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85" w:rsidRPr="00521AA0" w:rsidRDefault="00722485" w:rsidP="00F85E2F">
      <w:pPr>
        <w:jc w:val="center"/>
        <w:rPr>
          <w:b/>
        </w:rPr>
      </w:pPr>
      <w:r w:rsidRPr="00521AA0">
        <w:rPr>
          <w:b/>
        </w:rPr>
        <w:t xml:space="preserve">Ogłoszenie o zamówieniu na świadczenie usług pocztowych </w:t>
      </w:r>
      <w:r w:rsidR="00F85E2F" w:rsidRPr="00521AA0">
        <w:rPr>
          <w:b/>
        </w:rPr>
        <w:t>(nie kurierskich) na potrzeby Zachodniopomorskiego Uniwersytetu Technologicznego w Szczecinie</w:t>
      </w:r>
      <w:r w:rsidRPr="00521AA0">
        <w:rPr>
          <w:b/>
        </w:rPr>
        <w:t xml:space="preserve"> </w:t>
      </w:r>
    </w:p>
    <w:p w:rsidR="00F85E2F" w:rsidRDefault="00F85E2F" w:rsidP="00F85E2F">
      <w:pPr>
        <w:jc w:val="both"/>
      </w:pPr>
    </w:p>
    <w:p w:rsidR="00F85E2F" w:rsidRDefault="00F85E2F" w:rsidP="00521AA0">
      <w:pPr>
        <w:pStyle w:val="Akapitzlist"/>
        <w:numPr>
          <w:ilvl w:val="0"/>
          <w:numId w:val="5"/>
        </w:numPr>
        <w:ind w:left="426" w:hanging="437"/>
        <w:jc w:val="both"/>
      </w:pPr>
      <w:r w:rsidRPr="00521AA0">
        <w:rPr>
          <w:b/>
        </w:rPr>
        <w:t>Termin składania ofert:</w:t>
      </w:r>
      <w:r>
        <w:t xml:space="preserve"> 0</w:t>
      </w:r>
      <w:r w:rsidR="00B55BFD">
        <w:t>6</w:t>
      </w:r>
      <w:bookmarkStart w:id="0" w:name="_GoBack"/>
      <w:bookmarkEnd w:id="0"/>
      <w:r>
        <w:t>.12.2017 r.</w:t>
      </w:r>
      <w:r w:rsidR="00521AA0">
        <w:t xml:space="preserve"> godz. 12.00</w:t>
      </w:r>
    </w:p>
    <w:p w:rsidR="00521AA0" w:rsidRDefault="00521AA0" w:rsidP="00521AA0">
      <w:pPr>
        <w:pStyle w:val="Akapitzlist"/>
        <w:ind w:left="426"/>
        <w:jc w:val="both"/>
      </w:pPr>
    </w:p>
    <w:p w:rsidR="00521AA0" w:rsidRPr="00521AA0" w:rsidRDefault="00521AA0" w:rsidP="00A91050">
      <w:pPr>
        <w:pStyle w:val="Akapitzlist"/>
        <w:spacing w:after="360"/>
        <w:ind w:left="425"/>
        <w:contextualSpacing w:val="0"/>
        <w:jc w:val="both"/>
        <w:rPr>
          <w:b/>
        </w:rPr>
      </w:pPr>
      <w:r w:rsidRPr="00521AA0">
        <w:t>Dalsze szczegóły dotyczące</w:t>
      </w:r>
      <w:r w:rsidRPr="00521AA0">
        <w:rPr>
          <w:b/>
        </w:rPr>
        <w:t xml:space="preserve"> </w:t>
      </w:r>
      <w:r w:rsidR="00A91050">
        <w:t xml:space="preserve">terminu składania ofert, miejsca składania ofert, a także terminu otwarcia ofert, jak tez inne czynności zamawiającego z tym związane podaje Rozdział VII Instrukcji, o której mowa w dziale </w:t>
      </w:r>
      <w:r w:rsidR="009D5141">
        <w:t>IV</w:t>
      </w:r>
      <w:r w:rsidR="00A91050">
        <w:t xml:space="preserve"> niniejszego ogłoszenia.  </w:t>
      </w:r>
      <w:r w:rsidR="00A91050" w:rsidRPr="00A91050">
        <w:t xml:space="preserve"> </w:t>
      </w:r>
    </w:p>
    <w:p w:rsidR="00521AA0" w:rsidRPr="00A91050" w:rsidRDefault="00521AA0" w:rsidP="00A91050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A91050">
        <w:rPr>
          <w:b/>
        </w:rPr>
        <w:t>Kryteria oceny ofert:</w:t>
      </w:r>
    </w:p>
    <w:p w:rsidR="00521AA0" w:rsidRPr="003E0AC9" w:rsidRDefault="00521AA0" w:rsidP="00A91050">
      <w:pPr>
        <w:pStyle w:val="Obszartekstu"/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3E0AC9">
        <w:rPr>
          <w:rFonts w:asciiTheme="minorHAnsi" w:hAnsiTheme="minorHAnsi" w:cs="Arial"/>
          <w:sz w:val="22"/>
          <w:szCs w:val="22"/>
        </w:rPr>
        <w:t xml:space="preserve">Przy ocenie </w:t>
      </w:r>
      <w:r>
        <w:rPr>
          <w:rFonts w:asciiTheme="minorHAnsi" w:hAnsiTheme="minorHAnsi" w:cs="Arial"/>
          <w:sz w:val="22"/>
          <w:szCs w:val="22"/>
        </w:rPr>
        <w:t>O</w:t>
      </w:r>
      <w:r w:rsidRPr="003E0AC9">
        <w:rPr>
          <w:rFonts w:asciiTheme="minorHAnsi" w:hAnsiTheme="minorHAnsi" w:cs="Arial"/>
          <w:sz w:val="22"/>
          <w:szCs w:val="22"/>
        </w:rPr>
        <w:t xml:space="preserve">fert </w:t>
      </w:r>
      <w:r>
        <w:rPr>
          <w:rFonts w:asciiTheme="minorHAnsi" w:hAnsiTheme="minorHAnsi" w:cs="Arial"/>
          <w:sz w:val="22"/>
          <w:szCs w:val="22"/>
        </w:rPr>
        <w:t xml:space="preserve">ważnych w celu wskazania Oferty najkorzystniejszej </w:t>
      </w:r>
      <w:r w:rsidRPr="003E0AC9">
        <w:rPr>
          <w:rFonts w:asciiTheme="minorHAnsi" w:hAnsiTheme="minorHAnsi" w:cs="Arial"/>
          <w:sz w:val="22"/>
          <w:szCs w:val="22"/>
        </w:rPr>
        <w:t xml:space="preserve">zostaną </w:t>
      </w:r>
      <w:r>
        <w:rPr>
          <w:rFonts w:asciiTheme="minorHAnsi" w:hAnsiTheme="minorHAnsi" w:cs="Arial"/>
          <w:sz w:val="22"/>
          <w:szCs w:val="22"/>
        </w:rPr>
        <w:t xml:space="preserve">przyjęte zostaną </w:t>
      </w:r>
      <w:r w:rsidRPr="003E0AC9">
        <w:rPr>
          <w:rFonts w:asciiTheme="minorHAnsi" w:hAnsiTheme="minorHAnsi" w:cs="Arial"/>
          <w:sz w:val="22"/>
          <w:szCs w:val="22"/>
        </w:rPr>
        <w:t xml:space="preserve">następujące kryteria: </w:t>
      </w:r>
    </w:p>
    <w:p w:rsidR="00521AA0" w:rsidRPr="003E0AC9" w:rsidRDefault="00521AA0" w:rsidP="00A91050">
      <w:pPr>
        <w:pStyle w:val="Obszartekstu"/>
        <w:numPr>
          <w:ilvl w:val="0"/>
          <w:numId w:val="3"/>
        </w:numPr>
        <w:tabs>
          <w:tab w:val="clear" w:pos="360"/>
          <w:tab w:val="num" w:pos="993"/>
        </w:tabs>
        <w:ind w:left="426" w:firstLine="0"/>
        <w:rPr>
          <w:rFonts w:asciiTheme="minorHAnsi" w:hAnsiTheme="minorHAnsi" w:cs="Arial"/>
          <w:sz w:val="22"/>
          <w:szCs w:val="22"/>
        </w:rPr>
      </w:pPr>
      <w:r w:rsidRPr="003E0AC9">
        <w:rPr>
          <w:rFonts w:asciiTheme="minorHAnsi" w:hAnsiTheme="minorHAnsi" w:cs="Arial"/>
          <w:b/>
          <w:sz w:val="22"/>
          <w:szCs w:val="22"/>
        </w:rPr>
        <w:t>Cena</w:t>
      </w:r>
      <w:r w:rsidRPr="003E0AC9">
        <w:rPr>
          <w:rFonts w:asciiTheme="minorHAnsi" w:hAnsiTheme="minorHAnsi" w:cs="Arial"/>
          <w:sz w:val="22"/>
          <w:szCs w:val="22"/>
        </w:rPr>
        <w:t xml:space="preserve"> – waga kryterium: maksymalnie 80%</w:t>
      </w:r>
    </w:p>
    <w:p w:rsidR="00521AA0" w:rsidRPr="003E0AC9" w:rsidRDefault="00521AA0" w:rsidP="00A91050">
      <w:pPr>
        <w:pStyle w:val="Obszartekstu"/>
        <w:numPr>
          <w:ilvl w:val="0"/>
          <w:numId w:val="3"/>
        </w:numPr>
        <w:tabs>
          <w:tab w:val="clear" w:pos="360"/>
          <w:tab w:val="num" w:pos="993"/>
        </w:tabs>
        <w:ind w:left="426" w:firstLine="0"/>
        <w:rPr>
          <w:rFonts w:asciiTheme="minorHAnsi" w:hAnsiTheme="minorHAnsi" w:cs="Arial"/>
          <w:sz w:val="22"/>
          <w:szCs w:val="22"/>
        </w:rPr>
      </w:pPr>
      <w:r w:rsidRPr="003E0AC9">
        <w:rPr>
          <w:rFonts w:asciiTheme="minorHAnsi" w:hAnsiTheme="minorHAnsi" w:cs="Arial"/>
          <w:b/>
          <w:sz w:val="22"/>
          <w:szCs w:val="22"/>
        </w:rPr>
        <w:t xml:space="preserve">Procentowy udział osób, które przy realizacji niniejszego zamówienia będą działać jako zatrudnione na podstawie umowy o pracę – </w:t>
      </w:r>
      <w:r w:rsidRPr="003E0AC9">
        <w:rPr>
          <w:rFonts w:asciiTheme="minorHAnsi" w:hAnsiTheme="minorHAnsi" w:cs="Arial"/>
          <w:sz w:val="22"/>
          <w:szCs w:val="22"/>
        </w:rPr>
        <w:t xml:space="preserve">waga kryterium: maksymalnie 20% </w:t>
      </w:r>
    </w:p>
    <w:p w:rsidR="00521AA0" w:rsidRPr="003E0AC9" w:rsidRDefault="00521AA0" w:rsidP="00A91050">
      <w:pPr>
        <w:pStyle w:val="Obszartekstu"/>
        <w:ind w:left="426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3E0AC9">
        <w:rPr>
          <w:rFonts w:asciiTheme="minorHAnsi" w:hAnsiTheme="minorHAnsi" w:cs="Arial"/>
          <w:sz w:val="22"/>
          <w:szCs w:val="22"/>
        </w:rPr>
        <w:t>gdzie</w:t>
      </w:r>
      <w:r w:rsidRPr="003E0AC9">
        <w:rPr>
          <w:rFonts w:asciiTheme="minorHAnsi" w:hAnsiTheme="minorHAnsi" w:cs="Arial"/>
          <w:iCs/>
          <w:sz w:val="22"/>
          <w:szCs w:val="22"/>
        </w:rPr>
        <w:t xml:space="preserve"> podane wyżej wagi procentowe są wagami punktowymi według zasady</w:t>
      </w:r>
      <w:r w:rsidRPr="003E0AC9">
        <w:rPr>
          <w:rFonts w:asciiTheme="minorHAnsi" w:hAnsiTheme="minorHAnsi" w:cs="Arial"/>
          <w:i/>
          <w:iCs/>
          <w:sz w:val="22"/>
          <w:szCs w:val="22"/>
        </w:rPr>
        <w:t xml:space="preserve">: </w:t>
      </w:r>
      <w:r w:rsidRPr="003E0AC9">
        <w:rPr>
          <w:rFonts w:asciiTheme="minorHAnsi" w:hAnsiTheme="minorHAnsi" w:cs="Arial"/>
          <w:i/>
          <w:iCs/>
          <w:sz w:val="22"/>
          <w:szCs w:val="22"/>
        </w:rPr>
        <w:br/>
      </w:r>
      <w:r w:rsidRPr="003E0AC9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jeden % = jeden pkt</w:t>
      </w:r>
    </w:p>
    <w:p w:rsidR="00521AA0" w:rsidRDefault="00521AA0" w:rsidP="00A91050">
      <w:pPr>
        <w:ind w:left="426"/>
        <w:jc w:val="both"/>
        <w:rPr>
          <w:b/>
        </w:rPr>
      </w:pPr>
    </w:p>
    <w:p w:rsidR="00A91050" w:rsidRPr="00521AA0" w:rsidRDefault="00A91050" w:rsidP="00A91050">
      <w:pPr>
        <w:pStyle w:val="Akapitzlist"/>
        <w:spacing w:after="360"/>
        <w:ind w:left="425"/>
        <w:contextualSpacing w:val="0"/>
        <w:jc w:val="both"/>
        <w:rPr>
          <w:b/>
        </w:rPr>
      </w:pPr>
      <w:r w:rsidRPr="00A91050">
        <w:t>Dalsze szczegóły, w tym</w:t>
      </w:r>
      <w:r>
        <w:rPr>
          <w:b/>
        </w:rPr>
        <w:t xml:space="preserve"> </w:t>
      </w:r>
      <w:r>
        <w:t xml:space="preserve">informacja co należy rozumieć przez Ofertę ważną (podlegającej ocenie w kryteriach wyżej wskazanych), opis poszczególnych kryteriów, zasady wyboru oferty najkorzystniejszej przy zastosowaniu tych kryteriów podaje Rozdział IX Instrukcji, o której mowa w dziale </w:t>
      </w:r>
      <w:r w:rsidR="009D5141">
        <w:t>IV</w:t>
      </w:r>
      <w:r>
        <w:t xml:space="preserve"> niniejszego ogłoszenia.  </w:t>
      </w:r>
      <w:r w:rsidRPr="00A91050">
        <w:t xml:space="preserve"> </w:t>
      </w:r>
    </w:p>
    <w:p w:rsidR="00F85E2F" w:rsidRPr="00A91050" w:rsidRDefault="00F85E2F" w:rsidP="00A91050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A91050">
        <w:rPr>
          <w:b/>
        </w:rPr>
        <w:t>Opis przedmiotu zamówienia oraz określenie wielkości lub zakresu zamówienia</w:t>
      </w:r>
      <w:r w:rsidR="00521AA0" w:rsidRPr="00A91050">
        <w:rPr>
          <w:b/>
        </w:rPr>
        <w:t xml:space="preserve">: </w:t>
      </w:r>
    </w:p>
    <w:p w:rsidR="00521AA0" w:rsidRPr="00426AC6" w:rsidRDefault="00521AA0" w:rsidP="00521AA0">
      <w:pPr>
        <w:numPr>
          <w:ilvl w:val="0"/>
          <w:numId w:val="1"/>
        </w:numPr>
        <w:tabs>
          <w:tab w:val="clear" w:pos="720"/>
          <w:tab w:val="num" w:pos="426"/>
          <w:tab w:val="num" w:pos="851"/>
          <w:tab w:val="num" w:pos="1134"/>
        </w:tabs>
        <w:spacing w:before="120" w:after="0" w:line="240" w:lineRule="auto"/>
        <w:ind w:left="426" w:hanging="426"/>
        <w:jc w:val="both"/>
        <w:rPr>
          <w:rFonts w:cs="Arial"/>
          <w:color w:val="000000"/>
        </w:rPr>
      </w:pPr>
      <w:r w:rsidRPr="00426AC6">
        <w:rPr>
          <w:rFonts w:cs="Arial"/>
        </w:rPr>
        <w:t xml:space="preserve">Przedmiotem zamówienia jest świadczenie dla Zamawiającego usług pocztowych w zakresie obejmującym odbiór przesyłek pocztowych </w:t>
      </w:r>
      <w:r>
        <w:rPr>
          <w:rFonts w:cs="Arial"/>
        </w:rPr>
        <w:t xml:space="preserve">od Zamawiającego, </w:t>
      </w:r>
      <w:r w:rsidRPr="00426AC6">
        <w:rPr>
          <w:rFonts w:cs="Arial"/>
        </w:rPr>
        <w:t xml:space="preserve">ich nadawanie, przemieszczanie </w:t>
      </w:r>
      <w:r>
        <w:rPr>
          <w:rFonts w:cs="Arial"/>
        </w:rPr>
        <w:br/>
      </w:r>
      <w:r w:rsidRPr="00426AC6">
        <w:rPr>
          <w:rFonts w:cs="Arial"/>
        </w:rPr>
        <w:t>i doręczanie adresatowi, a także potwierdzenia ich</w:t>
      </w:r>
      <w:r>
        <w:rPr>
          <w:rFonts w:cs="Arial"/>
        </w:rPr>
        <w:t xml:space="preserve"> odbioru </w:t>
      </w:r>
      <w:r w:rsidRPr="00426AC6">
        <w:rPr>
          <w:rFonts w:cs="Arial"/>
        </w:rPr>
        <w:t xml:space="preserve">u adresata (ZPO) oraz dokonywanie ewentualnych zwrotów nadanych przesyłek, z powodu ich nie doręczenia adresatowi. Usługi pocztowe stanowiące przedmiot przetargu podlegają świadczeniu w obrocie krajowym </w:t>
      </w:r>
      <w:r>
        <w:rPr>
          <w:rFonts w:cs="Arial"/>
        </w:rPr>
        <w:br/>
      </w:r>
      <w:r w:rsidRPr="00426AC6">
        <w:rPr>
          <w:rFonts w:cs="Arial"/>
        </w:rPr>
        <w:t xml:space="preserve">i zagranicznym. </w:t>
      </w:r>
      <w:r>
        <w:rPr>
          <w:rFonts w:cs="Arial"/>
        </w:rPr>
        <w:t xml:space="preserve">Zakresem niniejszego postępowania nie są objęte (a tym samym przedmiotu niniejszego zamówienia nie stanowią) usługi kurierskie (tj. usługi pocztowe w zakresie przesyłek kurierskich. </w:t>
      </w:r>
    </w:p>
    <w:p w:rsidR="00521AA0" w:rsidRPr="00521AA0" w:rsidRDefault="00521AA0" w:rsidP="00521AA0">
      <w:pPr>
        <w:numPr>
          <w:ilvl w:val="0"/>
          <w:numId w:val="1"/>
        </w:numPr>
        <w:tabs>
          <w:tab w:val="clear" w:pos="720"/>
          <w:tab w:val="num" w:pos="426"/>
          <w:tab w:val="num" w:pos="851"/>
          <w:tab w:val="num" w:pos="1134"/>
        </w:tabs>
        <w:spacing w:before="120" w:after="0" w:line="240" w:lineRule="auto"/>
        <w:ind w:left="426" w:hanging="426"/>
        <w:jc w:val="both"/>
        <w:rPr>
          <w:rFonts w:cs="Arial"/>
          <w:color w:val="000000"/>
        </w:rPr>
      </w:pPr>
      <w:r>
        <w:rPr>
          <w:rFonts w:cs="Arial"/>
        </w:rPr>
        <w:t>M</w:t>
      </w:r>
      <w:r w:rsidRPr="00426AC6">
        <w:rPr>
          <w:rFonts w:cs="Arial"/>
        </w:rPr>
        <w:t xml:space="preserve">iejsce odbioru przesyłek od Zamawiającego w celu ich nadania (przyjęcie przesyłki pocztowej </w:t>
      </w:r>
      <w:r>
        <w:rPr>
          <w:rFonts w:cs="Arial"/>
        </w:rPr>
        <w:br/>
      </w:r>
      <w:r w:rsidRPr="00426AC6">
        <w:rPr>
          <w:rFonts w:cs="Arial"/>
        </w:rPr>
        <w:t xml:space="preserve">do przemieszczenia i doręczenia), miejsce doręczania Zamawiającemu potwierdzenia doręczenia przesyłki adresatowi (ZPO), a także miejsce, gdzie należy zwrócić Zamawiającemu przesyłkę niedoręczoną stanowi </w:t>
      </w:r>
      <w:r w:rsidRPr="00426AC6">
        <w:rPr>
          <w:rFonts w:cs="Arial"/>
          <w:b/>
        </w:rPr>
        <w:t xml:space="preserve">Kancelaria Główna Zamawiającego zlokalizowana w Szczecinie </w:t>
      </w:r>
      <w:r>
        <w:rPr>
          <w:rFonts w:cs="Arial"/>
          <w:b/>
        </w:rPr>
        <w:br/>
      </w:r>
      <w:r w:rsidRPr="00426AC6">
        <w:rPr>
          <w:rFonts w:cs="Arial"/>
          <w:b/>
        </w:rPr>
        <w:t>w budynku przy Al. Piastów 17 (I piętro).</w:t>
      </w:r>
    </w:p>
    <w:p w:rsidR="00521AA0" w:rsidRPr="00426AC6" w:rsidRDefault="00521AA0" w:rsidP="00521AA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 w:rsidRPr="00426AC6">
        <w:rPr>
          <w:rFonts w:cs="Arial"/>
        </w:rPr>
        <w:t xml:space="preserve">W zakres przedmiotu </w:t>
      </w:r>
      <w:r>
        <w:rPr>
          <w:rFonts w:cs="Arial"/>
        </w:rPr>
        <w:t xml:space="preserve">niniejszego </w:t>
      </w:r>
      <w:r w:rsidRPr="00426AC6">
        <w:rPr>
          <w:rFonts w:cs="Arial"/>
        </w:rPr>
        <w:t xml:space="preserve">zamówienia wchodzi również świadczenie polegające </w:t>
      </w:r>
      <w:r>
        <w:rPr>
          <w:rFonts w:cs="Arial"/>
        </w:rPr>
        <w:br/>
      </w:r>
      <w:r w:rsidRPr="00426AC6">
        <w:rPr>
          <w:rFonts w:cs="Arial"/>
        </w:rPr>
        <w:t>na wykonaniu czynności nadania (w imieniu i na rzecz Zamawiającego) w placówce operatora wyznaczonego w rozumieniu ustawy Prawo Pocztowe (dalej zwanego „operatorem wyznaczonym”) wskazanych przez Zamawiającego przesyłek pocztowych</w:t>
      </w:r>
      <w:r>
        <w:rPr>
          <w:rFonts w:cs="Arial"/>
        </w:rPr>
        <w:t xml:space="preserve"> (z rodzajów wskazanych w załączniku nr 1 Instrukcji)</w:t>
      </w:r>
      <w:r w:rsidRPr="00426AC6">
        <w:rPr>
          <w:rFonts w:cs="Arial"/>
        </w:rPr>
        <w:t>, dla których Zamawiający wymaga uzyskania skutku doręczenia przesyłki z dniem jej nadania w placówce operatora wyznaczonego stosownie do obowiązującym w tym zakresie uprawnień wynikających z obowiązujących przepisów prawa, w tym przepisów</w:t>
      </w:r>
    </w:p>
    <w:p w:rsidR="00521AA0" w:rsidRPr="00426AC6" w:rsidRDefault="00521AA0" w:rsidP="00521AA0">
      <w:pPr>
        <w:numPr>
          <w:ilvl w:val="1"/>
          <w:numId w:val="1"/>
        </w:numPr>
        <w:tabs>
          <w:tab w:val="clear" w:pos="1440"/>
          <w:tab w:val="num" w:pos="1276"/>
        </w:tabs>
        <w:spacing w:before="120" w:after="0" w:line="240" w:lineRule="auto"/>
        <w:ind w:left="1276" w:hanging="709"/>
        <w:jc w:val="both"/>
        <w:rPr>
          <w:rFonts w:cs="Arial"/>
        </w:rPr>
      </w:pPr>
      <w:r w:rsidRPr="00426AC6">
        <w:rPr>
          <w:rFonts w:cs="Arial"/>
        </w:rPr>
        <w:lastRenderedPageBreak/>
        <w:t>art. 57 § 5 pkt 2 Kodeksu postępowania administracyjnego;</w:t>
      </w:r>
    </w:p>
    <w:p w:rsidR="00521AA0" w:rsidRPr="00426AC6" w:rsidRDefault="00521AA0" w:rsidP="00521AA0">
      <w:pPr>
        <w:numPr>
          <w:ilvl w:val="1"/>
          <w:numId w:val="1"/>
        </w:numPr>
        <w:tabs>
          <w:tab w:val="clear" w:pos="1440"/>
          <w:tab w:val="num" w:pos="1276"/>
        </w:tabs>
        <w:spacing w:before="120" w:after="0" w:line="240" w:lineRule="auto"/>
        <w:ind w:left="1276" w:hanging="709"/>
        <w:jc w:val="both"/>
        <w:rPr>
          <w:rFonts w:cs="Arial"/>
        </w:rPr>
      </w:pPr>
      <w:r w:rsidRPr="00426AC6">
        <w:rPr>
          <w:rFonts w:cs="Arial"/>
        </w:rPr>
        <w:t>art. 165 § 2 Kodeks postępowania cywilnego;</w:t>
      </w:r>
    </w:p>
    <w:p w:rsidR="00521AA0" w:rsidRPr="00426AC6" w:rsidRDefault="00521AA0" w:rsidP="00521AA0">
      <w:pPr>
        <w:numPr>
          <w:ilvl w:val="1"/>
          <w:numId w:val="1"/>
        </w:numPr>
        <w:tabs>
          <w:tab w:val="clear" w:pos="1440"/>
          <w:tab w:val="num" w:pos="1276"/>
        </w:tabs>
        <w:spacing w:before="120" w:after="0" w:line="240" w:lineRule="auto"/>
        <w:ind w:left="1276" w:hanging="709"/>
        <w:jc w:val="both"/>
        <w:rPr>
          <w:rFonts w:cs="Arial"/>
        </w:rPr>
      </w:pPr>
      <w:r w:rsidRPr="00426AC6">
        <w:rPr>
          <w:rFonts w:cs="Arial"/>
        </w:rPr>
        <w:t>art. 198b ust. 2 ustawy - Prawo zamówień publicznych.</w:t>
      </w:r>
    </w:p>
    <w:p w:rsidR="00521AA0" w:rsidRPr="00426AC6" w:rsidRDefault="00521AA0" w:rsidP="00521AA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 w:rsidRPr="00426AC6">
        <w:rPr>
          <w:rFonts w:cs="Arial"/>
        </w:rPr>
        <w:t xml:space="preserve">O konieczności nadania danej przesyłki w placówce operatora wyznaczonego, stosowne </w:t>
      </w:r>
      <w:r w:rsidRPr="00426AC6">
        <w:rPr>
          <w:rFonts w:cs="Arial"/>
        </w:rPr>
        <w:br/>
        <w:t xml:space="preserve">do postanowień ust. </w:t>
      </w:r>
      <w:r>
        <w:rPr>
          <w:rFonts w:cs="Arial"/>
        </w:rPr>
        <w:t>3 powyżej</w:t>
      </w:r>
      <w:r w:rsidRPr="00426AC6">
        <w:rPr>
          <w:rFonts w:cs="Arial"/>
        </w:rPr>
        <w:t xml:space="preserve"> Zamawiający poinformuje Wykonawcę każdorazowo </w:t>
      </w:r>
      <w:r w:rsidRPr="00426AC6">
        <w:rPr>
          <w:rFonts w:cs="Arial"/>
        </w:rPr>
        <w:br/>
        <w:t>w ramach odbioru przesyłek w celu ich nadania.</w:t>
      </w:r>
    </w:p>
    <w:p w:rsidR="00521AA0" w:rsidRDefault="00521AA0" w:rsidP="00521AA0">
      <w:pPr>
        <w:numPr>
          <w:ilvl w:val="0"/>
          <w:numId w:val="1"/>
        </w:numPr>
        <w:tabs>
          <w:tab w:val="clear" w:pos="720"/>
          <w:tab w:val="num" w:pos="426"/>
          <w:tab w:val="num" w:pos="851"/>
          <w:tab w:val="num" w:pos="1134"/>
        </w:tabs>
        <w:spacing w:before="120" w:after="0" w:line="240" w:lineRule="auto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Usługi pocztowe stanowiące przedmiot niniejszego postępowania wykonywane będą przez okres 36 miesięcy</w:t>
      </w:r>
      <w:r w:rsidR="00AF35AA">
        <w:rPr>
          <w:rFonts w:cs="Arial"/>
          <w:color w:val="000000"/>
        </w:rPr>
        <w:t>, z zastrzeżeniami podanymi poniżej.</w:t>
      </w:r>
      <w:r>
        <w:rPr>
          <w:rFonts w:cs="Arial"/>
          <w:color w:val="000000"/>
        </w:rPr>
        <w:t xml:space="preserve"> </w:t>
      </w:r>
    </w:p>
    <w:p w:rsidR="00AF35AA" w:rsidRDefault="00AF35AA" w:rsidP="00AF35AA">
      <w:pPr>
        <w:spacing w:before="240" w:after="360"/>
        <w:jc w:val="both"/>
      </w:pPr>
      <w:r>
        <w:t xml:space="preserve">Dalsze szczegóły w zakresie opisu przedmiotu, a także wielkości i zakresu zamówienia ), w tym również opis warunków, </w:t>
      </w:r>
      <w:r w:rsidRPr="00AF35AA">
        <w:rPr>
          <w:rFonts w:cs="Arial"/>
          <w:color w:val="000000"/>
        </w:rPr>
        <w:t xml:space="preserve">przy zajściu których wskazany wyżej termin (36 miesięczny okres) realizacji zamówienia podlega wydłużeniu albo skróceniu </w:t>
      </w:r>
      <w:r>
        <w:t xml:space="preserve">podają Rozdziały II – IV Instrukcji, o której mowa </w:t>
      </w:r>
      <w:r>
        <w:br/>
        <w:t xml:space="preserve">w dziale IV niniejszego ogłoszenia (oraz załącznik nr 1 do tej Instrukcji). </w:t>
      </w:r>
    </w:p>
    <w:p w:rsidR="00AF35AA" w:rsidRDefault="00AF35AA" w:rsidP="00AF35AA">
      <w:pPr>
        <w:pStyle w:val="Akapitzlist"/>
        <w:numPr>
          <w:ilvl w:val="0"/>
          <w:numId w:val="5"/>
        </w:numPr>
        <w:spacing w:before="240" w:after="360"/>
        <w:ind w:left="426" w:hanging="426"/>
        <w:jc w:val="both"/>
      </w:pPr>
      <w:r w:rsidRPr="00AF35AA">
        <w:rPr>
          <w:b/>
        </w:rPr>
        <w:t xml:space="preserve">Informacje odsyłające do dokumentu źródłowego </w:t>
      </w:r>
      <w:r>
        <w:rPr>
          <w:b/>
        </w:rPr>
        <w:t xml:space="preserve">dla </w:t>
      </w:r>
      <w:r w:rsidRPr="00AF35AA">
        <w:rPr>
          <w:b/>
        </w:rPr>
        <w:t>postępowania</w:t>
      </w:r>
      <w:r>
        <w:rPr>
          <w:b/>
        </w:rPr>
        <w:t>, którego dotyczy niniejsze ogłoszenie</w:t>
      </w:r>
      <w:r>
        <w:t>.</w:t>
      </w:r>
    </w:p>
    <w:p w:rsidR="00AF35AA" w:rsidRDefault="00AF35AA" w:rsidP="0012004A">
      <w:pPr>
        <w:spacing w:before="240" w:after="360"/>
        <w:jc w:val="both"/>
      </w:pPr>
      <w:r>
        <w:rPr>
          <w:rFonts w:ascii="Calibri" w:hAnsi="Calibri" w:cs="Arial"/>
        </w:rPr>
        <w:t>P</w:t>
      </w:r>
      <w:r w:rsidRPr="00AF35AA">
        <w:rPr>
          <w:rFonts w:ascii="Calibri" w:hAnsi="Calibri" w:cs="Arial"/>
        </w:rPr>
        <w:t>ostępowanie (przetarg)</w:t>
      </w:r>
      <w:r>
        <w:rPr>
          <w:rFonts w:ascii="Calibri" w:hAnsi="Calibri" w:cs="Arial"/>
        </w:rPr>
        <w:t>, którego dotyczy niniejsze ogłoszenie</w:t>
      </w:r>
      <w:r w:rsidRPr="00AF35AA">
        <w:rPr>
          <w:rFonts w:ascii="Calibri" w:hAnsi="Calibri" w:cs="Arial"/>
        </w:rPr>
        <w:t xml:space="preserve"> jest prowadzone na podstawie </w:t>
      </w:r>
      <w:r>
        <w:rPr>
          <w:rFonts w:ascii="Calibri" w:hAnsi="Calibri" w:cs="Arial"/>
        </w:rPr>
        <w:br/>
      </w:r>
      <w:r w:rsidRPr="00AF35AA">
        <w:rPr>
          <w:rFonts w:ascii="Calibri" w:hAnsi="Calibri" w:cs="Arial"/>
          <w:b/>
        </w:rPr>
        <w:t>art. 138o</w:t>
      </w:r>
      <w:r w:rsidRPr="00AF35AA">
        <w:rPr>
          <w:rFonts w:ascii="Calibri" w:hAnsi="Calibri" w:cs="Arial"/>
        </w:rPr>
        <w:t xml:space="preserve"> obowiązującej ustawy z dnia 29 stycznia 2004 r. - Prawo zamówień publicznych (</w:t>
      </w:r>
      <w:r w:rsidRPr="00AF35AA">
        <w:rPr>
          <w:rFonts w:ascii="Calibri" w:hAnsi="Calibri" w:cs="Arial"/>
          <w:bCs/>
          <w:color w:val="1B1B1B"/>
        </w:rPr>
        <w:t>Dz.U.2017.1579 t.j. z dnia 2017.08.24</w:t>
      </w:r>
      <w:r w:rsidRPr="00AF35AA">
        <w:rPr>
          <w:rFonts w:ascii="Calibri" w:hAnsi="Calibri" w:cs="Calibri"/>
        </w:rPr>
        <w:t>)</w:t>
      </w:r>
      <w:r w:rsidR="0012004A">
        <w:rPr>
          <w:rFonts w:ascii="Calibri" w:hAnsi="Calibri" w:cs="Calibri"/>
        </w:rPr>
        <w:t xml:space="preserve"> -</w:t>
      </w:r>
      <w:r w:rsidRPr="00AF35AA">
        <w:rPr>
          <w:rFonts w:ascii="Calibri" w:hAnsi="Calibri" w:cs="Arial"/>
        </w:rPr>
        <w:t xml:space="preserve"> jako postępowanie na zamówienie publiczne o wartości </w:t>
      </w:r>
      <w:r w:rsidR="0012004A">
        <w:rPr>
          <w:rFonts w:ascii="Calibri" w:hAnsi="Calibri" w:cs="Arial"/>
        </w:rPr>
        <w:br/>
      </w:r>
      <w:r w:rsidRPr="00AF35AA">
        <w:rPr>
          <w:rFonts w:ascii="Calibri" w:hAnsi="Calibri" w:cs="Arial"/>
          <w:b/>
        </w:rPr>
        <w:t>nie przekraczającej równowartości 750 000 EURO</w:t>
      </w:r>
      <w:r w:rsidRPr="00AF35AA">
        <w:rPr>
          <w:rFonts w:ascii="Calibri" w:hAnsi="Calibri" w:cs="Arial"/>
        </w:rPr>
        <w:t xml:space="preserve">, stanowiące usługi wymienione w załączniku XIV </w:t>
      </w:r>
      <w:r w:rsidR="0012004A">
        <w:rPr>
          <w:rFonts w:ascii="Calibri" w:hAnsi="Calibri" w:cs="Arial"/>
        </w:rPr>
        <w:br/>
      </w:r>
      <w:r w:rsidRPr="00AF35AA">
        <w:rPr>
          <w:rFonts w:ascii="Calibri" w:hAnsi="Calibri" w:cs="Arial"/>
        </w:rPr>
        <w:t xml:space="preserve">do dyrektywy Parlamentu Europejskiego i Rady 2014/24/UE z dnia 26.02.2014 r. w sprawie zamówień </w:t>
      </w:r>
      <w:r w:rsidR="0012004A">
        <w:rPr>
          <w:rFonts w:ascii="Calibri" w:hAnsi="Calibri" w:cs="Arial"/>
        </w:rPr>
        <w:t>publicznych, tj. usługi o kodzie</w:t>
      </w:r>
      <w:r w:rsidRPr="00AF35AA">
        <w:rPr>
          <w:rFonts w:ascii="Calibri" w:hAnsi="Calibri" w:cs="Arial"/>
        </w:rPr>
        <w:t xml:space="preserve"> CP</w:t>
      </w:r>
      <w:r w:rsidR="0012004A">
        <w:rPr>
          <w:rFonts w:ascii="Calibri" w:hAnsi="Calibri" w:cs="Arial"/>
        </w:rPr>
        <w:t xml:space="preserve">V: 64110000-0 (Usługi pocztowe) oraz kodzie CPV </w:t>
      </w:r>
      <w:r w:rsidRPr="00AF35AA">
        <w:rPr>
          <w:rFonts w:ascii="Calibri" w:hAnsi="Calibri" w:cs="Arial"/>
        </w:rPr>
        <w:t>64112000-4 (Usługi pocztowe dotyczące listów)</w:t>
      </w:r>
      <w:r w:rsidR="0012004A">
        <w:rPr>
          <w:rFonts w:ascii="Calibri" w:hAnsi="Calibri" w:cs="Arial"/>
        </w:rPr>
        <w:t>.</w:t>
      </w:r>
      <w:r w:rsidRPr="00A91050">
        <w:t xml:space="preserve"> </w:t>
      </w:r>
    </w:p>
    <w:p w:rsidR="00034B10" w:rsidRDefault="00034B10" w:rsidP="00034B10">
      <w:pPr>
        <w:pStyle w:val="Nagwek"/>
        <w:jc w:val="both"/>
      </w:pPr>
      <w:r>
        <w:t>Nadany przez Zamawiającego znak (numer referencyjny) wskazanego postępowania (przetargu): ZP/AKG/507/2017/US</w:t>
      </w:r>
    </w:p>
    <w:p w:rsidR="00AF35AA" w:rsidRPr="009D5141" w:rsidRDefault="00AF35AA" w:rsidP="009D5141">
      <w:pPr>
        <w:spacing w:before="240" w:after="360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  <w:bCs/>
        </w:rPr>
        <w:t>Szczegółowe warunki dla zamówienia, które</w:t>
      </w:r>
      <w:r w:rsidR="009D5141">
        <w:rPr>
          <w:rFonts w:ascii="Calibri" w:hAnsi="Calibri" w:cs="Arial"/>
          <w:bCs/>
        </w:rPr>
        <w:t>go dotyczy niniejsze ogłoszenie, w tym szczegółowe określenie opisu przedmiotu zamówienia</w:t>
      </w:r>
      <w:r>
        <w:rPr>
          <w:rFonts w:ascii="Calibri" w:hAnsi="Calibri" w:cs="Arial"/>
        </w:rPr>
        <w:t xml:space="preserve">, istotne warunki na jakich wymagana jest jego realizacja, </w:t>
      </w:r>
      <w:r w:rsidR="009D5141">
        <w:rPr>
          <w:rFonts w:ascii="Calibri" w:hAnsi="Calibri" w:cs="Arial"/>
        </w:rPr>
        <w:br/>
      </w:r>
      <w:r>
        <w:rPr>
          <w:rFonts w:ascii="Calibri" w:hAnsi="Calibri" w:cs="Arial"/>
        </w:rPr>
        <w:t>a także zasady postępowania przy ubieganiu się o udzielenie tego zamówienia i warunki po spełnieniu, których zostanie ono udzielone</w:t>
      </w:r>
      <w:r w:rsidR="009D5141">
        <w:rPr>
          <w:rFonts w:ascii="Calibri" w:hAnsi="Calibri" w:cs="Arial"/>
        </w:rPr>
        <w:t xml:space="preserve"> podaje dokument (zwany „Instrukcją”) </w:t>
      </w:r>
      <w:r w:rsidR="009D5141">
        <w:rPr>
          <w:rFonts w:ascii="Calibri" w:hAnsi="Calibri" w:cs="Arial"/>
        </w:rPr>
        <w:br/>
        <w:t xml:space="preserve">wraz z jej załącznikami (1 i 2). Całość do pobrania ze strony internetowej Zamawiającego </w:t>
      </w:r>
      <w:r w:rsidR="009D5141" w:rsidRPr="009D5141">
        <w:rPr>
          <w:rFonts w:ascii="Calibri" w:hAnsi="Calibri" w:cs="Arial"/>
          <w:u w:val="single"/>
        </w:rPr>
        <w:t>http://www.zamowienia.zut.edu.pl/przetargi.html</w:t>
      </w:r>
      <w:r w:rsidR="009D5141" w:rsidRPr="000B0A51">
        <w:rPr>
          <w:rFonts w:ascii="Calibri" w:hAnsi="Calibri" w:cs="Arial"/>
          <w:color w:val="FF0000"/>
        </w:rPr>
        <w:t xml:space="preserve">  </w:t>
      </w:r>
      <w:r w:rsidR="009D5141" w:rsidRPr="000B0A51">
        <w:rPr>
          <w:rFonts w:ascii="Calibri" w:hAnsi="Calibri" w:cs="Arial"/>
        </w:rPr>
        <w:t xml:space="preserve">(ścieżka dostępu na wskazanej stronie: </w:t>
      </w:r>
      <w:r w:rsidR="009D5141">
        <w:rPr>
          <w:rFonts w:ascii="Calibri" w:hAnsi="Calibri" w:cs="Arial"/>
        </w:rPr>
        <w:t xml:space="preserve"> </w:t>
      </w:r>
      <w:r w:rsidR="009D5141" w:rsidRPr="000B0A51">
        <w:rPr>
          <w:rFonts w:ascii="Calibri" w:hAnsi="Calibri" w:cs="Arial"/>
          <w:b/>
        </w:rPr>
        <w:t xml:space="preserve">Ogłoszenia o zamówieniach </w:t>
      </w:r>
      <w:r w:rsidR="009D5141">
        <w:rPr>
          <w:rFonts w:ascii="Calibri" w:hAnsi="Calibri" w:cs="Arial"/>
          <w:b/>
        </w:rPr>
        <w:t xml:space="preserve">na usługi społeczne i inne szczególne usługi </w:t>
      </w:r>
      <w:r w:rsidR="009D5141" w:rsidRPr="00742AA6">
        <w:rPr>
          <w:rFonts w:ascii="Calibri" w:hAnsi="Calibri" w:cs="Arial"/>
          <w:b/>
          <w:i/>
        </w:rPr>
        <w:t>→</w:t>
      </w:r>
      <w:r w:rsidR="009D5141">
        <w:rPr>
          <w:rFonts w:ascii="Calibri" w:hAnsi="Calibri" w:cs="Arial"/>
          <w:b/>
          <w:i/>
        </w:rPr>
        <w:t xml:space="preserve"> </w:t>
      </w:r>
      <w:r w:rsidR="009D5141" w:rsidRPr="00742AA6">
        <w:rPr>
          <w:rFonts w:ascii="Calibri" w:hAnsi="Calibri" w:cs="Arial"/>
        </w:rPr>
        <w:t>treść ze wskazaniem nazwy niniejszego postępowania</w:t>
      </w:r>
      <w:r w:rsidR="009D5141">
        <w:rPr>
          <w:rFonts w:ascii="Calibri" w:hAnsi="Calibri" w:cs="Arial"/>
        </w:rPr>
        <w:t xml:space="preserve">, tj. Przetarg na świadczenie usług pocztowych na potrzeby Zachodniopomorskiego Uniwersytetu Technologicznego w Szczecinie”)  </w:t>
      </w:r>
    </w:p>
    <w:p w:rsidR="00AF35AA" w:rsidRDefault="00AF35AA" w:rsidP="00AF35AA">
      <w:pPr>
        <w:tabs>
          <w:tab w:val="num" w:pos="426"/>
          <w:tab w:val="num" w:pos="851"/>
          <w:tab w:val="num" w:pos="1134"/>
        </w:tabs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AF35AA" w:rsidRDefault="00AF35AA" w:rsidP="00F85E2F">
      <w:pPr>
        <w:jc w:val="both"/>
      </w:pPr>
      <w:r>
        <w:t xml:space="preserve">  </w:t>
      </w:r>
    </w:p>
    <w:sectPr w:rsidR="00AF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AA" w:rsidRDefault="00AF35AA" w:rsidP="00AF35AA">
      <w:pPr>
        <w:spacing w:after="0" w:line="240" w:lineRule="auto"/>
      </w:pPr>
      <w:r>
        <w:separator/>
      </w:r>
    </w:p>
  </w:endnote>
  <w:endnote w:type="continuationSeparator" w:id="0">
    <w:p w:rsidR="00AF35AA" w:rsidRDefault="00AF35AA" w:rsidP="00A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AA" w:rsidRDefault="00AF35AA" w:rsidP="00AF35AA">
      <w:pPr>
        <w:spacing w:after="0" w:line="240" w:lineRule="auto"/>
      </w:pPr>
      <w:r>
        <w:separator/>
      </w:r>
    </w:p>
  </w:footnote>
  <w:footnote w:type="continuationSeparator" w:id="0">
    <w:p w:rsidR="00AF35AA" w:rsidRDefault="00AF35AA" w:rsidP="00AF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45F"/>
    <w:multiLevelType w:val="multilevel"/>
    <w:tmpl w:val="86DC19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F9101B"/>
    <w:multiLevelType w:val="hybridMultilevel"/>
    <w:tmpl w:val="A016033E"/>
    <w:lvl w:ilvl="0" w:tplc="C3648D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7AE9"/>
    <w:multiLevelType w:val="hybridMultilevel"/>
    <w:tmpl w:val="5434CF64"/>
    <w:lvl w:ilvl="0" w:tplc="B80C46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45B32"/>
    <w:multiLevelType w:val="hybridMultilevel"/>
    <w:tmpl w:val="1DCC6D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44618"/>
    <w:multiLevelType w:val="hybridMultilevel"/>
    <w:tmpl w:val="ED8A8320"/>
    <w:lvl w:ilvl="0" w:tplc="1E12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color w:val="auto"/>
      </w:rPr>
    </w:lvl>
    <w:lvl w:ilvl="1" w:tplc="33049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82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F7"/>
    <w:rsid w:val="00034B10"/>
    <w:rsid w:val="0012004A"/>
    <w:rsid w:val="002B3CB9"/>
    <w:rsid w:val="00521AA0"/>
    <w:rsid w:val="00630AF7"/>
    <w:rsid w:val="00722485"/>
    <w:rsid w:val="009D5141"/>
    <w:rsid w:val="00A91050"/>
    <w:rsid w:val="00AF35AA"/>
    <w:rsid w:val="00B55BFD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F8451-676D-4851-A1A6-2B262E23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521AA0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1A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F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5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5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Adam Spychała</cp:lastModifiedBy>
  <cp:revision>5</cp:revision>
  <dcterms:created xsi:type="dcterms:W3CDTF">2017-11-26T19:49:00Z</dcterms:created>
  <dcterms:modified xsi:type="dcterms:W3CDTF">2017-11-27T11:53:00Z</dcterms:modified>
</cp:coreProperties>
</file>