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FB2D1" w14:textId="77777777" w:rsidR="00FB1C66" w:rsidRPr="00D32A98" w:rsidRDefault="00FB1C66" w:rsidP="006A3F2C">
      <w:pPr>
        <w:spacing w:after="0" w:line="276" w:lineRule="auto"/>
        <w:jc w:val="right"/>
        <w:rPr>
          <w:rFonts w:cstheme="minorHAnsi"/>
          <w:sz w:val="24"/>
          <w:szCs w:val="24"/>
        </w:rPr>
      </w:pPr>
      <w:r w:rsidRPr="00D32A98">
        <w:rPr>
          <w:rFonts w:cstheme="minorHAnsi"/>
          <w:sz w:val="24"/>
          <w:szCs w:val="24"/>
        </w:rPr>
        <w:t>Łódź, dn. 1</w:t>
      </w:r>
      <w:r w:rsidR="007259FA" w:rsidRPr="00D32A98">
        <w:rPr>
          <w:rFonts w:cstheme="minorHAnsi"/>
          <w:sz w:val="24"/>
          <w:szCs w:val="24"/>
        </w:rPr>
        <w:t>5</w:t>
      </w:r>
      <w:r w:rsidRPr="00D32A98">
        <w:rPr>
          <w:rFonts w:cstheme="minorHAnsi"/>
          <w:sz w:val="24"/>
          <w:szCs w:val="24"/>
        </w:rPr>
        <w:t xml:space="preserve"> </w:t>
      </w:r>
      <w:r w:rsidR="00C95217" w:rsidRPr="00D32A98">
        <w:rPr>
          <w:rFonts w:cstheme="minorHAnsi"/>
          <w:sz w:val="24"/>
          <w:szCs w:val="24"/>
        </w:rPr>
        <w:t>maja</w:t>
      </w:r>
      <w:r w:rsidRPr="00D32A98">
        <w:rPr>
          <w:rFonts w:cstheme="minorHAnsi"/>
          <w:sz w:val="24"/>
          <w:szCs w:val="24"/>
        </w:rPr>
        <w:t xml:space="preserve"> 202</w:t>
      </w:r>
      <w:r w:rsidR="00C95217" w:rsidRPr="00D32A98">
        <w:rPr>
          <w:rFonts w:cstheme="minorHAnsi"/>
          <w:sz w:val="24"/>
          <w:szCs w:val="24"/>
        </w:rPr>
        <w:t>5</w:t>
      </w:r>
      <w:r w:rsidRPr="00D32A98">
        <w:rPr>
          <w:rFonts w:cstheme="minorHAnsi"/>
          <w:sz w:val="24"/>
          <w:szCs w:val="24"/>
        </w:rPr>
        <w:t xml:space="preserve"> r.</w:t>
      </w:r>
    </w:p>
    <w:p w14:paraId="7D24E5A0" w14:textId="1A595B34" w:rsidR="00FB1C66" w:rsidRPr="00D32A98" w:rsidRDefault="00905B96" w:rsidP="006A3F2C">
      <w:pPr>
        <w:spacing w:after="0" w:line="276" w:lineRule="auto"/>
        <w:rPr>
          <w:rFonts w:cstheme="minorHAnsi"/>
          <w:sz w:val="24"/>
          <w:szCs w:val="24"/>
        </w:rPr>
      </w:pPr>
      <w:r w:rsidRPr="00D32A98">
        <w:rPr>
          <w:rFonts w:cstheme="minorHAnsi"/>
          <w:sz w:val="24"/>
          <w:szCs w:val="24"/>
        </w:rPr>
        <w:t>Prof. d</w:t>
      </w:r>
      <w:r w:rsidR="00FB1C66" w:rsidRPr="00D32A98">
        <w:rPr>
          <w:rFonts w:cstheme="minorHAnsi"/>
          <w:sz w:val="24"/>
          <w:szCs w:val="24"/>
        </w:rPr>
        <w:t xml:space="preserve">r hab. inż. </w:t>
      </w:r>
      <w:r w:rsidR="00FB1C66" w:rsidRPr="00D32A98">
        <w:rPr>
          <w:rFonts w:cstheme="minorHAnsi"/>
          <w:b/>
          <w:sz w:val="24"/>
          <w:szCs w:val="24"/>
        </w:rPr>
        <w:t>Anna Fabijańska</w:t>
      </w:r>
      <w:r w:rsidR="00D32A98">
        <w:rPr>
          <w:rFonts w:cstheme="minorHAnsi"/>
          <w:sz w:val="24"/>
          <w:szCs w:val="24"/>
        </w:rPr>
        <w:br/>
      </w:r>
      <w:r w:rsidR="00FB1C66" w:rsidRPr="00D32A98">
        <w:rPr>
          <w:rFonts w:cstheme="minorHAnsi"/>
          <w:sz w:val="24"/>
          <w:szCs w:val="24"/>
        </w:rPr>
        <w:t>Politechnika Łódzka</w:t>
      </w:r>
      <w:r w:rsidR="00D32A98">
        <w:rPr>
          <w:rFonts w:cstheme="minorHAnsi"/>
          <w:sz w:val="24"/>
          <w:szCs w:val="24"/>
        </w:rPr>
        <w:br/>
      </w:r>
      <w:r w:rsidR="00FB1C66" w:rsidRPr="00D32A98">
        <w:rPr>
          <w:rFonts w:cstheme="minorHAnsi"/>
          <w:sz w:val="24"/>
          <w:szCs w:val="24"/>
        </w:rPr>
        <w:t xml:space="preserve">Wydział Elektrotechniki, Elektroniki, </w:t>
      </w:r>
      <w:r w:rsidR="00D32A98">
        <w:rPr>
          <w:rFonts w:cstheme="minorHAnsi"/>
          <w:sz w:val="24"/>
          <w:szCs w:val="24"/>
        </w:rPr>
        <w:br/>
      </w:r>
      <w:r w:rsidR="00FB1C66" w:rsidRPr="00D32A98">
        <w:rPr>
          <w:rFonts w:cstheme="minorHAnsi"/>
          <w:sz w:val="24"/>
          <w:szCs w:val="24"/>
        </w:rPr>
        <w:t>Informatyki i Automatyki</w:t>
      </w:r>
      <w:r w:rsidR="00D32A98">
        <w:rPr>
          <w:rFonts w:cstheme="minorHAnsi"/>
          <w:sz w:val="24"/>
          <w:szCs w:val="24"/>
        </w:rPr>
        <w:br/>
      </w:r>
      <w:r w:rsidR="00FB1C66" w:rsidRPr="00D32A98">
        <w:rPr>
          <w:rFonts w:cstheme="minorHAnsi"/>
          <w:sz w:val="24"/>
          <w:szCs w:val="24"/>
        </w:rPr>
        <w:t>Instytut Informatyki Stosowanej</w:t>
      </w:r>
      <w:r w:rsidR="00D32A98">
        <w:rPr>
          <w:rFonts w:cstheme="minorHAnsi"/>
          <w:sz w:val="24"/>
          <w:szCs w:val="24"/>
        </w:rPr>
        <w:br/>
      </w:r>
      <w:r w:rsidR="00FB1C66" w:rsidRPr="00D32A98">
        <w:rPr>
          <w:rFonts w:cstheme="minorHAnsi"/>
          <w:sz w:val="24"/>
          <w:szCs w:val="24"/>
        </w:rPr>
        <w:t>Ul. Stefanowskiego 18</w:t>
      </w:r>
      <w:r w:rsidR="00D32A98">
        <w:rPr>
          <w:rFonts w:cstheme="minorHAnsi"/>
          <w:sz w:val="24"/>
          <w:szCs w:val="24"/>
        </w:rPr>
        <w:br/>
      </w:r>
      <w:r w:rsidR="00E2514D" w:rsidRPr="00D32A98">
        <w:rPr>
          <w:rFonts w:cstheme="minorHAnsi"/>
          <w:sz w:val="24"/>
          <w:szCs w:val="24"/>
        </w:rPr>
        <w:t xml:space="preserve">90-537 </w:t>
      </w:r>
      <w:r w:rsidR="00FB1C66" w:rsidRPr="00D32A98">
        <w:rPr>
          <w:rFonts w:cstheme="minorHAnsi"/>
          <w:sz w:val="24"/>
          <w:szCs w:val="24"/>
        </w:rPr>
        <w:t>Łód</w:t>
      </w:r>
      <w:r w:rsidR="00E1081D">
        <w:rPr>
          <w:rFonts w:cstheme="minorHAnsi"/>
          <w:sz w:val="24"/>
          <w:szCs w:val="24"/>
        </w:rPr>
        <w:t>ź</w:t>
      </w:r>
    </w:p>
    <w:p w14:paraId="0B8A2436" w14:textId="77777777" w:rsidR="00FB1C66" w:rsidRPr="00D32A98" w:rsidRDefault="00FB1C66" w:rsidP="006A3F2C">
      <w:pPr>
        <w:pStyle w:val="Default"/>
        <w:spacing w:line="276" w:lineRule="auto"/>
        <w:rPr>
          <w:rFonts w:asciiTheme="minorHAnsi" w:hAnsiTheme="minorHAnsi" w:cstheme="minorHAnsi"/>
          <w:color w:val="auto"/>
        </w:rPr>
      </w:pPr>
    </w:p>
    <w:p w14:paraId="246635B2" w14:textId="4A7D14E9" w:rsidR="00FB1C66" w:rsidRPr="00D32A98" w:rsidRDefault="00FB1C66" w:rsidP="00D32A98">
      <w:pPr>
        <w:pStyle w:val="Default"/>
        <w:spacing w:line="276" w:lineRule="auto"/>
        <w:jc w:val="center"/>
        <w:rPr>
          <w:rFonts w:asciiTheme="minorHAnsi" w:hAnsiTheme="minorHAnsi" w:cstheme="minorHAnsi"/>
          <w:b/>
          <w:color w:val="auto"/>
        </w:rPr>
      </w:pPr>
      <w:r w:rsidRPr="00D32A98">
        <w:rPr>
          <w:rFonts w:asciiTheme="minorHAnsi" w:hAnsiTheme="minorHAnsi" w:cstheme="minorHAnsi"/>
          <w:b/>
          <w:color w:val="auto"/>
        </w:rPr>
        <w:t>RECENZJA</w:t>
      </w:r>
      <w:r w:rsidR="00D32A98">
        <w:rPr>
          <w:rFonts w:asciiTheme="minorHAnsi" w:hAnsiTheme="minorHAnsi" w:cstheme="minorHAnsi"/>
          <w:b/>
          <w:color w:val="auto"/>
        </w:rPr>
        <w:br/>
      </w:r>
      <w:r w:rsidR="007F46E0" w:rsidRPr="00D32A98">
        <w:rPr>
          <w:rFonts w:asciiTheme="minorHAnsi" w:hAnsiTheme="minorHAnsi" w:cstheme="minorHAnsi"/>
          <w:color w:val="auto"/>
        </w:rPr>
        <w:t xml:space="preserve">wniosku w </w:t>
      </w:r>
      <w:r w:rsidR="004544E1" w:rsidRPr="00D32A98">
        <w:rPr>
          <w:rFonts w:asciiTheme="minorHAnsi" w:hAnsiTheme="minorHAnsi" w:cstheme="minorHAnsi"/>
          <w:color w:val="auto"/>
        </w:rPr>
        <w:t xml:space="preserve">postępowaniu o nadanie </w:t>
      </w:r>
      <w:r w:rsidR="00D32A98">
        <w:rPr>
          <w:rFonts w:asciiTheme="minorHAnsi" w:hAnsiTheme="minorHAnsi" w:cstheme="minorHAnsi"/>
          <w:b/>
          <w:color w:val="auto"/>
        </w:rPr>
        <w:br/>
      </w:r>
      <w:r w:rsidRPr="00D32A98">
        <w:rPr>
          <w:rFonts w:asciiTheme="minorHAnsi" w:hAnsiTheme="minorHAnsi" w:cstheme="minorHAnsi"/>
          <w:b/>
          <w:color w:val="auto"/>
        </w:rPr>
        <w:t>dr</w:t>
      </w:r>
      <w:r w:rsidR="004544E1" w:rsidRPr="00D32A98">
        <w:rPr>
          <w:rFonts w:asciiTheme="minorHAnsi" w:hAnsiTheme="minorHAnsi" w:cstheme="minorHAnsi"/>
          <w:b/>
          <w:color w:val="auto"/>
        </w:rPr>
        <w:t xml:space="preserve">. </w:t>
      </w:r>
      <w:r w:rsidR="00B3139B" w:rsidRPr="00D32A98">
        <w:rPr>
          <w:rFonts w:asciiTheme="minorHAnsi" w:hAnsiTheme="minorHAnsi" w:cstheme="minorHAnsi"/>
          <w:b/>
          <w:color w:val="auto"/>
        </w:rPr>
        <w:t xml:space="preserve">inż. </w:t>
      </w:r>
      <w:r w:rsidR="00FA3D20" w:rsidRPr="00D32A98">
        <w:rPr>
          <w:rFonts w:asciiTheme="minorHAnsi" w:hAnsiTheme="minorHAnsi" w:cstheme="minorHAnsi"/>
          <w:b/>
          <w:color w:val="auto"/>
        </w:rPr>
        <w:t>Robertowi Andrzejowi Krupińskiemu</w:t>
      </w:r>
      <w:r w:rsidR="004544E1" w:rsidRPr="00D32A98">
        <w:rPr>
          <w:rFonts w:asciiTheme="minorHAnsi" w:hAnsiTheme="minorHAnsi" w:cstheme="minorHAnsi"/>
          <w:b/>
          <w:color w:val="auto"/>
        </w:rPr>
        <w:t xml:space="preserve"> </w:t>
      </w:r>
      <w:r w:rsidR="00D32A98">
        <w:rPr>
          <w:rFonts w:asciiTheme="minorHAnsi" w:hAnsiTheme="minorHAnsi" w:cstheme="minorHAnsi"/>
          <w:b/>
          <w:color w:val="auto"/>
        </w:rPr>
        <w:br/>
      </w:r>
      <w:r w:rsidRPr="00D32A98">
        <w:rPr>
          <w:rFonts w:asciiTheme="minorHAnsi" w:hAnsiTheme="minorHAnsi" w:cstheme="minorHAnsi"/>
        </w:rPr>
        <w:t>stopnia doktora habilitowanego</w:t>
      </w:r>
      <w:r w:rsidR="00A35DC6" w:rsidRPr="00D32A98">
        <w:rPr>
          <w:rFonts w:asciiTheme="minorHAnsi" w:hAnsiTheme="minorHAnsi" w:cstheme="minorHAnsi"/>
        </w:rPr>
        <w:t xml:space="preserve"> </w:t>
      </w:r>
      <w:r w:rsidRPr="00D32A98">
        <w:rPr>
          <w:rFonts w:asciiTheme="minorHAnsi" w:hAnsiTheme="minorHAnsi" w:cstheme="minorHAnsi"/>
        </w:rPr>
        <w:t xml:space="preserve">w dziedzinie nauk </w:t>
      </w:r>
      <w:r w:rsidR="00A35DC6" w:rsidRPr="00D32A98">
        <w:rPr>
          <w:rFonts w:asciiTheme="minorHAnsi" w:hAnsiTheme="minorHAnsi" w:cstheme="minorHAnsi"/>
        </w:rPr>
        <w:t>inżynieryjno-</w:t>
      </w:r>
      <w:r w:rsidRPr="00D32A98">
        <w:rPr>
          <w:rFonts w:asciiTheme="minorHAnsi" w:hAnsiTheme="minorHAnsi" w:cstheme="minorHAnsi"/>
        </w:rPr>
        <w:t>technicznych</w:t>
      </w:r>
      <w:r w:rsidR="00D32A98">
        <w:rPr>
          <w:rFonts w:asciiTheme="minorHAnsi" w:hAnsiTheme="minorHAnsi" w:cstheme="minorHAnsi"/>
        </w:rPr>
        <w:br/>
      </w:r>
      <w:r w:rsidRPr="00D32A98">
        <w:rPr>
          <w:rFonts w:asciiTheme="minorHAnsi" w:hAnsiTheme="minorHAnsi" w:cstheme="minorHAnsi"/>
        </w:rPr>
        <w:t xml:space="preserve">w dyscyplinie </w:t>
      </w:r>
      <w:r w:rsidR="006F57B0" w:rsidRPr="00D32A98">
        <w:rPr>
          <w:rFonts w:asciiTheme="minorHAnsi" w:hAnsiTheme="minorHAnsi" w:cstheme="minorHAnsi"/>
        </w:rPr>
        <w:t>automatyka, elektronika, elektrotechnika i technologie kosmiczne</w:t>
      </w:r>
      <w:r w:rsidR="00D32A98">
        <w:rPr>
          <w:rFonts w:asciiTheme="minorHAnsi" w:hAnsiTheme="minorHAnsi" w:cstheme="minorHAnsi"/>
        </w:rPr>
        <w:br/>
      </w:r>
    </w:p>
    <w:p w14:paraId="0026C509" w14:textId="77777777" w:rsidR="00FB1C66" w:rsidRPr="00D32A98" w:rsidRDefault="00FB1C66" w:rsidP="00D32A98">
      <w:pPr>
        <w:pStyle w:val="Akapitzlist"/>
        <w:numPr>
          <w:ilvl w:val="0"/>
          <w:numId w:val="1"/>
        </w:numPr>
        <w:spacing w:after="0"/>
        <w:contextualSpacing w:val="0"/>
        <w:rPr>
          <w:rFonts w:cstheme="minorHAnsi"/>
          <w:b/>
          <w:sz w:val="24"/>
          <w:szCs w:val="24"/>
        </w:rPr>
      </w:pPr>
      <w:r w:rsidRPr="00D32A98">
        <w:rPr>
          <w:rFonts w:cstheme="minorHAnsi"/>
          <w:b/>
          <w:sz w:val="24"/>
          <w:szCs w:val="24"/>
        </w:rPr>
        <w:t>Podstawa sporządzenia recenzji</w:t>
      </w:r>
    </w:p>
    <w:p w14:paraId="6A6195CD" w14:textId="77777777" w:rsidR="00FB1C66" w:rsidRPr="00D32A98" w:rsidRDefault="00FB1C66" w:rsidP="00D32A98">
      <w:pPr>
        <w:spacing w:after="0" w:line="276" w:lineRule="auto"/>
        <w:rPr>
          <w:rFonts w:cstheme="minorHAnsi"/>
          <w:sz w:val="24"/>
          <w:szCs w:val="24"/>
        </w:rPr>
      </w:pPr>
    </w:p>
    <w:p w14:paraId="3CBCC7C5" w14:textId="5ADD1230" w:rsidR="00600039" w:rsidRPr="00D32A98" w:rsidRDefault="00FB1C66" w:rsidP="00D32A98">
      <w:pPr>
        <w:spacing w:after="0" w:line="360" w:lineRule="auto"/>
        <w:ind w:firstLine="360"/>
        <w:rPr>
          <w:rFonts w:cstheme="minorHAnsi"/>
          <w:sz w:val="24"/>
          <w:szCs w:val="24"/>
        </w:rPr>
      </w:pPr>
      <w:r w:rsidRPr="00D32A98">
        <w:rPr>
          <w:rFonts w:cstheme="minorHAnsi"/>
          <w:sz w:val="24"/>
          <w:szCs w:val="24"/>
        </w:rPr>
        <w:t xml:space="preserve">Podstawę opracowania niniejszej recenzji stanowiło pismo </w:t>
      </w:r>
      <w:r w:rsidR="00637458" w:rsidRPr="00D32A98">
        <w:rPr>
          <w:rFonts w:cstheme="minorHAnsi"/>
          <w:sz w:val="24"/>
          <w:szCs w:val="24"/>
        </w:rPr>
        <w:t xml:space="preserve">nr WE.4210.104.2025 </w:t>
      </w:r>
      <w:r w:rsidR="00C106FF" w:rsidRPr="00D32A98">
        <w:rPr>
          <w:rFonts w:cstheme="minorHAnsi"/>
          <w:sz w:val="24"/>
          <w:szCs w:val="24"/>
        </w:rPr>
        <w:t>Przewodniczącego Rady Dyscypliny Naukowej automatyka, elektronika, elektrotechnika i</w:t>
      </w:r>
      <w:r w:rsidR="00332E55" w:rsidRPr="00D32A98">
        <w:rPr>
          <w:rFonts w:cstheme="minorHAnsi"/>
          <w:sz w:val="24"/>
          <w:szCs w:val="24"/>
        </w:rPr>
        <w:t> </w:t>
      </w:r>
      <w:r w:rsidR="00C106FF" w:rsidRPr="00D32A98">
        <w:rPr>
          <w:rFonts w:cstheme="minorHAnsi"/>
          <w:sz w:val="24"/>
          <w:szCs w:val="24"/>
        </w:rPr>
        <w:t>technologie kosmiczne Zachodniopomorskiego Uniwersytetu Technologicznego</w:t>
      </w:r>
      <w:r w:rsidR="00D32A98">
        <w:rPr>
          <w:rFonts w:cstheme="minorHAnsi"/>
          <w:sz w:val="24"/>
          <w:szCs w:val="24"/>
        </w:rPr>
        <w:br/>
      </w:r>
      <w:r w:rsidR="00C106FF" w:rsidRPr="00D32A98">
        <w:rPr>
          <w:rFonts w:cstheme="minorHAnsi"/>
          <w:sz w:val="24"/>
          <w:szCs w:val="24"/>
        </w:rPr>
        <w:t>w Szczecinie</w:t>
      </w:r>
      <w:r w:rsidR="00637458" w:rsidRPr="00D32A98">
        <w:rPr>
          <w:rFonts w:cstheme="minorHAnsi"/>
          <w:sz w:val="24"/>
          <w:szCs w:val="24"/>
        </w:rPr>
        <w:t xml:space="preserve"> z</w:t>
      </w:r>
      <w:r w:rsidR="00332E55" w:rsidRPr="00D32A98">
        <w:rPr>
          <w:rFonts w:cstheme="minorHAnsi"/>
          <w:sz w:val="24"/>
          <w:szCs w:val="24"/>
        </w:rPr>
        <w:t> </w:t>
      </w:r>
      <w:r w:rsidR="00637458" w:rsidRPr="00D32A98">
        <w:rPr>
          <w:rFonts w:cstheme="minorHAnsi"/>
          <w:sz w:val="24"/>
          <w:szCs w:val="24"/>
        </w:rPr>
        <w:t>dnia 20 marca 2025 r.</w:t>
      </w:r>
      <w:r w:rsidRPr="00D32A98">
        <w:rPr>
          <w:rFonts w:cstheme="minorHAnsi"/>
          <w:sz w:val="24"/>
          <w:szCs w:val="24"/>
        </w:rPr>
        <w:t xml:space="preserve">, wystosowane w związku z </w:t>
      </w:r>
      <w:r w:rsidR="00600039" w:rsidRPr="00D32A98">
        <w:rPr>
          <w:rFonts w:cstheme="minorHAnsi"/>
          <w:sz w:val="24"/>
          <w:szCs w:val="24"/>
        </w:rPr>
        <w:t xml:space="preserve">Uchwałą </w:t>
      </w:r>
      <w:r w:rsidR="00637458" w:rsidRPr="00D32A98">
        <w:rPr>
          <w:rFonts w:cstheme="minorHAnsi"/>
          <w:sz w:val="24"/>
          <w:szCs w:val="24"/>
        </w:rPr>
        <w:t>nr 24 Rady z dnia 6 marca 2025 r.</w:t>
      </w:r>
      <w:r w:rsidR="00600039" w:rsidRPr="00D32A98">
        <w:rPr>
          <w:rFonts w:cstheme="minorHAnsi"/>
          <w:sz w:val="24"/>
          <w:szCs w:val="24"/>
        </w:rPr>
        <w:t xml:space="preserve">,  </w:t>
      </w:r>
      <w:r w:rsidRPr="00D32A98">
        <w:rPr>
          <w:rFonts w:cstheme="minorHAnsi"/>
          <w:sz w:val="24"/>
          <w:szCs w:val="24"/>
        </w:rPr>
        <w:t xml:space="preserve">powołującą mnie na recenzenta w postępowaniu </w:t>
      </w:r>
      <w:r w:rsidR="00600039" w:rsidRPr="00D32A98">
        <w:rPr>
          <w:rFonts w:cstheme="minorHAnsi"/>
          <w:sz w:val="24"/>
          <w:szCs w:val="24"/>
        </w:rPr>
        <w:t>o nadanie dr</w:t>
      </w:r>
      <w:r w:rsidR="00282740" w:rsidRPr="00D32A98">
        <w:rPr>
          <w:rFonts w:cstheme="minorHAnsi"/>
          <w:sz w:val="24"/>
          <w:szCs w:val="24"/>
        </w:rPr>
        <w:t>.</w:t>
      </w:r>
      <w:r w:rsidR="00600039" w:rsidRPr="00D32A98">
        <w:rPr>
          <w:rFonts w:cstheme="minorHAnsi"/>
          <w:sz w:val="24"/>
          <w:szCs w:val="24"/>
        </w:rPr>
        <w:t xml:space="preserve"> </w:t>
      </w:r>
      <w:r w:rsidR="001E52A5" w:rsidRPr="00D32A98">
        <w:rPr>
          <w:rFonts w:cstheme="minorHAnsi"/>
          <w:sz w:val="24"/>
          <w:szCs w:val="24"/>
        </w:rPr>
        <w:t xml:space="preserve">inż. </w:t>
      </w:r>
      <w:r w:rsidR="00637458" w:rsidRPr="00D32A98">
        <w:rPr>
          <w:rFonts w:cstheme="minorHAnsi"/>
          <w:sz w:val="24"/>
          <w:szCs w:val="24"/>
        </w:rPr>
        <w:t xml:space="preserve">Robertowi Andrzejowi Krupińskiemu </w:t>
      </w:r>
      <w:r w:rsidR="00600039" w:rsidRPr="00D32A98">
        <w:rPr>
          <w:rFonts w:cstheme="minorHAnsi"/>
          <w:sz w:val="24"/>
          <w:szCs w:val="24"/>
        </w:rPr>
        <w:t xml:space="preserve">stopnia doktora habilitowanego w dziedzinie nauk inżynieryjno-technicznych, w dyscyplinie </w:t>
      </w:r>
      <w:r w:rsidR="00637458" w:rsidRPr="00D32A98">
        <w:rPr>
          <w:rFonts w:cstheme="minorHAnsi"/>
          <w:sz w:val="24"/>
          <w:szCs w:val="24"/>
        </w:rPr>
        <w:t>automatyka, elektronika, elektrotechnika</w:t>
      </w:r>
      <w:r w:rsidR="00D32A98">
        <w:rPr>
          <w:rFonts w:cstheme="minorHAnsi"/>
          <w:sz w:val="24"/>
          <w:szCs w:val="24"/>
        </w:rPr>
        <w:br/>
      </w:r>
      <w:r w:rsidR="00637458" w:rsidRPr="00D32A98">
        <w:rPr>
          <w:rFonts w:cstheme="minorHAnsi"/>
          <w:sz w:val="24"/>
          <w:szCs w:val="24"/>
        </w:rPr>
        <w:t>i technologie kosmiczne</w:t>
      </w:r>
      <w:r w:rsidR="00600039" w:rsidRPr="00D32A98">
        <w:rPr>
          <w:rFonts w:cstheme="minorHAnsi"/>
          <w:sz w:val="24"/>
          <w:szCs w:val="24"/>
        </w:rPr>
        <w:t>.</w:t>
      </w:r>
    </w:p>
    <w:p w14:paraId="3148A0D1" w14:textId="77777777" w:rsidR="00FB1C66" w:rsidRPr="00D32A98" w:rsidRDefault="00FB1C66" w:rsidP="00D32A98">
      <w:pPr>
        <w:spacing w:after="0" w:line="360" w:lineRule="auto"/>
        <w:ind w:firstLine="360"/>
        <w:rPr>
          <w:rFonts w:cstheme="minorHAnsi"/>
          <w:sz w:val="24"/>
          <w:szCs w:val="24"/>
        </w:rPr>
      </w:pPr>
      <w:r w:rsidRPr="00D32A98">
        <w:rPr>
          <w:rFonts w:cstheme="minorHAnsi"/>
          <w:sz w:val="24"/>
          <w:szCs w:val="24"/>
        </w:rPr>
        <w:t>Recenzja sporządzona została na podstawie przekazanej mi dokumentacji przygotowanej przez Habilitanta, która obejmowała:</w:t>
      </w:r>
    </w:p>
    <w:p w14:paraId="4A4E3A02" w14:textId="77777777" w:rsidR="00194171" w:rsidRPr="00D32A98" w:rsidRDefault="00194171" w:rsidP="00D32A98">
      <w:pPr>
        <w:pStyle w:val="Akapitzlist"/>
        <w:numPr>
          <w:ilvl w:val="0"/>
          <w:numId w:val="2"/>
        </w:numPr>
        <w:spacing w:after="0" w:line="360" w:lineRule="auto"/>
        <w:rPr>
          <w:rFonts w:cstheme="minorHAnsi"/>
          <w:sz w:val="24"/>
          <w:szCs w:val="24"/>
        </w:rPr>
      </w:pPr>
      <w:r w:rsidRPr="00D32A98">
        <w:rPr>
          <w:rFonts w:cstheme="minorHAnsi"/>
          <w:sz w:val="24"/>
          <w:szCs w:val="24"/>
        </w:rPr>
        <w:t>dane wnioskodawcy,</w:t>
      </w:r>
    </w:p>
    <w:p w14:paraId="36142E87" w14:textId="77777777" w:rsidR="00194171" w:rsidRPr="00D32A98" w:rsidRDefault="00194171" w:rsidP="00D32A98">
      <w:pPr>
        <w:pStyle w:val="Akapitzlist"/>
        <w:numPr>
          <w:ilvl w:val="0"/>
          <w:numId w:val="2"/>
        </w:numPr>
        <w:spacing w:after="0" w:line="360" w:lineRule="auto"/>
        <w:rPr>
          <w:rFonts w:cstheme="minorHAnsi"/>
          <w:sz w:val="24"/>
          <w:szCs w:val="24"/>
        </w:rPr>
      </w:pPr>
      <w:r w:rsidRPr="00D32A98">
        <w:rPr>
          <w:rFonts w:cstheme="minorHAnsi"/>
          <w:sz w:val="24"/>
          <w:szCs w:val="24"/>
        </w:rPr>
        <w:t>kopię dokumentu potwierdzającego posiadanie stopnia doktora,</w:t>
      </w:r>
    </w:p>
    <w:p w14:paraId="3F49B5AD" w14:textId="77777777" w:rsidR="00194171" w:rsidRPr="00D32A98" w:rsidRDefault="00194171" w:rsidP="00D32A98">
      <w:pPr>
        <w:pStyle w:val="Akapitzlist"/>
        <w:numPr>
          <w:ilvl w:val="0"/>
          <w:numId w:val="2"/>
        </w:numPr>
        <w:spacing w:after="0" w:line="360" w:lineRule="auto"/>
        <w:rPr>
          <w:rFonts w:cstheme="minorHAnsi"/>
          <w:sz w:val="24"/>
          <w:szCs w:val="24"/>
        </w:rPr>
      </w:pPr>
      <w:r w:rsidRPr="00D32A98">
        <w:rPr>
          <w:rFonts w:cstheme="minorHAnsi"/>
          <w:sz w:val="24"/>
          <w:szCs w:val="24"/>
        </w:rPr>
        <w:t>autoreferat,</w:t>
      </w:r>
    </w:p>
    <w:p w14:paraId="09CB9660" w14:textId="77777777" w:rsidR="00194171" w:rsidRPr="00D32A98" w:rsidRDefault="00194171" w:rsidP="00D32A98">
      <w:pPr>
        <w:pStyle w:val="Akapitzlist"/>
        <w:numPr>
          <w:ilvl w:val="0"/>
          <w:numId w:val="2"/>
        </w:numPr>
        <w:spacing w:after="0" w:line="360" w:lineRule="auto"/>
        <w:rPr>
          <w:rFonts w:cstheme="minorHAnsi"/>
          <w:sz w:val="24"/>
          <w:szCs w:val="24"/>
        </w:rPr>
      </w:pPr>
      <w:r w:rsidRPr="00D32A98">
        <w:rPr>
          <w:rFonts w:cstheme="minorHAnsi"/>
          <w:sz w:val="24"/>
          <w:szCs w:val="24"/>
        </w:rPr>
        <w:t>wykaz osiągnięć naukowych,</w:t>
      </w:r>
    </w:p>
    <w:p w14:paraId="6254A342" w14:textId="77777777" w:rsidR="00194171" w:rsidRPr="00D32A98" w:rsidRDefault="00194171" w:rsidP="00D32A98">
      <w:pPr>
        <w:pStyle w:val="Akapitzlist"/>
        <w:numPr>
          <w:ilvl w:val="0"/>
          <w:numId w:val="2"/>
        </w:numPr>
        <w:spacing w:after="0" w:line="360" w:lineRule="auto"/>
        <w:rPr>
          <w:rFonts w:cstheme="minorHAnsi"/>
          <w:sz w:val="24"/>
          <w:szCs w:val="24"/>
        </w:rPr>
      </w:pPr>
      <w:r w:rsidRPr="00D32A98">
        <w:rPr>
          <w:rFonts w:cstheme="minorHAnsi"/>
          <w:sz w:val="24"/>
          <w:szCs w:val="24"/>
        </w:rPr>
        <w:t>kopie prac składających się na cykl publikacji stanowiących osiągnięcie naukowe,</w:t>
      </w:r>
    </w:p>
    <w:p w14:paraId="640818A1" w14:textId="77777777" w:rsidR="00503904" w:rsidRPr="00D32A98" w:rsidRDefault="00503904" w:rsidP="00D32A98">
      <w:pPr>
        <w:pStyle w:val="Akapitzlist"/>
        <w:numPr>
          <w:ilvl w:val="0"/>
          <w:numId w:val="2"/>
        </w:numPr>
        <w:spacing w:after="0" w:line="360" w:lineRule="auto"/>
        <w:rPr>
          <w:rFonts w:cstheme="minorHAnsi"/>
          <w:sz w:val="24"/>
          <w:szCs w:val="24"/>
        </w:rPr>
      </w:pPr>
      <w:r w:rsidRPr="00D32A98">
        <w:rPr>
          <w:rFonts w:cstheme="minorHAnsi"/>
          <w:sz w:val="24"/>
          <w:szCs w:val="24"/>
        </w:rPr>
        <w:t>oświadczenia współautorów</w:t>
      </w:r>
      <w:r w:rsidR="004F01C3" w:rsidRPr="00D32A98">
        <w:rPr>
          <w:rFonts w:cstheme="minorHAnsi"/>
          <w:sz w:val="24"/>
          <w:szCs w:val="24"/>
        </w:rPr>
        <w:t xml:space="preserve"> publikacji będących w cyklu</w:t>
      </w:r>
      <w:r w:rsidRPr="00D32A98">
        <w:rPr>
          <w:rFonts w:cstheme="minorHAnsi"/>
          <w:sz w:val="24"/>
          <w:szCs w:val="24"/>
        </w:rPr>
        <w:t>,</w:t>
      </w:r>
    </w:p>
    <w:p w14:paraId="25A5C9C8" w14:textId="77777777" w:rsidR="0006479D" w:rsidRPr="00D32A98" w:rsidRDefault="0006479D" w:rsidP="00D32A98">
      <w:pPr>
        <w:pStyle w:val="Akapitzlist"/>
        <w:numPr>
          <w:ilvl w:val="0"/>
          <w:numId w:val="2"/>
        </w:numPr>
        <w:spacing w:after="0" w:line="360" w:lineRule="auto"/>
        <w:contextualSpacing w:val="0"/>
        <w:rPr>
          <w:rFonts w:cstheme="minorHAnsi"/>
          <w:sz w:val="24"/>
          <w:szCs w:val="24"/>
        </w:rPr>
      </w:pPr>
      <w:r w:rsidRPr="00D32A98">
        <w:rPr>
          <w:rFonts w:cstheme="minorHAnsi"/>
          <w:sz w:val="24"/>
          <w:szCs w:val="24"/>
        </w:rPr>
        <w:t>certyfikat realizacji stażu</w:t>
      </w:r>
      <w:r w:rsidR="00FD1475" w:rsidRPr="00D32A98">
        <w:rPr>
          <w:rFonts w:cstheme="minorHAnsi"/>
          <w:sz w:val="24"/>
          <w:szCs w:val="24"/>
        </w:rPr>
        <w:t>,</w:t>
      </w:r>
    </w:p>
    <w:p w14:paraId="643AC9B5" w14:textId="77777777" w:rsidR="006808F0" w:rsidRPr="00D32A98" w:rsidRDefault="006808F0" w:rsidP="00D32A98">
      <w:pPr>
        <w:pStyle w:val="Akapitzlist"/>
        <w:numPr>
          <w:ilvl w:val="0"/>
          <w:numId w:val="2"/>
        </w:numPr>
        <w:spacing w:after="0" w:line="360" w:lineRule="auto"/>
        <w:contextualSpacing w:val="0"/>
        <w:rPr>
          <w:rFonts w:cstheme="minorHAnsi"/>
          <w:sz w:val="24"/>
          <w:szCs w:val="24"/>
        </w:rPr>
      </w:pPr>
      <w:r w:rsidRPr="00D32A98">
        <w:rPr>
          <w:rFonts w:cstheme="minorHAnsi"/>
          <w:sz w:val="24"/>
          <w:szCs w:val="24"/>
        </w:rPr>
        <w:lastRenderedPageBreak/>
        <w:t xml:space="preserve">elektroniczną wersję dokumentacji wniosku o przeprowadzenie postępowania </w:t>
      </w:r>
      <w:r w:rsidR="00A74346" w:rsidRPr="00D32A98">
        <w:rPr>
          <w:rFonts w:cstheme="minorHAnsi"/>
          <w:sz w:val="24"/>
          <w:szCs w:val="24"/>
        </w:rPr>
        <w:t xml:space="preserve">o nadanie stopnia doktora </w:t>
      </w:r>
      <w:r w:rsidRPr="00D32A98">
        <w:rPr>
          <w:rFonts w:cstheme="minorHAnsi"/>
          <w:sz w:val="24"/>
          <w:szCs w:val="24"/>
        </w:rPr>
        <w:t>habilito</w:t>
      </w:r>
      <w:r w:rsidR="00A74346" w:rsidRPr="00D32A98">
        <w:rPr>
          <w:rFonts w:cstheme="minorHAnsi"/>
          <w:sz w:val="24"/>
          <w:szCs w:val="24"/>
        </w:rPr>
        <w:t>wanego</w:t>
      </w:r>
      <w:r w:rsidRPr="00D32A98">
        <w:rPr>
          <w:rFonts w:cstheme="minorHAnsi"/>
          <w:sz w:val="24"/>
          <w:szCs w:val="24"/>
        </w:rPr>
        <w:t>.</w:t>
      </w:r>
    </w:p>
    <w:p w14:paraId="3E590C9B" w14:textId="77777777" w:rsidR="00FB1C66" w:rsidRPr="00D32A98" w:rsidRDefault="00905B96" w:rsidP="00D32A98">
      <w:pPr>
        <w:pStyle w:val="Akapitzlist"/>
        <w:spacing w:after="0" w:line="360" w:lineRule="auto"/>
        <w:ind w:left="360"/>
        <w:contextualSpacing w:val="0"/>
        <w:rPr>
          <w:rFonts w:cstheme="minorHAnsi"/>
          <w:sz w:val="24"/>
          <w:szCs w:val="24"/>
        </w:rPr>
      </w:pPr>
      <w:r w:rsidRPr="00D32A98">
        <w:rPr>
          <w:rFonts w:cstheme="minorHAnsi"/>
          <w:sz w:val="24"/>
          <w:szCs w:val="24"/>
        </w:rPr>
        <w:t xml:space="preserve"> </w:t>
      </w:r>
    </w:p>
    <w:p w14:paraId="794566B4" w14:textId="77777777" w:rsidR="00FB1C66" w:rsidRPr="00D32A98" w:rsidRDefault="00282740" w:rsidP="00D32A98">
      <w:pPr>
        <w:pStyle w:val="Akapitzlist"/>
        <w:numPr>
          <w:ilvl w:val="0"/>
          <w:numId w:val="1"/>
        </w:numPr>
        <w:spacing w:after="0" w:line="360" w:lineRule="auto"/>
        <w:rPr>
          <w:rFonts w:cstheme="minorHAnsi"/>
          <w:b/>
          <w:sz w:val="24"/>
          <w:szCs w:val="24"/>
        </w:rPr>
      </w:pPr>
      <w:r w:rsidRPr="00D32A98">
        <w:rPr>
          <w:rFonts w:cstheme="minorHAnsi"/>
          <w:b/>
          <w:sz w:val="24"/>
          <w:szCs w:val="24"/>
        </w:rPr>
        <w:t>Sylwetka habilitanta</w:t>
      </w:r>
    </w:p>
    <w:p w14:paraId="768203C5" w14:textId="77777777" w:rsidR="00631A71" w:rsidRPr="00D32A98" w:rsidRDefault="00631A71" w:rsidP="00D32A98">
      <w:pPr>
        <w:pStyle w:val="Akapitzlist"/>
        <w:spacing w:after="0" w:line="360" w:lineRule="auto"/>
        <w:ind w:left="360"/>
        <w:rPr>
          <w:rFonts w:cstheme="minorHAnsi"/>
          <w:b/>
          <w:sz w:val="24"/>
          <w:szCs w:val="24"/>
        </w:rPr>
      </w:pPr>
    </w:p>
    <w:p w14:paraId="74D78A7C" w14:textId="67968E30" w:rsidR="00581C05" w:rsidRPr="00D32A98" w:rsidRDefault="00DE0E2E" w:rsidP="00D32A98">
      <w:pPr>
        <w:spacing w:after="0" w:line="360" w:lineRule="auto"/>
        <w:ind w:firstLine="360"/>
        <w:rPr>
          <w:rFonts w:cstheme="minorHAnsi"/>
          <w:sz w:val="24"/>
          <w:szCs w:val="24"/>
        </w:rPr>
      </w:pPr>
      <w:r w:rsidRPr="00D32A98">
        <w:rPr>
          <w:rFonts w:cstheme="minorHAnsi"/>
          <w:sz w:val="24"/>
          <w:szCs w:val="24"/>
        </w:rPr>
        <w:t>Pan dr</w:t>
      </w:r>
      <w:r w:rsidR="001C628A" w:rsidRPr="00D32A98">
        <w:rPr>
          <w:rFonts w:cstheme="minorHAnsi"/>
          <w:sz w:val="24"/>
          <w:szCs w:val="24"/>
        </w:rPr>
        <w:t xml:space="preserve"> inż. Robert Krupiński</w:t>
      </w:r>
      <w:r w:rsidRPr="00D32A98">
        <w:rPr>
          <w:rFonts w:cstheme="minorHAnsi"/>
          <w:sz w:val="24"/>
          <w:szCs w:val="24"/>
        </w:rPr>
        <w:t xml:space="preserve"> </w:t>
      </w:r>
      <w:r w:rsidR="00417D8D" w:rsidRPr="00D32A98">
        <w:rPr>
          <w:rFonts w:cstheme="minorHAnsi"/>
          <w:sz w:val="24"/>
          <w:szCs w:val="24"/>
        </w:rPr>
        <w:t xml:space="preserve">w 2002 roku </w:t>
      </w:r>
      <w:r w:rsidR="00F64893" w:rsidRPr="00D32A98">
        <w:rPr>
          <w:rFonts w:cstheme="minorHAnsi"/>
          <w:sz w:val="24"/>
          <w:szCs w:val="24"/>
        </w:rPr>
        <w:t xml:space="preserve">ukończył </w:t>
      </w:r>
      <w:r w:rsidRPr="00D32A98">
        <w:rPr>
          <w:rFonts w:cstheme="minorHAnsi"/>
          <w:sz w:val="24"/>
          <w:szCs w:val="24"/>
        </w:rPr>
        <w:t xml:space="preserve">studia magisterskie </w:t>
      </w:r>
      <w:r w:rsidR="00F64893" w:rsidRPr="00D32A98">
        <w:rPr>
          <w:rFonts w:cstheme="minorHAnsi"/>
          <w:sz w:val="24"/>
          <w:szCs w:val="24"/>
        </w:rPr>
        <w:t>na kierunku Elektronika i Telekomunikacja na Wydziale Elektrycznym Politechniki Szczecińskiej</w:t>
      </w:r>
      <w:r w:rsidR="006B4535" w:rsidRPr="00D32A98">
        <w:rPr>
          <w:rFonts w:cstheme="minorHAnsi"/>
          <w:sz w:val="24"/>
          <w:szCs w:val="24"/>
        </w:rPr>
        <w:t xml:space="preserve"> uzyskując tytuł zawodowy magistra inżyniera.</w:t>
      </w:r>
      <w:r w:rsidR="00581C05" w:rsidRPr="00D32A98">
        <w:rPr>
          <w:rFonts w:cstheme="minorHAnsi"/>
          <w:sz w:val="24"/>
          <w:szCs w:val="24"/>
        </w:rPr>
        <w:t xml:space="preserve"> Stopień doktora nauk technicznych w dyscyplinie elektrotechnika dr inż. Robert Krupiński uzyskał również w Politechnice Szczecińskiej w lutym 2006 roku, po przedłożeniu i obronie rozprawy nt.: „</w:t>
      </w:r>
      <w:r w:rsidR="00581C05" w:rsidRPr="00D32A98">
        <w:rPr>
          <w:rFonts w:cstheme="minorHAnsi"/>
          <w:i/>
          <w:sz w:val="24"/>
          <w:szCs w:val="24"/>
        </w:rPr>
        <w:t>Rekonstrukcja obrazów</w:t>
      </w:r>
      <w:r w:rsidR="00D32A98">
        <w:rPr>
          <w:rFonts w:cstheme="minorHAnsi"/>
          <w:i/>
          <w:sz w:val="24"/>
          <w:szCs w:val="24"/>
        </w:rPr>
        <w:br/>
      </w:r>
      <w:r w:rsidR="00581C05" w:rsidRPr="00D32A98">
        <w:rPr>
          <w:rFonts w:cstheme="minorHAnsi"/>
          <w:i/>
          <w:sz w:val="24"/>
          <w:szCs w:val="24"/>
        </w:rPr>
        <w:t>z wykorzystaniem modeli rozkładu współczynników dyskretnej transformaty kosinusowej (DCT)</w:t>
      </w:r>
      <w:r w:rsidR="00581C05" w:rsidRPr="00D32A98">
        <w:rPr>
          <w:rFonts w:cstheme="minorHAnsi"/>
          <w:sz w:val="24"/>
          <w:szCs w:val="24"/>
        </w:rPr>
        <w:t xml:space="preserve">”. </w:t>
      </w:r>
    </w:p>
    <w:p w14:paraId="0BE8A2DF" w14:textId="59B96AB4" w:rsidR="00AF716E" w:rsidRPr="00D32A98" w:rsidRDefault="00581C05" w:rsidP="00D32A98">
      <w:pPr>
        <w:spacing w:after="0" w:line="360" w:lineRule="auto"/>
        <w:ind w:firstLine="360"/>
        <w:rPr>
          <w:rFonts w:cstheme="minorHAnsi"/>
          <w:sz w:val="24"/>
          <w:szCs w:val="24"/>
        </w:rPr>
      </w:pPr>
      <w:r w:rsidRPr="00D32A98">
        <w:rPr>
          <w:rFonts w:cstheme="minorHAnsi"/>
          <w:sz w:val="24"/>
          <w:szCs w:val="24"/>
        </w:rPr>
        <w:t>Bezpośrednio po uzyskaniu stopnia naukowego doktora dr inż. Robert Krupiński związał się zawodowo z Wydziałem Elektrycznym Politechniki Szczecińskiej (obecnie Zachodniopomorskiego Uniwersytetu Technologicznego),  gdzie pracuje obecnie na stanowisku   adiunkta badawczo-dydaktycznego</w:t>
      </w:r>
      <w:r w:rsidR="00AF716E" w:rsidRPr="00D32A98">
        <w:rPr>
          <w:rFonts w:cstheme="minorHAnsi"/>
          <w:sz w:val="24"/>
          <w:szCs w:val="24"/>
        </w:rPr>
        <w:t xml:space="preserve"> w Katedrze Przetwarzania Sygnałów</w:t>
      </w:r>
      <w:r w:rsidR="00D32A98">
        <w:rPr>
          <w:rFonts w:cstheme="minorHAnsi"/>
          <w:sz w:val="24"/>
          <w:szCs w:val="24"/>
        </w:rPr>
        <w:br/>
      </w:r>
      <w:r w:rsidR="00AF716E" w:rsidRPr="00D32A98">
        <w:rPr>
          <w:rFonts w:cstheme="minorHAnsi"/>
          <w:sz w:val="24"/>
          <w:szCs w:val="24"/>
        </w:rPr>
        <w:t>i Inżynierii Multimedialnej.</w:t>
      </w:r>
    </w:p>
    <w:p w14:paraId="76BD072C" w14:textId="77777777" w:rsidR="00AF716E" w:rsidRPr="00D32A98" w:rsidRDefault="005530C2" w:rsidP="00D32A98">
      <w:pPr>
        <w:spacing w:after="0" w:line="360" w:lineRule="auto"/>
        <w:ind w:firstLine="360"/>
        <w:rPr>
          <w:rFonts w:cstheme="minorHAnsi"/>
          <w:sz w:val="24"/>
          <w:szCs w:val="24"/>
        </w:rPr>
      </w:pPr>
      <w:r w:rsidRPr="00D32A98">
        <w:rPr>
          <w:rFonts w:cstheme="minorHAnsi"/>
          <w:sz w:val="24"/>
          <w:szCs w:val="24"/>
        </w:rPr>
        <w:t xml:space="preserve">W ogólnym ujęciu zainteresowania naukowe Habilitanta koncentrują się wokół przetwarzania i analizy sygnałów i obrazów cyfrowych. W szczególności dotyczą analizy sygnałów bioelektrycznych (głównie elektrookulografii, EOG) i jej zastosowań w interakcji człowiek-komputer (HCI), w tym estymacji i separacji sygnałów mrugania i ruchów gałek ocznych z wykorzystaniem metod optymalizacji i technik ewolucyjnych. W obszarze analizy obrazów cyfrowych Habilitant pracował głównie nad binaryzacją zdegradowanych dokumentów z użyciem uogólnionego rozkładu Gaussa (GGD) i mieszanin Gaussa (GMM) oraz rekonstrukcją obrazów poprzez modelowanie współczynników transformat obrazów (DCT, kwantyzacja) przy pomocy GGD. Dodatkowo, w spektrum zainteresowań Habilitanta </w:t>
      </w:r>
      <w:r w:rsidR="00A26005" w:rsidRPr="00D32A98">
        <w:rPr>
          <w:rFonts w:cstheme="minorHAnsi"/>
          <w:sz w:val="24"/>
          <w:szCs w:val="24"/>
        </w:rPr>
        <w:t>znalazła się również</w:t>
      </w:r>
      <w:r w:rsidRPr="00D32A98">
        <w:rPr>
          <w:rFonts w:cstheme="minorHAnsi"/>
          <w:sz w:val="24"/>
          <w:szCs w:val="24"/>
        </w:rPr>
        <w:t xml:space="preserve"> analiza sygnałów wibroakustycznych z wykorzystaniem GGD, implementacje sprzętowe algorytmów przetwarzania sygnałów (DSP) oraz tworzenie dedykowanego oprogramowania. Te obszary działalności naukowej pozwalają zakwalifikować prace badawcze Habilitanta do dyscypliny automatyka, elektronika, elektrotechnika i technologie kosmiczne.</w:t>
      </w:r>
    </w:p>
    <w:p w14:paraId="4CC90BBC" w14:textId="77777777" w:rsidR="002F0B18" w:rsidRPr="00D32A98" w:rsidRDefault="00A4744F" w:rsidP="00D32A98">
      <w:pPr>
        <w:spacing w:after="0" w:line="360" w:lineRule="auto"/>
        <w:ind w:firstLine="360"/>
        <w:rPr>
          <w:rFonts w:cstheme="minorHAnsi"/>
          <w:sz w:val="24"/>
          <w:szCs w:val="24"/>
        </w:rPr>
      </w:pPr>
      <w:r w:rsidRPr="00D32A98">
        <w:rPr>
          <w:rFonts w:cstheme="minorHAnsi"/>
          <w:sz w:val="24"/>
          <w:szCs w:val="24"/>
        </w:rPr>
        <w:lastRenderedPageBreak/>
        <w:t xml:space="preserve">Pan dr </w:t>
      </w:r>
      <w:r w:rsidR="005D6101" w:rsidRPr="00D32A98">
        <w:rPr>
          <w:rFonts w:cstheme="minorHAnsi"/>
          <w:sz w:val="24"/>
          <w:szCs w:val="24"/>
        </w:rPr>
        <w:t>inż. Robert Krupiński</w:t>
      </w:r>
      <w:r w:rsidR="00C82934" w:rsidRPr="00D32A98">
        <w:rPr>
          <w:rFonts w:cstheme="minorHAnsi"/>
          <w:sz w:val="24"/>
          <w:szCs w:val="24"/>
        </w:rPr>
        <w:t xml:space="preserve"> </w:t>
      </w:r>
      <w:r w:rsidRPr="00D32A98">
        <w:rPr>
          <w:rFonts w:cstheme="minorHAnsi"/>
          <w:sz w:val="24"/>
          <w:szCs w:val="24"/>
        </w:rPr>
        <w:t>j</w:t>
      </w:r>
      <w:r w:rsidR="00523258" w:rsidRPr="00D32A98">
        <w:rPr>
          <w:rFonts w:cstheme="minorHAnsi"/>
          <w:sz w:val="24"/>
          <w:szCs w:val="24"/>
        </w:rPr>
        <w:t>est autorem</w:t>
      </w:r>
      <w:r w:rsidR="00377DA7" w:rsidRPr="00D32A98">
        <w:rPr>
          <w:rFonts w:cstheme="minorHAnsi"/>
          <w:sz w:val="24"/>
          <w:szCs w:val="24"/>
        </w:rPr>
        <w:t xml:space="preserve"> bądź współautorem</w:t>
      </w:r>
      <w:r w:rsidR="00523258" w:rsidRPr="00D32A98">
        <w:rPr>
          <w:rFonts w:cstheme="minorHAnsi"/>
          <w:sz w:val="24"/>
          <w:szCs w:val="24"/>
        </w:rPr>
        <w:t xml:space="preserve"> </w:t>
      </w:r>
      <w:r w:rsidR="005D6101" w:rsidRPr="00D32A98">
        <w:rPr>
          <w:rFonts w:cstheme="minorHAnsi"/>
          <w:sz w:val="24"/>
          <w:szCs w:val="24"/>
        </w:rPr>
        <w:t>26</w:t>
      </w:r>
      <w:r w:rsidR="00377DA7" w:rsidRPr="00D32A98">
        <w:rPr>
          <w:rFonts w:cstheme="minorHAnsi"/>
          <w:sz w:val="24"/>
          <w:szCs w:val="24"/>
        </w:rPr>
        <w:t xml:space="preserve"> publikacji zaindeksowanych w bazie </w:t>
      </w:r>
      <w:proofErr w:type="spellStart"/>
      <w:r w:rsidR="00377DA7" w:rsidRPr="00D32A98">
        <w:rPr>
          <w:rFonts w:cstheme="minorHAnsi"/>
          <w:sz w:val="24"/>
          <w:szCs w:val="24"/>
        </w:rPr>
        <w:t>Scopus</w:t>
      </w:r>
      <w:proofErr w:type="spellEnd"/>
      <w:r w:rsidR="00377DA7" w:rsidRPr="00D32A98">
        <w:rPr>
          <w:rFonts w:cstheme="minorHAnsi"/>
          <w:sz w:val="24"/>
          <w:szCs w:val="24"/>
        </w:rPr>
        <w:t xml:space="preserve">, </w:t>
      </w:r>
      <w:r w:rsidR="009053C6" w:rsidRPr="00D32A98">
        <w:rPr>
          <w:rFonts w:cstheme="minorHAnsi"/>
          <w:sz w:val="24"/>
          <w:szCs w:val="24"/>
        </w:rPr>
        <w:t xml:space="preserve">z czego </w:t>
      </w:r>
      <w:r w:rsidR="005D6101" w:rsidRPr="00D32A98">
        <w:rPr>
          <w:rFonts w:cstheme="minorHAnsi"/>
          <w:sz w:val="24"/>
          <w:szCs w:val="24"/>
        </w:rPr>
        <w:t>11</w:t>
      </w:r>
      <w:r w:rsidR="00AD7EDC" w:rsidRPr="00D32A98">
        <w:rPr>
          <w:rFonts w:cstheme="minorHAnsi"/>
          <w:sz w:val="24"/>
          <w:szCs w:val="24"/>
        </w:rPr>
        <w:t xml:space="preserve"> to artykuły w czasopismach posiadających </w:t>
      </w:r>
      <w:r w:rsidR="005D6101" w:rsidRPr="00D32A98">
        <w:rPr>
          <w:rFonts w:cstheme="minorHAnsi"/>
          <w:sz w:val="24"/>
          <w:szCs w:val="24"/>
        </w:rPr>
        <w:t>współczynnik wpływu</w:t>
      </w:r>
      <w:r w:rsidR="00D2210B" w:rsidRPr="00D32A98">
        <w:rPr>
          <w:rFonts w:cstheme="minorHAnsi"/>
          <w:sz w:val="24"/>
          <w:szCs w:val="24"/>
        </w:rPr>
        <w:t xml:space="preserve"> </w:t>
      </w:r>
      <w:r w:rsidR="00AD7EDC" w:rsidRPr="00D32A98">
        <w:rPr>
          <w:rFonts w:cstheme="minorHAnsi"/>
          <w:sz w:val="24"/>
          <w:szCs w:val="24"/>
        </w:rPr>
        <w:t>IF (</w:t>
      </w:r>
      <w:r w:rsidR="00850880" w:rsidRPr="00D32A98">
        <w:rPr>
          <w:rFonts w:cstheme="minorHAnsi"/>
          <w:i/>
          <w:sz w:val="24"/>
          <w:szCs w:val="24"/>
        </w:rPr>
        <w:t>IEEE Access</w:t>
      </w:r>
      <w:r w:rsidR="00850880" w:rsidRPr="00D32A98">
        <w:rPr>
          <w:rFonts w:cstheme="minorHAnsi"/>
          <w:sz w:val="24"/>
          <w:szCs w:val="24"/>
        </w:rPr>
        <w:t xml:space="preserve"> x3, </w:t>
      </w:r>
      <w:proofErr w:type="spellStart"/>
      <w:r w:rsidR="00850880" w:rsidRPr="00D32A98">
        <w:rPr>
          <w:rFonts w:cstheme="minorHAnsi"/>
          <w:i/>
          <w:sz w:val="24"/>
          <w:szCs w:val="24"/>
        </w:rPr>
        <w:t>Signal</w:t>
      </w:r>
      <w:proofErr w:type="spellEnd"/>
      <w:r w:rsidR="00850880" w:rsidRPr="00D32A98">
        <w:rPr>
          <w:rFonts w:cstheme="minorHAnsi"/>
          <w:i/>
          <w:sz w:val="24"/>
          <w:szCs w:val="24"/>
        </w:rPr>
        <w:t xml:space="preserve"> Processing</w:t>
      </w:r>
      <w:r w:rsidR="00850880" w:rsidRPr="00D32A98">
        <w:rPr>
          <w:rFonts w:cstheme="minorHAnsi"/>
          <w:sz w:val="24"/>
          <w:szCs w:val="24"/>
        </w:rPr>
        <w:t xml:space="preserve"> x2, </w:t>
      </w:r>
      <w:proofErr w:type="spellStart"/>
      <w:r w:rsidR="00850880" w:rsidRPr="00D32A98">
        <w:rPr>
          <w:rFonts w:cstheme="minorHAnsi"/>
          <w:i/>
          <w:sz w:val="24"/>
          <w:szCs w:val="24"/>
        </w:rPr>
        <w:t>Signal</w:t>
      </w:r>
      <w:proofErr w:type="spellEnd"/>
      <w:r w:rsidR="00850880" w:rsidRPr="00D32A98">
        <w:rPr>
          <w:rFonts w:cstheme="minorHAnsi"/>
          <w:i/>
          <w:sz w:val="24"/>
          <w:szCs w:val="24"/>
        </w:rPr>
        <w:t xml:space="preserve"> Processing: Image </w:t>
      </w:r>
      <w:proofErr w:type="spellStart"/>
      <w:r w:rsidR="00850880" w:rsidRPr="00D32A98">
        <w:rPr>
          <w:rFonts w:cstheme="minorHAnsi"/>
          <w:i/>
          <w:sz w:val="24"/>
          <w:szCs w:val="24"/>
        </w:rPr>
        <w:t>communication</w:t>
      </w:r>
      <w:proofErr w:type="spellEnd"/>
      <w:r w:rsidR="00850880" w:rsidRPr="00D32A98">
        <w:rPr>
          <w:rFonts w:cstheme="minorHAnsi"/>
          <w:sz w:val="24"/>
          <w:szCs w:val="24"/>
        </w:rPr>
        <w:t xml:space="preserve">, </w:t>
      </w:r>
      <w:r w:rsidR="00850880" w:rsidRPr="00D32A98">
        <w:rPr>
          <w:rFonts w:cstheme="minorHAnsi"/>
          <w:i/>
          <w:sz w:val="24"/>
          <w:szCs w:val="24"/>
        </w:rPr>
        <w:t xml:space="preserve">IEEE </w:t>
      </w:r>
      <w:proofErr w:type="spellStart"/>
      <w:r w:rsidR="00850880" w:rsidRPr="00D32A98">
        <w:rPr>
          <w:rFonts w:cstheme="minorHAnsi"/>
          <w:i/>
          <w:sz w:val="24"/>
          <w:szCs w:val="24"/>
        </w:rPr>
        <w:t>Signal</w:t>
      </w:r>
      <w:proofErr w:type="spellEnd"/>
      <w:r w:rsidR="00850880" w:rsidRPr="00D32A98">
        <w:rPr>
          <w:rFonts w:cstheme="minorHAnsi"/>
          <w:i/>
          <w:sz w:val="24"/>
          <w:szCs w:val="24"/>
        </w:rPr>
        <w:t xml:space="preserve"> Processing </w:t>
      </w:r>
      <w:proofErr w:type="spellStart"/>
      <w:r w:rsidR="00850880" w:rsidRPr="00D32A98">
        <w:rPr>
          <w:rFonts w:cstheme="minorHAnsi"/>
          <w:i/>
          <w:sz w:val="24"/>
          <w:szCs w:val="24"/>
        </w:rPr>
        <w:t>Letters</w:t>
      </w:r>
      <w:proofErr w:type="spellEnd"/>
      <w:r w:rsidR="00850880" w:rsidRPr="00D32A98">
        <w:rPr>
          <w:rFonts w:cstheme="minorHAnsi"/>
          <w:sz w:val="24"/>
          <w:szCs w:val="24"/>
        </w:rPr>
        <w:t xml:space="preserve">, </w:t>
      </w:r>
      <w:proofErr w:type="spellStart"/>
      <w:r w:rsidR="00850880" w:rsidRPr="00D32A98">
        <w:rPr>
          <w:rFonts w:cstheme="minorHAnsi"/>
          <w:i/>
          <w:sz w:val="24"/>
          <w:szCs w:val="24"/>
        </w:rPr>
        <w:t>Energies</w:t>
      </w:r>
      <w:proofErr w:type="spellEnd"/>
      <w:r w:rsidR="00850880" w:rsidRPr="00D32A98">
        <w:rPr>
          <w:rFonts w:cstheme="minorHAnsi"/>
          <w:sz w:val="24"/>
          <w:szCs w:val="24"/>
        </w:rPr>
        <w:t xml:space="preserve">, </w:t>
      </w:r>
      <w:r w:rsidR="00850880" w:rsidRPr="00D32A98">
        <w:rPr>
          <w:rFonts w:cstheme="minorHAnsi"/>
          <w:i/>
          <w:sz w:val="24"/>
          <w:szCs w:val="24"/>
        </w:rPr>
        <w:t>Przegląd Elektrotechniczny</w:t>
      </w:r>
      <w:r w:rsidR="00606238" w:rsidRPr="00D32A98">
        <w:rPr>
          <w:rFonts w:cstheme="minorHAnsi"/>
          <w:sz w:val="24"/>
          <w:szCs w:val="24"/>
        </w:rPr>
        <w:t xml:space="preserve">, </w:t>
      </w:r>
      <w:r w:rsidR="00606238" w:rsidRPr="00D32A98">
        <w:rPr>
          <w:rFonts w:cstheme="minorHAnsi"/>
          <w:i/>
          <w:sz w:val="24"/>
          <w:szCs w:val="24"/>
        </w:rPr>
        <w:t>Biuletyn PAN</w:t>
      </w:r>
      <w:r w:rsidR="00606238" w:rsidRPr="00D32A98">
        <w:rPr>
          <w:rFonts w:cstheme="minorHAnsi"/>
          <w:sz w:val="24"/>
          <w:szCs w:val="24"/>
        </w:rPr>
        <w:t xml:space="preserve">, </w:t>
      </w:r>
      <w:r w:rsidR="00606238" w:rsidRPr="00D32A98">
        <w:rPr>
          <w:rFonts w:cstheme="minorHAnsi"/>
          <w:i/>
          <w:sz w:val="24"/>
          <w:szCs w:val="24"/>
        </w:rPr>
        <w:t>Przegląd Elektrotechniczny</w:t>
      </w:r>
      <w:r w:rsidR="00AD7EDC" w:rsidRPr="00D32A98">
        <w:rPr>
          <w:rFonts w:cstheme="minorHAnsi"/>
          <w:sz w:val="24"/>
          <w:szCs w:val="24"/>
        </w:rPr>
        <w:t xml:space="preserve">). </w:t>
      </w:r>
      <w:r w:rsidR="00B32D02" w:rsidRPr="00D32A98">
        <w:rPr>
          <w:rFonts w:cstheme="minorHAnsi"/>
          <w:sz w:val="24"/>
          <w:szCs w:val="24"/>
        </w:rPr>
        <w:t xml:space="preserve">Wg. bazy </w:t>
      </w:r>
      <w:proofErr w:type="spellStart"/>
      <w:r w:rsidR="00AD7EDC" w:rsidRPr="00D32A98">
        <w:rPr>
          <w:rFonts w:cstheme="minorHAnsi"/>
          <w:sz w:val="24"/>
          <w:szCs w:val="24"/>
        </w:rPr>
        <w:t>Scopus</w:t>
      </w:r>
      <w:proofErr w:type="spellEnd"/>
      <w:r w:rsidR="00AD7EDC" w:rsidRPr="00D32A98">
        <w:rPr>
          <w:rFonts w:cstheme="minorHAnsi"/>
          <w:sz w:val="24"/>
          <w:szCs w:val="24"/>
        </w:rPr>
        <w:t xml:space="preserve"> </w:t>
      </w:r>
      <w:r w:rsidR="00B32D02" w:rsidRPr="00D32A98">
        <w:rPr>
          <w:rFonts w:cstheme="minorHAnsi"/>
          <w:sz w:val="24"/>
          <w:szCs w:val="24"/>
        </w:rPr>
        <w:t xml:space="preserve">prace </w:t>
      </w:r>
      <w:r w:rsidR="00AD7EDC" w:rsidRPr="00D32A98">
        <w:rPr>
          <w:rFonts w:cstheme="minorHAnsi"/>
          <w:sz w:val="24"/>
          <w:szCs w:val="24"/>
        </w:rPr>
        <w:t xml:space="preserve">dra </w:t>
      </w:r>
      <w:r w:rsidR="00230327" w:rsidRPr="00D32A98">
        <w:rPr>
          <w:rFonts w:cstheme="minorHAnsi"/>
          <w:sz w:val="24"/>
          <w:szCs w:val="24"/>
        </w:rPr>
        <w:t>inż. Roberta Krupińskiego by</w:t>
      </w:r>
      <w:r w:rsidR="00B32D02" w:rsidRPr="00D32A98">
        <w:rPr>
          <w:rFonts w:cstheme="minorHAnsi"/>
          <w:sz w:val="24"/>
          <w:szCs w:val="24"/>
        </w:rPr>
        <w:t xml:space="preserve">ły cytowane łącznie </w:t>
      </w:r>
      <w:r w:rsidR="00230327" w:rsidRPr="00D32A98">
        <w:rPr>
          <w:rFonts w:cstheme="minorHAnsi"/>
          <w:sz w:val="24"/>
          <w:szCs w:val="24"/>
        </w:rPr>
        <w:t>1</w:t>
      </w:r>
      <w:r w:rsidR="00F84A94" w:rsidRPr="00D32A98">
        <w:rPr>
          <w:rFonts w:cstheme="minorHAnsi"/>
          <w:sz w:val="24"/>
          <w:szCs w:val="24"/>
        </w:rPr>
        <w:t>71</w:t>
      </w:r>
      <w:r w:rsidR="00B32D02" w:rsidRPr="00D32A98">
        <w:rPr>
          <w:rFonts w:cstheme="minorHAnsi"/>
          <w:sz w:val="24"/>
          <w:szCs w:val="24"/>
        </w:rPr>
        <w:t xml:space="preserve"> razy, a wsk</w:t>
      </w:r>
      <w:r w:rsidR="00C06D39" w:rsidRPr="00D32A98">
        <w:rPr>
          <w:rFonts w:cstheme="minorHAnsi"/>
          <w:sz w:val="24"/>
          <w:szCs w:val="24"/>
        </w:rPr>
        <w:t xml:space="preserve">aźnik </w:t>
      </w:r>
      <w:proofErr w:type="spellStart"/>
      <w:r w:rsidR="00C06D39" w:rsidRPr="00D32A98">
        <w:rPr>
          <w:rFonts w:cstheme="minorHAnsi"/>
          <w:sz w:val="24"/>
          <w:szCs w:val="24"/>
        </w:rPr>
        <w:t>Hirsha</w:t>
      </w:r>
      <w:proofErr w:type="spellEnd"/>
      <w:r w:rsidR="00C06D39" w:rsidRPr="00D32A98">
        <w:rPr>
          <w:rFonts w:cstheme="minorHAnsi"/>
          <w:sz w:val="24"/>
          <w:szCs w:val="24"/>
        </w:rPr>
        <w:t xml:space="preserve"> Habilitanta wynosi 7. Po wyłączeniu </w:t>
      </w:r>
      <w:proofErr w:type="spellStart"/>
      <w:r w:rsidR="00C06D39" w:rsidRPr="00D32A98">
        <w:rPr>
          <w:rFonts w:cstheme="minorHAnsi"/>
          <w:sz w:val="24"/>
          <w:szCs w:val="24"/>
        </w:rPr>
        <w:t>autocytowań</w:t>
      </w:r>
      <w:proofErr w:type="spellEnd"/>
      <w:r w:rsidR="00C06D39" w:rsidRPr="00D32A98">
        <w:rPr>
          <w:rFonts w:cstheme="minorHAnsi"/>
          <w:sz w:val="24"/>
          <w:szCs w:val="24"/>
        </w:rPr>
        <w:t xml:space="preserve">, których Habilitant ma </w:t>
      </w:r>
      <w:r w:rsidR="0081555B" w:rsidRPr="00D32A98">
        <w:rPr>
          <w:rFonts w:cstheme="minorHAnsi"/>
          <w:sz w:val="24"/>
          <w:szCs w:val="24"/>
        </w:rPr>
        <w:t>wiele</w:t>
      </w:r>
      <w:r w:rsidR="00C06D39" w:rsidRPr="00D32A98">
        <w:rPr>
          <w:rFonts w:cstheme="minorHAnsi"/>
          <w:sz w:val="24"/>
          <w:szCs w:val="24"/>
        </w:rPr>
        <w:t xml:space="preserve">, liczba </w:t>
      </w:r>
      <w:proofErr w:type="spellStart"/>
      <w:r w:rsidR="00C06D39" w:rsidRPr="00D32A98">
        <w:rPr>
          <w:rFonts w:cstheme="minorHAnsi"/>
          <w:sz w:val="24"/>
          <w:szCs w:val="24"/>
        </w:rPr>
        <w:t>cytowań</w:t>
      </w:r>
      <w:proofErr w:type="spellEnd"/>
      <w:r w:rsidR="00C06D39" w:rsidRPr="00D32A98">
        <w:rPr>
          <w:rFonts w:cstheme="minorHAnsi"/>
          <w:sz w:val="24"/>
          <w:szCs w:val="24"/>
        </w:rPr>
        <w:t xml:space="preserve"> i indeks H wynoszą odpowiednio 97 oraz 4</w:t>
      </w:r>
      <w:r w:rsidR="00B32D02" w:rsidRPr="00D32A98">
        <w:rPr>
          <w:rFonts w:cstheme="minorHAnsi"/>
          <w:sz w:val="24"/>
          <w:szCs w:val="24"/>
        </w:rPr>
        <w:t>.</w:t>
      </w:r>
      <w:r w:rsidR="007E46AC" w:rsidRPr="00D32A98">
        <w:rPr>
          <w:rFonts w:cstheme="minorHAnsi"/>
          <w:sz w:val="24"/>
          <w:szCs w:val="24"/>
        </w:rPr>
        <w:t xml:space="preserve"> P</w:t>
      </w:r>
      <w:r w:rsidR="00D51100" w:rsidRPr="00D32A98">
        <w:rPr>
          <w:rFonts w:cstheme="minorHAnsi"/>
          <w:sz w:val="24"/>
          <w:szCs w:val="24"/>
        </w:rPr>
        <w:t xml:space="preserve">race </w:t>
      </w:r>
      <w:r w:rsidR="007E46AC" w:rsidRPr="00D32A98">
        <w:rPr>
          <w:rFonts w:cstheme="minorHAnsi"/>
          <w:sz w:val="24"/>
          <w:szCs w:val="24"/>
        </w:rPr>
        <w:t xml:space="preserve">dr inż. Roberta Krupińskiego </w:t>
      </w:r>
      <w:r w:rsidR="00D51100" w:rsidRPr="00D32A98">
        <w:rPr>
          <w:rFonts w:cstheme="minorHAnsi"/>
          <w:sz w:val="24"/>
          <w:szCs w:val="24"/>
        </w:rPr>
        <w:t>s</w:t>
      </w:r>
      <w:r w:rsidR="002F0B18" w:rsidRPr="00D32A98">
        <w:rPr>
          <w:rFonts w:cstheme="minorHAnsi"/>
          <w:sz w:val="24"/>
          <w:szCs w:val="24"/>
        </w:rPr>
        <w:t xml:space="preserve">potkały się więc z </w:t>
      </w:r>
      <w:r w:rsidR="0044675A" w:rsidRPr="00D32A98">
        <w:rPr>
          <w:rFonts w:cstheme="minorHAnsi"/>
          <w:sz w:val="24"/>
          <w:szCs w:val="24"/>
        </w:rPr>
        <w:t>małym</w:t>
      </w:r>
      <w:r w:rsidR="002F0B18" w:rsidRPr="00D32A98">
        <w:rPr>
          <w:rFonts w:cstheme="minorHAnsi"/>
          <w:sz w:val="24"/>
          <w:szCs w:val="24"/>
        </w:rPr>
        <w:t xml:space="preserve"> zainteresowaniem środowiska naukowego. </w:t>
      </w:r>
      <w:r w:rsidR="00975ECC" w:rsidRPr="00D32A98">
        <w:rPr>
          <w:rFonts w:cstheme="minorHAnsi"/>
          <w:sz w:val="24"/>
          <w:szCs w:val="24"/>
        </w:rPr>
        <w:t>Zdecydowana w</w:t>
      </w:r>
      <w:r w:rsidR="00CB5A6A" w:rsidRPr="00D32A98">
        <w:rPr>
          <w:rFonts w:cstheme="minorHAnsi"/>
          <w:sz w:val="24"/>
          <w:szCs w:val="24"/>
        </w:rPr>
        <w:t>iększość tych</w:t>
      </w:r>
      <w:r w:rsidR="00975ECC" w:rsidRPr="00D32A98">
        <w:rPr>
          <w:rFonts w:cstheme="minorHAnsi"/>
          <w:sz w:val="24"/>
          <w:szCs w:val="24"/>
        </w:rPr>
        <w:t xml:space="preserve"> prac wpisuje się w obszar</w:t>
      </w:r>
      <w:r w:rsidR="003109F1" w:rsidRPr="00D32A98">
        <w:rPr>
          <w:rFonts w:cstheme="minorHAnsi"/>
          <w:sz w:val="24"/>
          <w:szCs w:val="24"/>
        </w:rPr>
        <w:t>y tematyczne, takie jak:</w:t>
      </w:r>
      <w:r w:rsidR="00975ECC" w:rsidRPr="00D32A98">
        <w:rPr>
          <w:rFonts w:cstheme="minorHAnsi"/>
          <w:sz w:val="24"/>
          <w:szCs w:val="24"/>
        </w:rPr>
        <w:t xml:space="preserve"> </w:t>
      </w:r>
      <w:proofErr w:type="spellStart"/>
      <w:r w:rsidR="00975ECC" w:rsidRPr="00D32A98">
        <w:rPr>
          <w:rFonts w:cstheme="minorHAnsi"/>
          <w:i/>
          <w:sz w:val="24"/>
          <w:szCs w:val="24"/>
        </w:rPr>
        <w:t>computer</w:t>
      </w:r>
      <w:proofErr w:type="spellEnd"/>
      <w:r w:rsidR="00975ECC" w:rsidRPr="00D32A98">
        <w:rPr>
          <w:rFonts w:cstheme="minorHAnsi"/>
          <w:i/>
          <w:sz w:val="24"/>
          <w:szCs w:val="24"/>
        </w:rPr>
        <w:t xml:space="preserve"> science</w:t>
      </w:r>
      <w:r w:rsidR="003109F1" w:rsidRPr="00D32A98">
        <w:rPr>
          <w:rFonts w:cstheme="minorHAnsi"/>
          <w:sz w:val="24"/>
          <w:szCs w:val="24"/>
        </w:rPr>
        <w:t>,</w:t>
      </w:r>
      <w:r w:rsidR="003109F1" w:rsidRPr="00D32A98">
        <w:rPr>
          <w:rFonts w:cstheme="minorHAnsi"/>
          <w:i/>
          <w:sz w:val="24"/>
          <w:szCs w:val="24"/>
        </w:rPr>
        <w:t xml:space="preserve"> engineering, </w:t>
      </w:r>
      <w:proofErr w:type="spellStart"/>
      <w:r w:rsidR="003109F1" w:rsidRPr="00D32A98">
        <w:rPr>
          <w:rFonts w:cstheme="minorHAnsi"/>
          <w:i/>
          <w:sz w:val="24"/>
          <w:szCs w:val="24"/>
        </w:rPr>
        <w:t>mathematics</w:t>
      </w:r>
      <w:proofErr w:type="spellEnd"/>
      <w:r w:rsidRPr="00D32A98">
        <w:rPr>
          <w:rFonts w:cstheme="minorHAnsi"/>
          <w:sz w:val="24"/>
          <w:szCs w:val="24"/>
        </w:rPr>
        <w:t xml:space="preserve">. </w:t>
      </w:r>
    </w:p>
    <w:p w14:paraId="57D402BD" w14:textId="57DD8172" w:rsidR="002F0B18" w:rsidRPr="00D32A98" w:rsidRDefault="00C67BD4" w:rsidP="00D32A98">
      <w:pPr>
        <w:spacing w:after="0" w:line="360" w:lineRule="auto"/>
        <w:ind w:firstLine="360"/>
        <w:rPr>
          <w:rFonts w:cstheme="minorHAnsi"/>
          <w:sz w:val="24"/>
          <w:szCs w:val="24"/>
        </w:rPr>
      </w:pPr>
      <w:r w:rsidRPr="00D32A98">
        <w:rPr>
          <w:rFonts w:cstheme="minorHAnsi"/>
          <w:sz w:val="24"/>
          <w:szCs w:val="24"/>
        </w:rPr>
        <w:t>Dr inż. Robert Krupiński</w:t>
      </w:r>
      <w:r w:rsidR="00292471" w:rsidRPr="00D32A98">
        <w:rPr>
          <w:rFonts w:cstheme="minorHAnsi"/>
          <w:sz w:val="24"/>
          <w:szCs w:val="24"/>
        </w:rPr>
        <w:t xml:space="preserve"> nie uczestniczył w pracach zespołów badawczych realizujących projekty naukowe finansowane w drodze konkursów krajowych lub zagranicznych. Koncentrował się głównie na realizacji projektów szkoleniowych</w:t>
      </w:r>
      <w:r w:rsidR="00C4682C" w:rsidRPr="00D32A98">
        <w:rPr>
          <w:rFonts w:cstheme="minorHAnsi"/>
          <w:sz w:val="24"/>
          <w:szCs w:val="24"/>
        </w:rPr>
        <w:t xml:space="preserve"> w charakterze wykładowcy.</w:t>
      </w:r>
      <w:r w:rsidR="00292471" w:rsidRPr="00D32A98">
        <w:rPr>
          <w:rFonts w:cstheme="minorHAnsi"/>
          <w:sz w:val="24"/>
          <w:szCs w:val="24"/>
        </w:rPr>
        <w:t xml:space="preserve"> Nie jest również szerzej znany i zauważany w środowisku naukowym, o czym świadczy niewielka liczba recenzji dla czasopism, brak udziału w komitetach naukowych</w:t>
      </w:r>
      <w:r w:rsidR="00D32A98">
        <w:rPr>
          <w:rFonts w:cstheme="minorHAnsi"/>
          <w:sz w:val="24"/>
          <w:szCs w:val="24"/>
        </w:rPr>
        <w:br/>
      </w:r>
      <w:r w:rsidR="00292471" w:rsidRPr="00D32A98">
        <w:rPr>
          <w:rFonts w:cstheme="minorHAnsi"/>
          <w:sz w:val="24"/>
          <w:szCs w:val="24"/>
        </w:rPr>
        <w:t xml:space="preserve">i organizacyjnych konferencji, czy </w:t>
      </w:r>
      <w:r w:rsidR="00D37997" w:rsidRPr="00D32A98">
        <w:rPr>
          <w:rFonts w:cstheme="minorHAnsi"/>
          <w:sz w:val="24"/>
          <w:szCs w:val="24"/>
        </w:rPr>
        <w:t>zaproszeń do recenzji wniosków projektowych.</w:t>
      </w:r>
      <w:r w:rsidR="00292471" w:rsidRPr="00D32A98">
        <w:rPr>
          <w:rFonts w:cstheme="minorHAnsi"/>
          <w:sz w:val="24"/>
          <w:szCs w:val="24"/>
        </w:rPr>
        <w:t xml:space="preserve"> </w:t>
      </w:r>
      <w:r w:rsidR="00C4682C" w:rsidRPr="00D32A98">
        <w:rPr>
          <w:rFonts w:cstheme="minorHAnsi"/>
          <w:sz w:val="24"/>
          <w:szCs w:val="24"/>
        </w:rPr>
        <w:t>Habilitant posiada natomiast</w:t>
      </w:r>
      <w:r w:rsidR="007D4365" w:rsidRPr="00D32A98">
        <w:rPr>
          <w:rFonts w:cstheme="minorHAnsi"/>
          <w:sz w:val="24"/>
          <w:szCs w:val="24"/>
        </w:rPr>
        <w:t xml:space="preserve"> bogate doświadczenie we współpracy z otoczeniem społecznym</w:t>
      </w:r>
      <w:r w:rsidR="00D32A98">
        <w:rPr>
          <w:rFonts w:cstheme="minorHAnsi"/>
          <w:sz w:val="24"/>
          <w:szCs w:val="24"/>
        </w:rPr>
        <w:br/>
      </w:r>
      <w:r w:rsidR="007D4365" w:rsidRPr="00D32A98">
        <w:rPr>
          <w:rFonts w:cstheme="minorHAnsi"/>
          <w:sz w:val="24"/>
          <w:szCs w:val="24"/>
        </w:rPr>
        <w:t>i gospodarczym.</w:t>
      </w:r>
      <w:r w:rsidR="008C26DB" w:rsidRPr="00D32A98">
        <w:rPr>
          <w:rFonts w:cstheme="minorHAnsi"/>
          <w:sz w:val="24"/>
          <w:szCs w:val="24"/>
        </w:rPr>
        <w:t xml:space="preserve"> Jest też autorem kilku wdrożeń.</w:t>
      </w:r>
    </w:p>
    <w:p w14:paraId="7B79E586" w14:textId="67BBD89D" w:rsidR="00A67C83" w:rsidRPr="00D32A98" w:rsidRDefault="00A67C83" w:rsidP="00D32A98">
      <w:pPr>
        <w:spacing w:after="0" w:line="360" w:lineRule="auto"/>
        <w:ind w:firstLine="360"/>
        <w:rPr>
          <w:rFonts w:cstheme="minorHAnsi"/>
          <w:sz w:val="24"/>
          <w:szCs w:val="24"/>
        </w:rPr>
      </w:pPr>
      <w:r w:rsidRPr="00D32A98">
        <w:rPr>
          <w:rFonts w:cstheme="minorHAnsi"/>
          <w:sz w:val="24"/>
          <w:szCs w:val="24"/>
        </w:rPr>
        <w:t xml:space="preserve">W ramach działalności dydaktycznej </w:t>
      </w:r>
      <w:r w:rsidR="006F2CBC" w:rsidRPr="00D32A98">
        <w:rPr>
          <w:rFonts w:cstheme="minorHAnsi"/>
          <w:sz w:val="24"/>
          <w:szCs w:val="24"/>
        </w:rPr>
        <w:t xml:space="preserve">Pan </w:t>
      </w:r>
      <w:r w:rsidRPr="00D32A98">
        <w:rPr>
          <w:rFonts w:cstheme="minorHAnsi"/>
          <w:sz w:val="24"/>
          <w:szCs w:val="24"/>
        </w:rPr>
        <w:t xml:space="preserve">dr </w:t>
      </w:r>
      <w:r w:rsidR="00A342A1" w:rsidRPr="00D32A98">
        <w:rPr>
          <w:rFonts w:cstheme="minorHAnsi"/>
          <w:sz w:val="24"/>
          <w:szCs w:val="24"/>
        </w:rPr>
        <w:t xml:space="preserve">inż. Robert Krupiński </w:t>
      </w:r>
      <w:r w:rsidRPr="00D32A98">
        <w:rPr>
          <w:rFonts w:cstheme="minorHAnsi"/>
          <w:sz w:val="24"/>
          <w:szCs w:val="24"/>
        </w:rPr>
        <w:t xml:space="preserve">prowadził </w:t>
      </w:r>
      <w:r w:rsidR="005613B7" w:rsidRPr="00D32A98">
        <w:rPr>
          <w:rFonts w:cstheme="minorHAnsi"/>
          <w:sz w:val="24"/>
          <w:szCs w:val="24"/>
        </w:rPr>
        <w:t>zajęcia dydaktyczne z zakresu różnych aspektów programowania, grafiki komputerowej, aplikacji internetowych i</w:t>
      </w:r>
      <w:r w:rsidR="0013465F" w:rsidRPr="00D32A98">
        <w:rPr>
          <w:rFonts w:cstheme="minorHAnsi"/>
          <w:sz w:val="24"/>
          <w:szCs w:val="24"/>
        </w:rPr>
        <w:t> </w:t>
      </w:r>
      <w:r w:rsidR="005613B7" w:rsidRPr="00D32A98">
        <w:rPr>
          <w:rFonts w:cstheme="minorHAnsi"/>
          <w:sz w:val="24"/>
          <w:szCs w:val="24"/>
        </w:rPr>
        <w:t>mobilnych, komunikacji człowiek-komputer, technik multimedialnych oraz różnych aspektów przetwarzania i analizy sygnałów.</w:t>
      </w:r>
      <w:r w:rsidRPr="00D32A98">
        <w:rPr>
          <w:rFonts w:cstheme="minorHAnsi"/>
          <w:sz w:val="24"/>
          <w:szCs w:val="24"/>
        </w:rPr>
        <w:t xml:space="preserve"> Wypromował </w:t>
      </w:r>
      <w:r w:rsidR="002F119E" w:rsidRPr="00D32A98">
        <w:rPr>
          <w:rFonts w:cstheme="minorHAnsi"/>
          <w:sz w:val="24"/>
          <w:szCs w:val="24"/>
        </w:rPr>
        <w:t xml:space="preserve">48 inżynierów oraz </w:t>
      </w:r>
      <w:r w:rsidRPr="00D32A98">
        <w:rPr>
          <w:rFonts w:cstheme="minorHAnsi"/>
          <w:sz w:val="24"/>
          <w:szCs w:val="24"/>
        </w:rPr>
        <w:t>magistrów</w:t>
      </w:r>
      <w:r w:rsidR="002F119E" w:rsidRPr="00D32A98">
        <w:rPr>
          <w:rFonts w:cstheme="minorHAnsi"/>
          <w:sz w:val="24"/>
          <w:szCs w:val="24"/>
        </w:rPr>
        <w:t xml:space="preserve"> 17</w:t>
      </w:r>
      <w:r w:rsidRPr="00D32A98">
        <w:rPr>
          <w:rFonts w:cstheme="minorHAnsi"/>
          <w:sz w:val="24"/>
          <w:szCs w:val="24"/>
        </w:rPr>
        <w:t xml:space="preserve">. </w:t>
      </w:r>
    </w:p>
    <w:p w14:paraId="0E672FDB" w14:textId="77777777" w:rsidR="002E6CC1" w:rsidRPr="00D32A98" w:rsidRDefault="002E6CC1" w:rsidP="00D32A98">
      <w:pPr>
        <w:spacing w:after="0" w:line="360" w:lineRule="auto"/>
        <w:rPr>
          <w:rFonts w:cstheme="minorHAnsi"/>
          <w:b/>
          <w:sz w:val="24"/>
          <w:szCs w:val="24"/>
        </w:rPr>
      </w:pPr>
    </w:p>
    <w:p w14:paraId="27A3A6DF" w14:textId="2AF528DF" w:rsidR="003A6D8F" w:rsidRPr="00D32A98" w:rsidRDefault="00282740" w:rsidP="00D32A98">
      <w:pPr>
        <w:pStyle w:val="Akapitzlist"/>
        <w:numPr>
          <w:ilvl w:val="0"/>
          <w:numId w:val="1"/>
        </w:numPr>
        <w:spacing w:after="0" w:line="360" w:lineRule="auto"/>
        <w:rPr>
          <w:rFonts w:cstheme="minorHAnsi"/>
          <w:b/>
          <w:sz w:val="24"/>
          <w:szCs w:val="24"/>
        </w:rPr>
      </w:pPr>
      <w:r w:rsidRPr="00D32A98">
        <w:rPr>
          <w:rFonts w:cstheme="minorHAnsi"/>
          <w:b/>
          <w:sz w:val="24"/>
          <w:szCs w:val="24"/>
        </w:rPr>
        <w:t xml:space="preserve">Stwierdzenie spełnienia przesłanki, o której mowa w art. </w:t>
      </w:r>
      <w:r w:rsidR="0054360E" w:rsidRPr="00D32A98">
        <w:rPr>
          <w:rFonts w:cstheme="minorHAnsi"/>
          <w:b/>
          <w:sz w:val="24"/>
          <w:szCs w:val="24"/>
        </w:rPr>
        <w:t>219</w:t>
      </w:r>
      <w:r w:rsidRPr="00D32A98">
        <w:rPr>
          <w:rFonts w:cstheme="minorHAnsi"/>
          <w:b/>
          <w:sz w:val="24"/>
          <w:szCs w:val="24"/>
        </w:rPr>
        <w:t xml:space="preserve"> ust. 1</w:t>
      </w:r>
      <w:r w:rsidR="0054360E" w:rsidRPr="00D32A98">
        <w:rPr>
          <w:rFonts w:cstheme="minorHAnsi"/>
          <w:b/>
          <w:sz w:val="24"/>
          <w:szCs w:val="24"/>
        </w:rPr>
        <w:t>, pkt. 1</w:t>
      </w:r>
      <w:r w:rsidRPr="00D32A98">
        <w:rPr>
          <w:rFonts w:cstheme="minorHAnsi"/>
          <w:b/>
          <w:sz w:val="24"/>
          <w:szCs w:val="24"/>
        </w:rPr>
        <w:t xml:space="preserve"> ustawy</w:t>
      </w:r>
      <w:r w:rsidR="00D32A98">
        <w:rPr>
          <w:rFonts w:cstheme="minorHAnsi"/>
          <w:b/>
          <w:sz w:val="24"/>
          <w:szCs w:val="24"/>
        </w:rPr>
        <w:br/>
      </w:r>
      <w:r w:rsidRPr="00D32A98">
        <w:rPr>
          <w:rFonts w:cstheme="minorHAnsi"/>
          <w:b/>
          <w:sz w:val="24"/>
          <w:szCs w:val="24"/>
        </w:rPr>
        <w:t>z dnia 20 lipca 2018 r. Prawo o szkolnictwie wyższym i nauce dotyczącej posiadania stopnia doktora</w:t>
      </w:r>
    </w:p>
    <w:p w14:paraId="4C458956" w14:textId="77777777" w:rsidR="003A6D8F" w:rsidRPr="00D32A98" w:rsidRDefault="003A6D8F" w:rsidP="00D32A98">
      <w:pPr>
        <w:pStyle w:val="Akapitzlist"/>
        <w:spacing w:after="0" w:line="360" w:lineRule="auto"/>
        <w:rPr>
          <w:rFonts w:cstheme="minorHAnsi"/>
          <w:b/>
          <w:sz w:val="24"/>
          <w:szCs w:val="24"/>
        </w:rPr>
      </w:pPr>
    </w:p>
    <w:p w14:paraId="22B2774B" w14:textId="77777777" w:rsidR="001E554C" w:rsidRPr="00D32A98" w:rsidRDefault="00DC3D42" w:rsidP="00D32A98">
      <w:pPr>
        <w:pStyle w:val="Akapitzlist"/>
        <w:spacing w:after="0" w:line="360" w:lineRule="auto"/>
        <w:ind w:left="0" w:firstLine="360"/>
        <w:rPr>
          <w:rFonts w:cstheme="minorHAnsi"/>
          <w:sz w:val="24"/>
          <w:szCs w:val="24"/>
        </w:rPr>
      </w:pPr>
      <w:r w:rsidRPr="00D32A98">
        <w:rPr>
          <w:rFonts w:cstheme="minorHAnsi"/>
          <w:sz w:val="24"/>
          <w:szCs w:val="24"/>
        </w:rPr>
        <w:t xml:space="preserve">Pan </w:t>
      </w:r>
      <w:r w:rsidR="00AF716E" w:rsidRPr="00D32A98">
        <w:rPr>
          <w:rFonts w:cstheme="minorHAnsi"/>
          <w:sz w:val="24"/>
          <w:szCs w:val="24"/>
        </w:rPr>
        <w:t>Robert Krupiński</w:t>
      </w:r>
      <w:r w:rsidR="001E554C" w:rsidRPr="00D32A98">
        <w:rPr>
          <w:rFonts w:cstheme="minorHAnsi"/>
          <w:sz w:val="24"/>
          <w:szCs w:val="24"/>
        </w:rPr>
        <w:t xml:space="preserve"> posiada stopień doktora nauk </w:t>
      </w:r>
      <w:r w:rsidR="00AF716E" w:rsidRPr="00D32A98">
        <w:rPr>
          <w:rFonts w:cstheme="minorHAnsi"/>
          <w:sz w:val="24"/>
          <w:szCs w:val="24"/>
        </w:rPr>
        <w:t>technicznych</w:t>
      </w:r>
      <w:r w:rsidR="001E554C" w:rsidRPr="00D32A98">
        <w:rPr>
          <w:rFonts w:cstheme="minorHAnsi"/>
          <w:sz w:val="24"/>
          <w:szCs w:val="24"/>
        </w:rPr>
        <w:t xml:space="preserve"> w zakresie </w:t>
      </w:r>
      <w:r w:rsidR="00AF716E" w:rsidRPr="00D32A98">
        <w:rPr>
          <w:rFonts w:cstheme="minorHAnsi"/>
          <w:sz w:val="24"/>
          <w:szCs w:val="24"/>
        </w:rPr>
        <w:t>elektrotechniki</w:t>
      </w:r>
      <w:r w:rsidR="001E554C" w:rsidRPr="00D32A98">
        <w:rPr>
          <w:rFonts w:cstheme="minorHAnsi"/>
          <w:sz w:val="24"/>
          <w:szCs w:val="24"/>
        </w:rPr>
        <w:t xml:space="preserve">, który uzyskał </w:t>
      </w:r>
      <w:r w:rsidR="00A93E24" w:rsidRPr="00D32A98">
        <w:rPr>
          <w:rFonts w:cstheme="minorHAnsi"/>
          <w:sz w:val="24"/>
          <w:szCs w:val="24"/>
        </w:rPr>
        <w:t>2</w:t>
      </w:r>
      <w:r w:rsidR="00AF716E" w:rsidRPr="00D32A98">
        <w:rPr>
          <w:rFonts w:cstheme="minorHAnsi"/>
          <w:sz w:val="24"/>
          <w:szCs w:val="24"/>
        </w:rPr>
        <w:t>3</w:t>
      </w:r>
      <w:r w:rsidR="001E554C" w:rsidRPr="00D32A98">
        <w:rPr>
          <w:rFonts w:cstheme="minorHAnsi"/>
          <w:sz w:val="24"/>
          <w:szCs w:val="24"/>
        </w:rPr>
        <w:t xml:space="preserve"> </w:t>
      </w:r>
      <w:r w:rsidR="00AF716E" w:rsidRPr="00D32A98">
        <w:rPr>
          <w:rFonts w:cstheme="minorHAnsi"/>
          <w:sz w:val="24"/>
          <w:szCs w:val="24"/>
        </w:rPr>
        <w:t>lutego</w:t>
      </w:r>
      <w:r w:rsidR="001E554C" w:rsidRPr="00D32A98">
        <w:rPr>
          <w:rFonts w:cstheme="minorHAnsi"/>
          <w:sz w:val="24"/>
          <w:szCs w:val="24"/>
        </w:rPr>
        <w:t xml:space="preserve"> 20</w:t>
      </w:r>
      <w:r w:rsidR="00AF716E" w:rsidRPr="00D32A98">
        <w:rPr>
          <w:rFonts w:cstheme="minorHAnsi"/>
          <w:sz w:val="24"/>
          <w:szCs w:val="24"/>
        </w:rPr>
        <w:t>06</w:t>
      </w:r>
      <w:r w:rsidR="001E554C" w:rsidRPr="00D32A98">
        <w:rPr>
          <w:rFonts w:cstheme="minorHAnsi"/>
          <w:sz w:val="24"/>
          <w:szCs w:val="24"/>
        </w:rPr>
        <w:t xml:space="preserve"> r</w:t>
      </w:r>
      <w:r w:rsidR="00DB0DF4" w:rsidRPr="00D32A98">
        <w:rPr>
          <w:rFonts w:cstheme="minorHAnsi"/>
          <w:sz w:val="24"/>
          <w:szCs w:val="24"/>
        </w:rPr>
        <w:t>.</w:t>
      </w:r>
      <w:r w:rsidR="001E554C" w:rsidRPr="00D32A98">
        <w:rPr>
          <w:rFonts w:cstheme="minorHAnsi"/>
          <w:sz w:val="24"/>
          <w:szCs w:val="24"/>
        </w:rPr>
        <w:t xml:space="preserve"> na </w:t>
      </w:r>
      <w:r w:rsidRPr="00D32A98">
        <w:rPr>
          <w:rFonts w:cstheme="minorHAnsi"/>
          <w:sz w:val="24"/>
          <w:szCs w:val="24"/>
        </w:rPr>
        <w:t xml:space="preserve">Wydziale </w:t>
      </w:r>
      <w:r w:rsidR="00AF716E" w:rsidRPr="00D32A98">
        <w:rPr>
          <w:rFonts w:cstheme="minorHAnsi"/>
          <w:sz w:val="24"/>
          <w:szCs w:val="24"/>
        </w:rPr>
        <w:t>Elektrycznym Politechniki Szczecińskiej</w:t>
      </w:r>
      <w:r w:rsidR="001E554C" w:rsidRPr="00D32A98">
        <w:rPr>
          <w:rFonts w:cstheme="minorHAnsi"/>
          <w:sz w:val="24"/>
          <w:szCs w:val="24"/>
        </w:rPr>
        <w:t>. Kopia dyplomu stanowi załącznik do recenzowanego wniosku.</w:t>
      </w:r>
    </w:p>
    <w:p w14:paraId="339743ED" w14:textId="77777777" w:rsidR="00597F1C" w:rsidRPr="00D32A98" w:rsidRDefault="00597F1C" w:rsidP="00D32A98">
      <w:pPr>
        <w:pStyle w:val="Akapitzlist"/>
        <w:spacing w:after="0" w:line="360" w:lineRule="auto"/>
        <w:ind w:left="0" w:firstLine="360"/>
        <w:rPr>
          <w:rFonts w:cstheme="minorHAnsi"/>
          <w:sz w:val="24"/>
          <w:szCs w:val="24"/>
        </w:rPr>
      </w:pPr>
    </w:p>
    <w:p w14:paraId="4D15A01B" w14:textId="77777777" w:rsidR="00DE709C" w:rsidRPr="00D32A98" w:rsidRDefault="00282740" w:rsidP="00D32A98">
      <w:pPr>
        <w:pStyle w:val="Akapitzlist"/>
        <w:numPr>
          <w:ilvl w:val="0"/>
          <w:numId w:val="1"/>
        </w:numPr>
        <w:spacing w:after="0" w:line="360" w:lineRule="auto"/>
        <w:rPr>
          <w:rFonts w:cstheme="minorHAnsi"/>
          <w:b/>
          <w:sz w:val="24"/>
          <w:szCs w:val="24"/>
        </w:rPr>
      </w:pPr>
      <w:r w:rsidRPr="00D32A98">
        <w:rPr>
          <w:rFonts w:cstheme="minorHAnsi"/>
          <w:b/>
          <w:sz w:val="24"/>
          <w:szCs w:val="24"/>
        </w:rPr>
        <w:lastRenderedPageBreak/>
        <w:t xml:space="preserve">Ocena osiągnięcia naukowego wskazanego przez Habilitanta zgodnie z art. </w:t>
      </w:r>
      <w:r w:rsidR="0054360E" w:rsidRPr="00D32A98">
        <w:rPr>
          <w:rFonts w:cstheme="minorHAnsi"/>
          <w:b/>
          <w:sz w:val="24"/>
          <w:szCs w:val="24"/>
        </w:rPr>
        <w:t xml:space="preserve">219 </w:t>
      </w:r>
      <w:r w:rsidRPr="00D32A98">
        <w:rPr>
          <w:rFonts w:cstheme="minorHAnsi"/>
          <w:b/>
          <w:sz w:val="24"/>
          <w:szCs w:val="24"/>
        </w:rPr>
        <w:t xml:space="preserve">ust. </w:t>
      </w:r>
      <w:r w:rsidR="0054360E" w:rsidRPr="00D32A98">
        <w:rPr>
          <w:rFonts w:cstheme="minorHAnsi"/>
          <w:b/>
          <w:sz w:val="24"/>
          <w:szCs w:val="24"/>
        </w:rPr>
        <w:t>1 pkt. 2</w:t>
      </w:r>
      <w:r w:rsidRPr="00D32A98">
        <w:rPr>
          <w:rFonts w:cstheme="minorHAnsi"/>
          <w:b/>
          <w:sz w:val="24"/>
          <w:szCs w:val="24"/>
        </w:rPr>
        <w:t xml:space="preserve"> ustawy </w:t>
      </w:r>
      <w:r w:rsidR="0054360E" w:rsidRPr="00D32A98">
        <w:rPr>
          <w:rFonts w:cstheme="minorHAnsi"/>
          <w:b/>
          <w:sz w:val="24"/>
          <w:szCs w:val="24"/>
        </w:rPr>
        <w:t>z dnia 20 lipca 2018 r. Prawo o szkolnictwie wyższym i nauce</w:t>
      </w:r>
    </w:p>
    <w:p w14:paraId="51AC10D0" w14:textId="77777777" w:rsidR="00DE709C" w:rsidRPr="00D32A98" w:rsidRDefault="00DE709C" w:rsidP="00D32A98">
      <w:pPr>
        <w:spacing w:after="0" w:line="360" w:lineRule="auto"/>
        <w:rPr>
          <w:rFonts w:cstheme="minorHAnsi"/>
          <w:sz w:val="24"/>
          <w:szCs w:val="24"/>
        </w:rPr>
      </w:pPr>
    </w:p>
    <w:p w14:paraId="510DCFB5" w14:textId="77777777" w:rsidR="00DE709C" w:rsidRPr="00D32A98" w:rsidRDefault="00BE5407" w:rsidP="00D32A98">
      <w:pPr>
        <w:pStyle w:val="Akapitzlist"/>
        <w:numPr>
          <w:ilvl w:val="1"/>
          <w:numId w:val="1"/>
        </w:numPr>
        <w:spacing w:after="0" w:line="360" w:lineRule="auto"/>
        <w:rPr>
          <w:rFonts w:cstheme="minorHAnsi"/>
          <w:b/>
          <w:sz w:val="24"/>
          <w:szCs w:val="24"/>
        </w:rPr>
      </w:pPr>
      <w:r w:rsidRPr="00D32A98">
        <w:rPr>
          <w:rFonts w:cstheme="minorHAnsi"/>
          <w:b/>
          <w:sz w:val="24"/>
          <w:szCs w:val="24"/>
        </w:rPr>
        <w:t>Temat i publikacje wchodzące w skład osiągnięcia</w:t>
      </w:r>
    </w:p>
    <w:p w14:paraId="19E62BEC" w14:textId="77777777" w:rsidR="00DE709C" w:rsidRPr="00D32A98" w:rsidRDefault="00DE709C" w:rsidP="00D32A98">
      <w:pPr>
        <w:spacing w:after="0" w:line="360" w:lineRule="auto"/>
        <w:ind w:firstLine="360"/>
        <w:rPr>
          <w:rFonts w:cstheme="minorHAnsi"/>
          <w:sz w:val="24"/>
          <w:szCs w:val="24"/>
        </w:rPr>
      </w:pPr>
    </w:p>
    <w:p w14:paraId="2E2FB60E" w14:textId="661F06A6" w:rsidR="008601D3" w:rsidRPr="00D32A98" w:rsidRDefault="008601D3" w:rsidP="00D32A98">
      <w:pPr>
        <w:spacing w:after="0" w:line="360" w:lineRule="auto"/>
        <w:ind w:firstLine="360"/>
        <w:rPr>
          <w:rFonts w:cstheme="minorHAnsi"/>
          <w:sz w:val="24"/>
          <w:szCs w:val="24"/>
        </w:rPr>
      </w:pPr>
      <w:r w:rsidRPr="00D32A98">
        <w:rPr>
          <w:rFonts w:cstheme="minorHAnsi"/>
          <w:sz w:val="24"/>
          <w:szCs w:val="24"/>
        </w:rPr>
        <w:t>Jako osiągnięcie naukowe wynikające z art. 219, pkt. 2 Ustawy z dnia 20 lipca 2018 r. Prawo o</w:t>
      </w:r>
      <w:r w:rsidR="005F3F1C" w:rsidRPr="00D32A98">
        <w:rPr>
          <w:rFonts w:cstheme="minorHAnsi"/>
          <w:sz w:val="24"/>
          <w:szCs w:val="24"/>
        </w:rPr>
        <w:t> </w:t>
      </w:r>
      <w:r w:rsidRPr="00D32A98">
        <w:rPr>
          <w:rFonts w:cstheme="minorHAnsi"/>
          <w:sz w:val="24"/>
          <w:szCs w:val="24"/>
        </w:rPr>
        <w:t xml:space="preserve">szkolnictwie wyższym i nauce Pan dr </w:t>
      </w:r>
      <w:r w:rsidR="00247F51" w:rsidRPr="00D32A98">
        <w:rPr>
          <w:rFonts w:cstheme="minorHAnsi"/>
          <w:sz w:val="24"/>
          <w:szCs w:val="24"/>
        </w:rPr>
        <w:t xml:space="preserve">inż. Robert Krupiński </w:t>
      </w:r>
      <w:r w:rsidRPr="00D32A98">
        <w:rPr>
          <w:rFonts w:cstheme="minorHAnsi"/>
          <w:sz w:val="24"/>
          <w:szCs w:val="24"/>
        </w:rPr>
        <w:t xml:space="preserve">przedstawił </w:t>
      </w:r>
      <w:r w:rsidRPr="00D32A98">
        <w:rPr>
          <w:rFonts w:cstheme="minorHAnsi"/>
          <w:sz w:val="24"/>
          <w:szCs w:val="24"/>
          <w:u w:val="single"/>
        </w:rPr>
        <w:t>cykl powiązanych tematycznie artykułów naukowych</w:t>
      </w:r>
      <w:r w:rsidRPr="00D32A98">
        <w:rPr>
          <w:rFonts w:cstheme="minorHAnsi"/>
          <w:sz w:val="24"/>
          <w:szCs w:val="24"/>
        </w:rPr>
        <w:t xml:space="preserve"> w czasopismach naukowych lub w</w:t>
      </w:r>
      <w:r w:rsidR="000F446F" w:rsidRPr="00D32A98">
        <w:rPr>
          <w:rFonts w:cstheme="minorHAnsi"/>
          <w:sz w:val="24"/>
          <w:szCs w:val="24"/>
        </w:rPr>
        <w:t xml:space="preserve"> </w:t>
      </w:r>
      <w:r w:rsidRPr="00D32A98">
        <w:rPr>
          <w:rFonts w:cstheme="minorHAnsi"/>
          <w:sz w:val="24"/>
          <w:szCs w:val="24"/>
        </w:rPr>
        <w:t xml:space="preserve">recenzowanych materiałach z konferencji międzynarodowych nt.: </w:t>
      </w:r>
      <w:r w:rsidR="00247F51" w:rsidRPr="00D32A98">
        <w:rPr>
          <w:rFonts w:cstheme="minorHAnsi"/>
          <w:b/>
          <w:i/>
          <w:sz w:val="24"/>
          <w:szCs w:val="24"/>
        </w:rPr>
        <w:t>Estymacja parametrów uogólnionego rozkładu Gaussa oraz zastosowanie uogólnionego</w:t>
      </w:r>
      <w:r w:rsidR="004C303F" w:rsidRPr="00D32A98">
        <w:rPr>
          <w:rFonts w:cstheme="minorHAnsi"/>
          <w:b/>
          <w:i/>
          <w:sz w:val="24"/>
          <w:szCs w:val="24"/>
        </w:rPr>
        <w:t xml:space="preserve"> rozkładu</w:t>
      </w:r>
      <w:r w:rsidR="00706455" w:rsidRPr="00D32A98">
        <w:rPr>
          <w:rFonts w:cstheme="minorHAnsi"/>
          <w:b/>
          <w:i/>
          <w:sz w:val="24"/>
          <w:szCs w:val="24"/>
        </w:rPr>
        <w:t xml:space="preserve"> Gaussa</w:t>
      </w:r>
      <w:r w:rsidR="00D32A98">
        <w:rPr>
          <w:rFonts w:cstheme="minorHAnsi"/>
          <w:b/>
          <w:i/>
          <w:sz w:val="24"/>
          <w:szCs w:val="24"/>
        </w:rPr>
        <w:br/>
      </w:r>
      <w:r w:rsidR="00C421E2" w:rsidRPr="00D32A98">
        <w:rPr>
          <w:rFonts w:cstheme="minorHAnsi"/>
          <w:b/>
          <w:i/>
          <w:sz w:val="24"/>
          <w:szCs w:val="24"/>
        </w:rPr>
        <w:t>w przetwarzaniu sygnałów i obrazów</w:t>
      </w:r>
      <w:r w:rsidR="00247F51" w:rsidRPr="00D32A98">
        <w:rPr>
          <w:rFonts w:cstheme="minorHAnsi"/>
          <w:b/>
          <w:i/>
          <w:sz w:val="24"/>
          <w:szCs w:val="24"/>
        </w:rPr>
        <w:t xml:space="preserve">. </w:t>
      </w:r>
      <w:r w:rsidRPr="00D32A98">
        <w:rPr>
          <w:rFonts w:cstheme="minorHAnsi"/>
          <w:sz w:val="24"/>
          <w:szCs w:val="24"/>
        </w:rPr>
        <w:t>Na cykl ten składa się 1</w:t>
      </w:r>
      <w:r w:rsidR="008514A2" w:rsidRPr="00D32A98">
        <w:rPr>
          <w:rFonts w:cstheme="minorHAnsi"/>
          <w:sz w:val="24"/>
          <w:szCs w:val="24"/>
        </w:rPr>
        <w:t>3</w:t>
      </w:r>
      <w:r w:rsidRPr="00D32A98">
        <w:rPr>
          <w:rFonts w:cstheme="minorHAnsi"/>
          <w:sz w:val="24"/>
          <w:szCs w:val="24"/>
        </w:rPr>
        <w:t xml:space="preserve"> artykułów naukowych opublikowanych w latach 201</w:t>
      </w:r>
      <w:r w:rsidR="00591B0D" w:rsidRPr="00D32A98">
        <w:rPr>
          <w:rFonts w:cstheme="minorHAnsi"/>
          <w:sz w:val="24"/>
          <w:szCs w:val="24"/>
        </w:rPr>
        <w:t>0-2024</w:t>
      </w:r>
      <w:r w:rsidRPr="00D32A98">
        <w:rPr>
          <w:rFonts w:cstheme="minorHAnsi"/>
          <w:sz w:val="24"/>
          <w:szCs w:val="24"/>
        </w:rPr>
        <w:t>, czyli w okresie po uzyskaniu przez Habilitanta stopnia doktora.</w:t>
      </w:r>
    </w:p>
    <w:p w14:paraId="77680F33" w14:textId="77777777" w:rsidR="008601D3" w:rsidRPr="00D32A98" w:rsidRDefault="008601D3" w:rsidP="00D32A98">
      <w:pPr>
        <w:spacing w:after="0" w:line="360" w:lineRule="auto"/>
        <w:ind w:firstLine="426"/>
        <w:rPr>
          <w:rFonts w:cstheme="minorHAnsi"/>
          <w:sz w:val="24"/>
          <w:szCs w:val="24"/>
        </w:rPr>
      </w:pPr>
      <w:r w:rsidRPr="00D32A98">
        <w:rPr>
          <w:rFonts w:cstheme="minorHAnsi"/>
          <w:sz w:val="24"/>
          <w:szCs w:val="24"/>
        </w:rPr>
        <w:t>W skład ww. cyklu publikacji wchodzą następujące artykuły naukowe (w nawiasach podano deklarowany wkład Habilitanta w powstanie poszczególnych publikacji, potwierdzony oświadczeniami współautorów</w:t>
      </w:r>
      <w:r w:rsidR="003C5A4F" w:rsidRPr="00D32A98">
        <w:rPr>
          <w:rFonts w:cstheme="minorHAnsi"/>
          <w:sz w:val="24"/>
          <w:szCs w:val="24"/>
        </w:rPr>
        <w:t xml:space="preserve"> załączonymi do recenzowanego wniosku</w:t>
      </w:r>
      <w:r w:rsidRPr="00D32A98">
        <w:rPr>
          <w:rFonts w:cstheme="minorHAnsi"/>
          <w:sz w:val="24"/>
          <w:szCs w:val="24"/>
        </w:rPr>
        <w:t>):</w:t>
      </w:r>
    </w:p>
    <w:p w14:paraId="6E1C08BE" w14:textId="77777777" w:rsidR="000575BB" w:rsidRPr="00D32A98" w:rsidRDefault="000575BB" w:rsidP="00D32A98">
      <w:pPr>
        <w:spacing w:after="0" w:line="360" w:lineRule="auto"/>
        <w:rPr>
          <w:rFonts w:cstheme="minorHAnsi"/>
          <w:sz w:val="24"/>
          <w:szCs w:val="24"/>
        </w:rPr>
      </w:pPr>
    </w:p>
    <w:p w14:paraId="44884C8C" w14:textId="77777777" w:rsidR="000575BB" w:rsidRPr="00D32A98" w:rsidRDefault="000575BB" w:rsidP="00D32A98">
      <w:pPr>
        <w:pStyle w:val="Akapitzlist"/>
        <w:numPr>
          <w:ilvl w:val="0"/>
          <w:numId w:val="3"/>
        </w:numPr>
        <w:autoSpaceDE w:val="0"/>
        <w:autoSpaceDN w:val="0"/>
        <w:adjustRightInd w:val="0"/>
        <w:spacing w:after="0" w:line="360" w:lineRule="auto"/>
        <w:ind w:left="709" w:hanging="709"/>
        <w:rPr>
          <w:rFonts w:cstheme="minorHAnsi"/>
          <w:sz w:val="24"/>
          <w:szCs w:val="24"/>
          <w:lang w:val="en-US"/>
        </w:rPr>
      </w:pPr>
      <w:r w:rsidRPr="00D32A98">
        <w:rPr>
          <w:rFonts w:cstheme="minorHAnsi"/>
          <w:b/>
          <w:sz w:val="24"/>
          <w:szCs w:val="24"/>
          <w:lang w:val="en-US"/>
        </w:rPr>
        <w:t>R. Krupiński (100%)</w:t>
      </w:r>
      <w:r w:rsidRPr="00D32A98">
        <w:rPr>
          <w:rFonts w:cstheme="minorHAnsi"/>
          <w:sz w:val="24"/>
          <w:szCs w:val="24"/>
          <w:lang w:val="en-US"/>
        </w:rPr>
        <w:t xml:space="preserve">, </w:t>
      </w:r>
      <w:r w:rsidRPr="00D32A98">
        <w:rPr>
          <w:rFonts w:cstheme="minorHAnsi"/>
          <w:i/>
          <w:sz w:val="24"/>
          <w:szCs w:val="24"/>
          <w:lang w:val="en-US"/>
        </w:rPr>
        <w:t>Recursive polynomial weighted median filtering</w:t>
      </w:r>
      <w:r w:rsidRPr="00D32A98">
        <w:rPr>
          <w:rFonts w:cstheme="minorHAnsi"/>
          <w:sz w:val="24"/>
          <w:szCs w:val="24"/>
          <w:lang w:val="en-US"/>
        </w:rPr>
        <w:t xml:space="preserve">, </w:t>
      </w:r>
      <w:r w:rsidRPr="00D32A98">
        <w:rPr>
          <w:rFonts w:cstheme="minorHAnsi"/>
          <w:sz w:val="24"/>
          <w:szCs w:val="24"/>
          <w:u w:val="single"/>
          <w:lang w:val="en-US"/>
        </w:rPr>
        <w:t>Signal Processing</w:t>
      </w:r>
      <w:r w:rsidRPr="00D32A98">
        <w:rPr>
          <w:rFonts w:cstheme="minorHAnsi"/>
          <w:sz w:val="24"/>
          <w:szCs w:val="24"/>
          <w:lang w:val="en-US"/>
        </w:rPr>
        <w:t xml:space="preserve">, vol. 90, no. 11, pp. 3004–3013, 2010. </w:t>
      </w:r>
      <w:proofErr w:type="spellStart"/>
      <w:r w:rsidRPr="00D32A98">
        <w:rPr>
          <w:rFonts w:cstheme="minorHAnsi"/>
          <w:sz w:val="24"/>
          <w:szCs w:val="24"/>
          <w:lang w:val="en-US"/>
        </w:rPr>
        <w:t>doi</w:t>
      </w:r>
      <w:proofErr w:type="spellEnd"/>
      <w:r w:rsidRPr="00D32A98">
        <w:rPr>
          <w:rFonts w:cstheme="minorHAnsi"/>
          <w:sz w:val="24"/>
          <w:szCs w:val="24"/>
          <w:lang w:val="en-US"/>
        </w:rPr>
        <w:t>: 10.1016/j.sigpro.2010.04.026 (</w:t>
      </w:r>
      <w:r w:rsidRPr="00D32A98">
        <w:rPr>
          <w:rFonts w:cstheme="minorHAnsi"/>
          <w:b/>
          <w:sz w:val="24"/>
          <w:szCs w:val="24"/>
          <w:lang w:val="en-US"/>
        </w:rPr>
        <w:t xml:space="preserve">IF: </w:t>
      </w:r>
      <w:r w:rsidR="0024256F" w:rsidRPr="00D32A98">
        <w:rPr>
          <w:rFonts w:cstheme="minorHAnsi"/>
          <w:b/>
          <w:sz w:val="24"/>
          <w:szCs w:val="24"/>
          <w:lang w:val="en-US"/>
        </w:rPr>
        <w:t>3.4</w:t>
      </w:r>
      <w:r w:rsidRPr="00D32A98">
        <w:rPr>
          <w:rFonts w:cstheme="minorHAnsi"/>
          <w:b/>
          <w:sz w:val="24"/>
          <w:szCs w:val="24"/>
          <w:lang w:val="en-US"/>
        </w:rPr>
        <w:t xml:space="preserve">, </w:t>
      </w:r>
      <w:proofErr w:type="spellStart"/>
      <w:r w:rsidRPr="00D32A98">
        <w:rPr>
          <w:rFonts w:cstheme="minorHAnsi"/>
          <w:sz w:val="24"/>
          <w:szCs w:val="24"/>
          <w:lang w:val="en-US"/>
        </w:rPr>
        <w:t>M</w:t>
      </w:r>
      <w:r w:rsidR="001656EF" w:rsidRPr="00D32A98">
        <w:rPr>
          <w:rFonts w:cstheme="minorHAnsi"/>
          <w:sz w:val="24"/>
          <w:szCs w:val="24"/>
          <w:lang w:val="en-US"/>
        </w:rPr>
        <w:t>NiSW</w:t>
      </w:r>
      <w:proofErr w:type="spellEnd"/>
      <w:r w:rsidRPr="00D32A98">
        <w:rPr>
          <w:rFonts w:cstheme="minorHAnsi"/>
          <w:sz w:val="24"/>
          <w:szCs w:val="24"/>
          <w:vertAlign w:val="subscript"/>
          <w:lang w:val="en-US"/>
        </w:rPr>
        <w:t xml:space="preserve"> 2024</w:t>
      </w:r>
      <w:r w:rsidRPr="00D32A98">
        <w:rPr>
          <w:rFonts w:cstheme="minorHAnsi"/>
          <w:sz w:val="24"/>
          <w:szCs w:val="24"/>
          <w:lang w:val="en-US"/>
        </w:rPr>
        <w:t>: 140)</w:t>
      </w:r>
    </w:p>
    <w:p w14:paraId="3BED6383" w14:textId="77777777" w:rsidR="000575BB" w:rsidRPr="00D32A98" w:rsidRDefault="000575BB" w:rsidP="00D32A98">
      <w:pPr>
        <w:pStyle w:val="Akapitzlist"/>
        <w:numPr>
          <w:ilvl w:val="0"/>
          <w:numId w:val="3"/>
        </w:numPr>
        <w:autoSpaceDE w:val="0"/>
        <w:autoSpaceDN w:val="0"/>
        <w:adjustRightInd w:val="0"/>
        <w:spacing w:after="0" w:line="360" w:lineRule="auto"/>
        <w:ind w:left="709" w:hanging="709"/>
        <w:rPr>
          <w:rFonts w:cstheme="minorHAnsi"/>
          <w:sz w:val="24"/>
          <w:szCs w:val="24"/>
          <w:lang w:val="en-US"/>
        </w:rPr>
      </w:pPr>
      <w:r w:rsidRPr="00D32A98">
        <w:rPr>
          <w:rFonts w:cstheme="minorHAnsi"/>
          <w:b/>
          <w:sz w:val="24"/>
          <w:szCs w:val="24"/>
          <w:lang w:val="en-US"/>
        </w:rPr>
        <w:t>R. Krupiński (100%)</w:t>
      </w:r>
      <w:r w:rsidRPr="00D32A98">
        <w:rPr>
          <w:rFonts w:cstheme="minorHAnsi"/>
          <w:sz w:val="24"/>
          <w:szCs w:val="24"/>
          <w:lang w:val="en-US"/>
        </w:rPr>
        <w:t xml:space="preserve">, </w:t>
      </w:r>
      <w:r w:rsidRPr="00D32A98">
        <w:rPr>
          <w:rFonts w:cstheme="minorHAnsi"/>
          <w:i/>
          <w:sz w:val="24"/>
          <w:szCs w:val="24"/>
          <w:lang w:val="en-US"/>
        </w:rPr>
        <w:t>Modified Moment Method Estimator for the Shape Parameter of Generalized Gaussian Distribution for a Small Sample Size</w:t>
      </w:r>
      <w:r w:rsidRPr="00D32A98">
        <w:rPr>
          <w:rFonts w:cstheme="minorHAnsi"/>
          <w:sz w:val="24"/>
          <w:szCs w:val="24"/>
          <w:lang w:val="en-US"/>
        </w:rPr>
        <w:t xml:space="preserve">, </w:t>
      </w:r>
      <w:r w:rsidRPr="00D32A98">
        <w:rPr>
          <w:rFonts w:cstheme="minorHAnsi"/>
          <w:sz w:val="24"/>
          <w:szCs w:val="24"/>
          <w:u w:val="single"/>
          <w:lang w:val="en-US"/>
        </w:rPr>
        <w:t>Lecture Notes in Computer Science</w:t>
      </w:r>
      <w:r w:rsidRPr="00D32A98">
        <w:rPr>
          <w:rFonts w:cstheme="minorHAnsi"/>
          <w:sz w:val="24"/>
          <w:szCs w:val="24"/>
          <w:lang w:val="en-US"/>
        </w:rPr>
        <w:t>, 2013, pp. 420–429, 12</w:t>
      </w:r>
      <w:r w:rsidRPr="00D32A98">
        <w:rPr>
          <w:rFonts w:cstheme="minorHAnsi"/>
          <w:sz w:val="24"/>
          <w:szCs w:val="24"/>
          <w:vertAlign w:val="superscript"/>
          <w:lang w:val="en-US"/>
        </w:rPr>
        <w:t>th</w:t>
      </w:r>
      <w:r w:rsidRPr="00D32A98">
        <w:rPr>
          <w:rFonts w:cstheme="minorHAnsi"/>
          <w:sz w:val="24"/>
          <w:szCs w:val="24"/>
          <w:lang w:val="en-US"/>
        </w:rPr>
        <w:t xml:space="preserve"> IFIP TC8 International Conference on Computer Information Systems and Industrial Management Applications (CISIM 2013). </w:t>
      </w:r>
      <w:proofErr w:type="spellStart"/>
      <w:r w:rsidRPr="00D32A98">
        <w:rPr>
          <w:rFonts w:cstheme="minorHAnsi"/>
          <w:sz w:val="24"/>
          <w:szCs w:val="24"/>
          <w:lang w:val="en-US"/>
        </w:rPr>
        <w:t>doi</w:t>
      </w:r>
      <w:proofErr w:type="spellEnd"/>
      <w:r w:rsidRPr="00D32A98">
        <w:rPr>
          <w:rFonts w:cstheme="minorHAnsi"/>
          <w:sz w:val="24"/>
          <w:szCs w:val="24"/>
          <w:lang w:val="en-US"/>
        </w:rPr>
        <w:t>: 10.1007/978-3-642-40925-7_39</w:t>
      </w:r>
      <w:r w:rsidR="004876CF" w:rsidRPr="00D32A98">
        <w:rPr>
          <w:rFonts w:cstheme="minorHAnsi"/>
          <w:sz w:val="24"/>
          <w:szCs w:val="24"/>
          <w:lang w:val="en-US"/>
        </w:rPr>
        <w:t xml:space="preserve"> (</w:t>
      </w:r>
      <w:proofErr w:type="spellStart"/>
      <w:r w:rsidR="004876CF" w:rsidRPr="00D32A98">
        <w:rPr>
          <w:rFonts w:cstheme="minorHAnsi"/>
          <w:sz w:val="24"/>
          <w:szCs w:val="24"/>
          <w:lang w:val="en-US"/>
        </w:rPr>
        <w:t>MNiSW</w:t>
      </w:r>
      <w:proofErr w:type="spellEnd"/>
      <w:r w:rsidR="004876CF" w:rsidRPr="00D32A98">
        <w:rPr>
          <w:rFonts w:cstheme="minorHAnsi"/>
          <w:sz w:val="24"/>
          <w:szCs w:val="24"/>
          <w:vertAlign w:val="subscript"/>
          <w:lang w:val="en-US"/>
        </w:rPr>
        <w:t xml:space="preserve"> 2024</w:t>
      </w:r>
      <w:r w:rsidR="004876CF" w:rsidRPr="00D32A98">
        <w:rPr>
          <w:rFonts w:cstheme="minorHAnsi"/>
          <w:sz w:val="24"/>
          <w:szCs w:val="24"/>
          <w:lang w:val="en-US"/>
        </w:rPr>
        <w:t>: 40)</w:t>
      </w:r>
    </w:p>
    <w:p w14:paraId="1D0F6B77" w14:textId="77777777" w:rsidR="00071F67" w:rsidRPr="00D32A98" w:rsidRDefault="00071F67" w:rsidP="00D32A98">
      <w:pPr>
        <w:pStyle w:val="Akapitzlist"/>
        <w:numPr>
          <w:ilvl w:val="0"/>
          <w:numId w:val="3"/>
        </w:numPr>
        <w:autoSpaceDE w:val="0"/>
        <w:autoSpaceDN w:val="0"/>
        <w:adjustRightInd w:val="0"/>
        <w:spacing w:after="0" w:line="360" w:lineRule="auto"/>
        <w:ind w:left="709" w:hanging="709"/>
        <w:rPr>
          <w:rFonts w:cstheme="minorHAnsi"/>
          <w:sz w:val="24"/>
          <w:szCs w:val="24"/>
          <w:lang w:val="en-US"/>
        </w:rPr>
      </w:pPr>
      <w:r w:rsidRPr="00D32A98">
        <w:rPr>
          <w:rFonts w:cstheme="minorHAnsi"/>
          <w:b/>
          <w:sz w:val="24"/>
          <w:szCs w:val="24"/>
          <w:lang w:val="en-US"/>
        </w:rPr>
        <w:t>R. Krupiński</w:t>
      </w:r>
      <w:r w:rsidRPr="00D32A98">
        <w:rPr>
          <w:rFonts w:cstheme="minorHAnsi"/>
          <w:sz w:val="24"/>
          <w:szCs w:val="24"/>
          <w:lang w:val="en-US"/>
        </w:rPr>
        <w:t xml:space="preserve"> </w:t>
      </w:r>
      <w:r w:rsidRPr="00D32A98">
        <w:rPr>
          <w:rFonts w:cstheme="minorHAnsi"/>
          <w:b/>
          <w:sz w:val="24"/>
          <w:szCs w:val="24"/>
          <w:lang w:val="en-US"/>
        </w:rPr>
        <w:t>(100%)</w:t>
      </w:r>
      <w:r w:rsidRPr="00D32A98">
        <w:rPr>
          <w:rFonts w:cstheme="minorHAnsi"/>
          <w:sz w:val="24"/>
          <w:szCs w:val="24"/>
          <w:lang w:val="en-US"/>
        </w:rPr>
        <w:t xml:space="preserve">, </w:t>
      </w:r>
      <w:r w:rsidRPr="00D32A98">
        <w:rPr>
          <w:rFonts w:cstheme="minorHAnsi"/>
          <w:i/>
          <w:sz w:val="24"/>
          <w:szCs w:val="24"/>
          <w:lang w:val="en-US"/>
        </w:rPr>
        <w:t>Approximated fast estimator for the shape parameter of generalized Gaussian distribution for a small sample size</w:t>
      </w:r>
      <w:r w:rsidRPr="00D32A98">
        <w:rPr>
          <w:rFonts w:cstheme="minorHAnsi"/>
          <w:sz w:val="24"/>
          <w:szCs w:val="24"/>
          <w:lang w:val="en-US"/>
        </w:rPr>
        <w:t xml:space="preserve">, </w:t>
      </w:r>
      <w:r w:rsidRPr="00D32A98">
        <w:rPr>
          <w:rFonts w:cstheme="minorHAnsi"/>
          <w:sz w:val="24"/>
          <w:szCs w:val="24"/>
          <w:u w:val="single"/>
          <w:lang w:val="en-US"/>
        </w:rPr>
        <w:t>Bulletin of the Polish Academy of Sciences: Technical Sciences</w:t>
      </w:r>
      <w:r w:rsidRPr="00D32A98">
        <w:rPr>
          <w:rFonts w:cstheme="minorHAnsi"/>
          <w:sz w:val="24"/>
          <w:szCs w:val="24"/>
          <w:lang w:val="en-US"/>
        </w:rPr>
        <w:t>,</w:t>
      </w:r>
      <w:r w:rsidR="0023730C" w:rsidRPr="00D32A98">
        <w:rPr>
          <w:rFonts w:cstheme="minorHAnsi"/>
          <w:sz w:val="24"/>
          <w:szCs w:val="24"/>
          <w:lang w:val="en-US"/>
        </w:rPr>
        <w:t xml:space="preserve"> </w:t>
      </w:r>
      <w:r w:rsidRPr="00D32A98">
        <w:rPr>
          <w:rFonts w:cstheme="minorHAnsi"/>
          <w:sz w:val="24"/>
          <w:szCs w:val="24"/>
          <w:lang w:val="en-US"/>
        </w:rPr>
        <w:t xml:space="preserve">vol. 63, no. 2, pp. 405–411, </w:t>
      </w:r>
      <w:proofErr w:type="spellStart"/>
      <w:r w:rsidRPr="00D32A98">
        <w:rPr>
          <w:rFonts w:cstheme="minorHAnsi"/>
          <w:sz w:val="24"/>
          <w:szCs w:val="24"/>
          <w:lang w:val="en-US"/>
        </w:rPr>
        <w:t>doi</w:t>
      </w:r>
      <w:proofErr w:type="spellEnd"/>
      <w:r w:rsidRPr="00D32A98">
        <w:rPr>
          <w:rFonts w:cstheme="minorHAnsi"/>
          <w:sz w:val="24"/>
          <w:szCs w:val="24"/>
          <w:lang w:val="en-US"/>
        </w:rPr>
        <w:t>: 10.1515/bpasts-2015-0046</w:t>
      </w:r>
      <w:r w:rsidR="0023730C" w:rsidRPr="00D32A98">
        <w:rPr>
          <w:rFonts w:cstheme="minorHAnsi"/>
          <w:sz w:val="24"/>
          <w:szCs w:val="24"/>
          <w:lang w:val="en-US"/>
        </w:rPr>
        <w:t xml:space="preserve"> (</w:t>
      </w:r>
      <w:r w:rsidR="0023730C" w:rsidRPr="00D32A98">
        <w:rPr>
          <w:rFonts w:cstheme="minorHAnsi"/>
          <w:b/>
          <w:sz w:val="24"/>
          <w:szCs w:val="24"/>
          <w:lang w:val="en-US"/>
        </w:rPr>
        <w:t xml:space="preserve">IF: 1.2, </w:t>
      </w:r>
      <w:proofErr w:type="spellStart"/>
      <w:r w:rsidR="0023730C" w:rsidRPr="00D32A98">
        <w:rPr>
          <w:rFonts w:cstheme="minorHAnsi"/>
          <w:sz w:val="24"/>
          <w:szCs w:val="24"/>
          <w:lang w:val="en-US"/>
        </w:rPr>
        <w:t>MNiSW</w:t>
      </w:r>
      <w:proofErr w:type="spellEnd"/>
      <w:r w:rsidR="0023730C" w:rsidRPr="00D32A98">
        <w:rPr>
          <w:rFonts w:cstheme="minorHAnsi"/>
          <w:sz w:val="24"/>
          <w:szCs w:val="24"/>
          <w:vertAlign w:val="subscript"/>
          <w:lang w:val="en-US"/>
        </w:rPr>
        <w:t xml:space="preserve"> 2024</w:t>
      </w:r>
      <w:r w:rsidR="0023730C" w:rsidRPr="00D32A98">
        <w:rPr>
          <w:rFonts w:cstheme="minorHAnsi"/>
          <w:sz w:val="24"/>
          <w:szCs w:val="24"/>
          <w:lang w:val="en-US"/>
        </w:rPr>
        <w:t>: 100)</w:t>
      </w:r>
    </w:p>
    <w:p w14:paraId="739A63A8" w14:textId="77777777" w:rsidR="0023730C" w:rsidRPr="00D32A98" w:rsidRDefault="0023730C" w:rsidP="00D32A98">
      <w:pPr>
        <w:pStyle w:val="Akapitzlist"/>
        <w:numPr>
          <w:ilvl w:val="0"/>
          <w:numId w:val="3"/>
        </w:numPr>
        <w:autoSpaceDE w:val="0"/>
        <w:autoSpaceDN w:val="0"/>
        <w:adjustRightInd w:val="0"/>
        <w:spacing w:after="0" w:line="360" w:lineRule="auto"/>
        <w:ind w:left="709" w:hanging="709"/>
        <w:rPr>
          <w:rFonts w:cstheme="minorHAnsi"/>
          <w:sz w:val="24"/>
          <w:szCs w:val="24"/>
          <w:lang w:val="en-US"/>
        </w:rPr>
      </w:pPr>
      <w:r w:rsidRPr="00D32A98">
        <w:rPr>
          <w:rFonts w:cstheme="minorHAnsi"/>
          <w:b/>
          <w:sz w:val="24"/>
          <w:szCs w:val="24"/>
          <w:lang w:val="en-US"/>
        </w:rPr>
        <w:t>R. Krupiński (100%)</w:t>
      </w:r>
      <w:r w:rsidRPr="00D32A98">
        <w:rPr>
          <w:rFonts w:cstheme="minorHAnsi"/>
          <w:sz w:val="24"/>
          <w:szCs w:val="24"/>
          <w:lang w:val="en-US"/>
        </w:rPr>
        <w:t xml:space="preserve">, </w:t>
      </w:r>
      <w:r w:rsidRPr="00D32A98">
        <w:rPr>
          <w:rFonts w:cstheme="minorHAnsi"/>
          <w:i/>
          <w:sz w:val="24"/>
          <w:szCs w:val="24"/>
          <w:lang w:val="en-US"/>
        </w:rPr>
        <w:t>Reconstructed quantized coefficients modeled with generalized Gaussian distribution</w:t>
      </w:r>
      <w:r w:rsidR="008D6062" w:rsidRPr="00D32A98">
        <w:rPr>
          <w:rFonts w:cstheme="minorHAnsi"/>
          <w:i/>
          <w:sz w:val="24"/>
          <w:szCs w:val="24"/>
          <w:lang w:val="en-US"/>
        </w:rPr>
        <w:t xml:space="preserve"> </w:t>
      </w:r>
      <w:r w:rsidRPr="00D32A98">
        <w:rPr>
          <w:rFonts w:cstheme="minorHAnsi"/>
          <w:i/>
          <w:sz w:val="24"/>
          <w:szCs w:val="24"/>
          <w:lang w:val="en-US"/>
        </w:rPr>
        <w:t>with exponent 1/3</w:t>
      </w:r>
      <w:r w:rsidRPr="00D32A98">
        <w:rPr>
          <w:rFonts w:cstheme="minorHAnsi"/>
          <w:sz w:val="24"/>
          <w:szCs w:val="24"/>
          <w:lang w:val="en-US"/>
        </w:rPr>
        <w:t xml:space="preserve">, </w:t>
      </w:r>
      <w:r w:rsidRPr="00D32A98">
        <w:rPr>
          <w:rFonts w:cstheme="minorHAnsi"/>
          <w:sz w:val="24"/>
          <w:szCs w:val="24"/>
          <w:u w:val="single"/>
          <w:lang w:val="en-US"/>
        </w:rPr>
        <w:t>Image Processing &amp; Communications</w:t>
      </w:r>
      <w:r w:rsidRPr="00D32A98">
        <w:rPr>
          <w:rFonts w:cstheme="minorHAnsi"/>
          <w:sz w:val="24"/>
          <w:szCs w:val="24"/>
          <w:lang w:val="en-US"/>
        </w:rPr>
        <w:t>,</w:t>
      </w:r>
      <w:r w:rsidR="008D6062" w:rsidRPr="00D32A98">
        <w:rPr>
          <w:rFonts w:cstheme="minorHAnsi"/>
          <w:sz w:val="24"/>
          <w:szCs w:val="24"/>
          <w:lang w:val="en-US"/>
        </w:rPr>
        <w:t xml:space="preserve"> vol. 21, no. 4, pp. 5–12, 2016 (</w:t>
      </w:r>
      <w:proofErr w:type="spellStart"/>
      <w:r w:rsidR="008D6062" w:rsidRPr="00D32A98">
        <w:rPr>
          <w:rFonts w:cstheme="minorHAnsi"/>
          <w:sz w:val="24"/>
          <w:szCs w:val="24"/>
          <w:lang w:val="en-US"/>
        </w:rPr>
        <w:t>MNiSW</w:t>
      </w:r>
      <w:proofErr w:type="spellEnd"/>
      <w:r w:rsidR="008D6062" w:rsidRPr="00D32A98">
        <w:rPr>
          <w:rFonts w:cstheme="minorHAnsi"/>
          <w:sz w:val="24"/>
          <w:szCs w:val="24"/>
          <w:vertAlign w:val="subscript"/>
          <w:lang w:val="en-US"/>
        </w:rPr>
        <w:t xml:space="preserve"> 2024</w:t>
      </w:r>
      <w:r w:rsidR="008D6062" w:rsidRPr="00D32A98">
        <w:rPr>
          <w:rFonts w:cstheme="minorHAnsi"/>
          <w:sz w:val="24"/>
          <w:szCs w:val="24"/>
          <w:lang w:val="en-US"/>
        </w:rPr>
        <w:t>: 0)</w:t>
      </w:r>
    </w:p>
    <w:p w14:paraId="04EE236A" w14:textId="77777777" w:rsidR="000F5524" w:rsidRPr="00D32A98" w:rsidRDefault="000043D7" w:rsidP="00D32A98">
      <w:pPr>
        <w:pStyle w:val="Akapitzlist"/>
        <w:numPr>
          <w:ilvl w:val="0"/>
          <w:numId w:val="3"/>
        </w:numPr>
        <w:autoSpaceDE w:val="0"/>
        <w:autoSpaceDN w:val="0"/>
        <w:adjustRightInd w:val="0"/>
        <w:spacing w:after="0" w:line="360" w:lineRule="auto"/>
        <w:ind w:left="709" w:hanging="709"/>
        <w:rPr>
          <w:rFonts w:cstheme="minorHAnsi"/>
          <w:sz w:val="24"/>
          <w:szCs w:val="24"/>
          <w:lang w:val="en-US"/>
        </w:rPr>
      </w:pPr>
      <w:r w:rsidRPr="00D32A98">
        <w:rPr>
          <w:rFonts w:cstheme="minorHAnsi"/>
          <w:b/>
          <w:sz w:val="24"/>
          <w:szCs w:val="24"/>
          <w:lang w:val="en-US"/>
        </w:rPr>
        <w:lastRenderedPageBreak/>
        <w:t>R. Krupiński</w:t>
      </w:r>
      <w:r w:rsidR="00402B38" w:rsidRPr="00D32A98">
        <w:rPr>
          <w:rFonts w:cstheme="minorHAnsi"/>
          <w:b/>
          <w:sz w:val="24"/>
          <w:szCs w:val="24"/>
          <w:lang w:val="en-US"/>
        </w:rPr>
        <w:t xml:space="preserve"> (100%)</w:t>
      </w:r>
      <w:r w:rsidRPr="00D32A98">
        <w:rPr>
          <w:rFonts w:cstheme="minorHAnsi"/>
          <w:sz w:val="24"/>
          <w:szCs w:val="24"/>
          <w:lang w:val="en-US"/>
        </w:rPr>
        <w:t xml:space="preserve">, </w:t>
      </w:r>
      <w:r w:rsidRPr="00D32A98">
        <w:rPr>
          <w:rFonts w:cstheme="minorHAnsi"/>
          <w:i/>
          <w:sz w:val="24"/>
          <w:szCs w:val="24"/>
          <w:lang w:val="en-US"/>
        </w:rPr>
        <w:t>Generating Augmented Quaternion Random Variable With Generalized</w:t>
      </w:r>
      <w:r w:rsidR="00402B38" w:rsidRPr="00D32A98">
        <w:rPr>
          <w:rFonts w:cstheme="minorHAnsi"/>
          <w:i/>
          <w:sz w:val="24"/>
          <w:szCs w:val="24"/>
          <w:lang w:val="en-US"/>
        </w:rPr>
        <w:t xml:space="preserve"> Gaussian Distribution</w:t>
      </w:r>
      <w:r w:rsidR="00402B38" w:rsidRPr="00D32A98">
        <w:rPr>
          <w:rFonts w:cstheme="minorHAnsi"/>
          <w:sz w:val="24"/>
          <w:szCs w:val="24"/>
          <w:lang w:val="en-US"/>
        </w:rPr>
        <w:t>,</w:t>
      </w:r>
      <w:r w:rsidRPr="00D32A98">
        <w:rPr>
          <w:rFonts w:cstheme="minorHAnsi"/>
          <w:sz w:val="24"/>
          <w:szCs w:val="24"/>
          <w:lang w:val="en-US"/>
        </w:rPr>
        <w:t xml:space="preserve"> </w:t>
      </w:r>
      <w:r w:rsidRPr="00D32A98">
        <w:rPr>
          <w:rFonts w:cstheme="minorHAnsi"/>
          <w:sz w:val="24"/>
          <w:szCs w:val="24"/>
          <w:u w:val="single"/>
          <w:lang w:val="en-US"/>
        </w:rPr>
        <w:t>IEEE Access</w:t>
      </w:r>
      <w:r w:rsidRPr="00D32A98">
        <w:rPr>
          <w:rFonts w:cstheme="minorHAnsi"/>
          <w:sz w:val="24"/>
          <w:szCs w:val="24"/>
          <w:lang w:val="en-US"/>
        </w:rPr>
        <w:t xml:space="preserve">, vol. 6, pp. 34 608–34 615, 2018. </w:t>
      </w:r>
      <w:proofErr w:type="spellStart"/>
      <w:r w:rsidRPr="00D32A98">
        <w:rPr>
          <w:rFonts w:cstheme="minorHAnsi"/>
          <w:sz w:val="24"/>
          <w:szCs w:val="24"/>
          <w:lang w:val="en-US"/>
        </w:rPr>
        <w:t>doi</w:t>
      </w:r>
      <w:proofErr w:type="spellEnd"/>
      <w:r w:rsidRPr="00D32A98">
        <w:rPr>
          <w:rFonts w:cstheme="minorHAnsi"/>
          <w:sz w:val="24"/>
          <w:szCs w:val="24"/>
          <w:lang w:val="en-US"/>
        </w:rPr>
        <w:t>: 10.1109/ACCESS.2018.28482023</w:t>
      </w:r>
      <w:r w:rsidR="000F5524" w:rsidRPr="00D32A98">
        <w:rPr>
          <w:rFonts w:cstheme="minorHAnsi"/>
          <w:sz w:val="24"/>
          <w:szCs w:val="24"/>
          <w:lang w:val="en-US"/>
        </w:rPr>
        <w:t xml:space="preserve"> (</w:t>
      </w:r>
      <w:r w:rsidR="000F5524" w:rsidRPr="00D32A98">
        <w:rPr>
          <w:rFonts w:cstheme="minorHAnsi"/>
          <w:b/>
          <w:sz w:val="24"/>
          <w:szCs w:val="24"/>
          <w:lang w:val="en-US"/>
        </w:rPr>
        <w:t xml:space="preserve">IF: 3.4, </w:t>
      </w:r>
      <w:proofErr w:type="spellStart"/>
      <w:r w:rsidR="000F5524" w:rsidRPr="00D32A98">
        <w:rPr>
          <w:rFonts w:cstheme="minorHAnsi"/>
          <w:sz w:val="24"/>
          <w:szCs w:val="24"/>
          <w:lang w:val="en-US"/>
        </w:rPr>
        <w:t>MNiSW</w:t>
      </w:r>
      <w:proofErr w:type="spellEnd"/>
      <w:r w:rsidR="000F5524" w:rsidRPr="00D32A98">
        <w:rPr>
          <w:rFonts w:cstheme="minorHAnsi"/>
          <w:sz w:val="24"/>
          <w:szCs w:val="24"/>
          <w:vertAlign w:val="subscript"/>
          <w:lang w:val="en-US"/>
        </w:rPr>
        <w:t xml:space="preserve"> 2024</w:t>
      </w:r>
      <w:r w:rsidR="000F5524" w:rsidRPr="00D32A98">
        <w:rPr>
          <w:rFonts w:cstheme="minorHAnsi"/>
          <w:sz w:val="24"/>
          <w:szCs w:val="24"/>
          <w:lang w:val="en-US"/>
        </w:rPr>
        <w:t>: 100)</w:t>
      </w:r>
    </w:p>
    <w:p w14:paraId="3ED144E4" w14:textId="77777777" w:rsidR="001939BD" w:rsidRPr="00D32A98" w:rsidRDefault="001545DA" w:rsidP="00D32A98">
      <w:pPr>
        <w:pStyle w:val="Akapitzlist"/>
        <w:numPr>
          <w:ilvl w:val="0"/>
          <w:numId w:val="3"/>
        </w:numPr>
        <w:autoSpaceDE w:val="0"/>
        <w:autoSpaceDN w:val="0"/>
        <w:adjustRightInd w:val="0"/>
        <w:spacing w:after="0" w:line="360" w:lineRule="auto"/>
        <w:ind w:left="709" w:hanging="709"/>
        <w:rPr>
          <w:rFonts w:cstheme="minorHAnsi"/>
          <w:sz w:val="24"/>
          <w:szCs w:val="24"/>
          <w:lang w:val="en-US"/>
        </w:rPr>
      </w:pPr>
      <w:r w:rsidRPr="00D32A98">
        <w:rPr>
          <w:rFonts w:cstheme="minorHAnsi"/>
          <w:b/>
          <w:sz w:val="24"/>
          <w:szCs w:val="24"/>
          <w:lang w:val="en-US"/>
        </w:rPr>
        <w:t>R. Krupiński</w:t>
      </w:r>
      <w:r w:rsidR="001939BD" w:rsidRPr="00D32A98">
        <w:rPr>
          <w:rFonts w:cstheme="minorHAnsi"/>
          <w:b/>
          <w:sz w:val="24"/>
          <w:szCs w:val="24"/>
          <w:lang w:val="en-US"/>
        </w:rPr>
        <w:t xml:space="preserve"> (100%)</w:t>
      </w:r>
      <w:r w:rsidRPr="00D32A98">
        <w:rPr>
          <w:rFonts w:cstheme="minorHAnsi"/>
          <w:sz w:val="24"/>
          <w:szCs w:val="24"/>
          <w:lang w:val="en-US"/>
        </w:rPr>
        <w:t xml:space="preserve">, </w:t>
      </w:r>
      <w:r w:rsidRPr="00D32A98">
        <w:rPr>
          <w:rFonts w:cstheme="minorHAnsi"/>
          <w:i/>
          <w:sz w:val="24"/>
          <w:szCs w:val="24"/>
          <w:lang w:val="en-US"/>
        </w:rPr>
        <w:t>Modeling Quantized Coefficients with Generalized Gaussian Distribution with</w:t>
      </w:r>
      <w:r w:rsidR="001939BD" w:rsidRPr="00D32A98">
        <w:rPr>
          <w:rFonts w:cstheme="minorHAnsi"/>
          <w:i/>
          <w:sz w:val="24"/>
          <w:szCs w:val="24"/>
          <w:lang w:val="en-US"/>
        </w:rPr>
        <w:t xml:space="preserve"> </w:t>
      </w:r>
      <w:r w:rsidRPr="00D32A98">
        <w:rPr>
          <w:rFonts w:cstheme="minorHAnsi"/>
          <w:i/>
          <w:sz w:val="24"/>
          <w:szCs w:val="24"/>
          <w:lang w:val="en-US"/>
        </w:rPr>
        <w:t>Exponent 1/m, m = 2, 3, . . .</w:t>
      </w:r>
      <w:r w:rsidRPr="00D32A98">
        <w:rPr>
          <w:rFonts w:cstheme="minorHAnsi"/>
          <w:sz w:val="24"/>
          <w:szCs w:val="24"/>
          <w:lang w:val="en-US"/>
        </w:rPr>
        <w:t xml:space="preserve">, </w:t>
      </w:r>
      <w:r w:rsidRPr="00D32A98">
        <w:rPr>
          <w:rFonts w:cstheme="minorHAnsi"/>
          <w:sz w:val="24"/>
          <w:szCs w:val="24"/>
          <w:u w:val="single"/>
          <w:lang w:val="en-US"/>
        </w:rPr>
        <w:t>Advances in Intelligent Systems and Computing</w:t>
      </w:r>
      <w:r w:rsidRPr="00D32A98">
        <w:rPr>
          <w:rFonts w:cstheme="minorHAnsi"/>
          <w:sz w:val="24"/>
          <w:szCs w:val="24"/>
          <w:lang w:val="en-US"/>
        </w:rPr>
        <w:t>, 2018, vol. 659, pp. 228–237, 5th International Conference on</w:t>
      </w:r>
      <w:r w:rsidR="001939BD" w:rsidRPr="00D32A98">
        <w:rPr>
          <w:rFonts w:cstheme="minorHAnsi"/>
          <w:sz w:val="24"/>
          <w:szCs w:val="24"/>
          <w:lang w:val="en-US"/>
        </w:rPr>
        <w:t xml:space="preserve"> </w:t>
      </w:r>
      <w:r w:rsidRPr="00D32A98">
        <w:rPr>
          <w:rFonts w:cstheme="minorHAnsi"/>
          <w:sz w:val="24"/>
          <w:szCs w:val="24"/>
          <w:lang w:val="en-US"/>
        </w:rPr>
        <w:t xml:space="preserve">Man–Machine Interactions (ICMMI 2017). </w:t>
      </w:r>
      <w:proofErr w:type="spellStart"/>
      <w:r w:rsidRPr="00D32A98">
        <w:rPr>
          <w:rFonts w:cstheme="minorHAnsi"/>
          <w:sz w:val="24"/>
          <w:szCs w:val="24"/>
          <w:lang w:val="en-US"/>
        </w:rPr>
        <w:t>doi</w:t>
      </w:r>
      <w:proofErr w:type="spellEnd"/>
      <w:r w:rsidRPr="00D32A98">
        <w:rPr>
          <w:rFonts w:cstheme="minorHAnsi"/>
          <w:sz w:val="24"/>
          <w:szCs w:val="24"/>
          <w:lang w:val="en-US"/>
        </w:rPr>
        <w:t>: 10.1007/978-3-319-67792-7_23</w:t>
      </w:r>
      <w:r w:rsidR="001939BD" w:rsidRPr="00D32A98">
        <w:rPr>
          <w:rFonts w:cstheme="minorHAnsi"/>
          <w:sz w:val="24"/>
          <w:szCs w:val="24"/>
          <w:lang w:val="en-US"/>
        </w:rPr>
        <w:t xml:space="preserve"> (MNiSW</w:t>
      </w:r>
      <w:r w:rsidR="001939BD" w:rsidRPr="00D32A98">
        <w:rPr>
          <w:rFonts w:cstheme="minorHAnsi"/>
          <w:sz w:val="24"/>
          <w:szCs w:val="24"/>
          <w:vertAlign w:val="subscript"/>
          <w:lang w:val="en-US"/>
        </w:rPr>
        <w:t>2024</w:t>
      </w:r>
      <w:r w:rsidR="001939BD" w:rsidRPr="00D32A98">
        <w:rPr>
          <w:rFonts w:cstheme="minorHAnsi"/>
          <w:sz w:val="24"/>
          <w:szCs w:val="24"/>
          <w:lang w:val="en-US"/>
        </w:rPr>
        <w:t>: 0)</w:t>
      </w:r>
    </w:p>
    <w:p w14:paraId="7D4CBF2F" w14:textId="77777777" w:rsidR="00137B3C" w:rsidRPr="00D32A98" w:rsidRDefault="001939BD" w:rsidP="00D32A98">
      <w:pPr>
        <w:pStyle w:val="Akapitzlist"/>
        <w:numPr>
          <w:ilvl w:val="0"/>
          <w:numId w:val="3"/>
        </w:numPr>
        <w:autoSpaceDE w:val="0"/>
        <w:autoSpaceDN w:val="0"/>
        <w:adjustRightInd w:val="0"/>
        <w:spacing w:after="0" w:line="360" w:lineRule="auto"/>
        <w:ind w:left="709" w:hanging="709"/>
        <w:rPr>
          <w:rFonts w:cstheme="minorHAnsi"/>
          <w:sz w:val="24"/>
          <w:szCs w:val="24"/>
          <w:lang w:val="en-US"/>
        </w:rPr>
      </w:pPr>
      <w:r w:rsidRPr="00D32A98">
        <w:rPr>
          <w:rFonts w:cstheme="minorHAnsi"/>
          <w:b/>
          <w:sz w:val="24"/>
          <w:szCs w:val="24"/>
          <w:lang w:val="en-US"/>
        </w:rPr>
        <w:t>R. Krupiński</w:t>
      </w:r>
      <w:r w:rsidR="00C443BE" w:rsidRPr="00D32A98">
        <w:rPr>
          <w:rFonts w:cstheme="minorHAnsi"/>
          <w:b/>
          <w:sz w:val="24"/>
          <w:szCs w:val="24"/>
          <w:lang w:val="en-US"/>
        </w:rPr>
        <w:t xml:space="preserve"> (25%)</w:t>
      </w:r>
      <w:r w:rsidRPr="00D32A98">
        <w:rPr>
          <w:rFonts w:cstheme="minorHAnsi"/>
          <w:sz w:val="24"/>
          <w:szCs w:val="24"/>
          <w:lang w:val="en-US"/>
        </w:rPr>
        <w:t xml:space="preserve">, P. Lech, M. </w:t>
      </w:r>
      <w:proofErr w:type="spellStart"/>
      <w:r w:rsidRPr="00D32A98">
        <w:rPr>
          <w:rFonts w:cstheme="minorHAnsi"/>
          <w:sz w:val="24"/>
          <w:szCs w:val="24"/>
          <w:lang w:val="en-US"/>
        </w:rPr>
        <w:t>Tecław</w:t>
      </w:r>
      <w:proofErr w:type="spellEnd"/>
      <w:r w:rsidRPr="00D32A98">
        <w:rPr>
          <w:rFonts w:cstheme="minorHAnsi"/>
          <w:sz w:val="24"/>
          <w:szCs w:val="24"/>
          <w:lang w:val="en-US"/>
        </w:rPr>
        <w:t xml:space="preserve">, K. Okarma, </w:t>
      </w:r>
      <w:r w:rsidRPr="00D32A98">
        <w:rPr>
          <w:rFonts w:cstheme="minorHAnsi"/>
          <w:i/>
          <w:sz w:val="24"/>
          <w:szCs w:val="24"/>
          <w:lang w:val="en-US"/>
        </w:rPr>
        <w:t>Binarization of Degraded Document Images with Generalized Gaussian Distribution</w:t>
      </w:r>
      <w:r w:rsidR="00C443BE" w:rsidRPr="00D32A98">
        <w:rPr>
          <w:rFonts w:cstheme="minorHAnsi"/>
          <w:sz w:val="24"/>
          <w:szCs w:val="24"/>
          <w:lang w:val="en-US"/>
        </w:rPr>
        <w:t>,</w:t>
      </w:r>
      <w:r w:rsidRPr="00D32A98">
        <w:rPr>
          <w:rFonts w:cstheme="minorHAnsi"/>
          <w:sz w:val="24"/>
          <w:szCs w:val="24"/>
          <w:lang w:val="en-US"/>
        </w:rPr>
        <w:t xml:space="preserve"> </w:t>
      </w:r>
      <w:r w:rsidRPr="00D32A98">
        <w:rPr>
          <w:rFonts w:cstheme="minorHAnsi"/>
          <w:sz w:val="24"/>
          <w:szCs w:val="24"/>
          <w:u w:val="single"/>
          <w:lang w:val="en-US"/>
        </w:rPr>
        <w:t>Lecture Notes in Computer Science</w:t>
      </w:r>
      <w:r w:rsidR="003F11E0" w:rsidRPr="00D32A98">
        <w:rPr>
          <w:rFonts w:cstheme="minorHAnsi"/>
          <w:sz w:val="24"/>
          <w:szCs w:val="24"/>
          <w:lang w:val="en-US"/>
        </w:rPr>
        <w:t xml:space="preserve">, </w:t>
      </w:r>
      <w:r w:rsidR="00C07E36" w:rsidRPr="00D32A98">
        <w:rPr>
          <w:rFonts w:cstheme="minorHAnsi"/>
          <w:sz w:val="24"/>
          <w:szCs w:val="24"/>
          <w:lang w:val="en-US"/>
        </w:rPr>
        <w:t xml:space="preserve">2019, </w:t>
      </w:r>
      <w:r w:rsidR="00137B3C" w:rsidRPr="00D32A98">
        <w:rPr>
          <w:rFonts w:cstheme="minorHAnsi"/>
          <w:sz w:val="24"/>
          <w:szCs w:val="24"/>
          <w:lang w:val="en-US"/>
        </w:rPr>
        <w:t xml:space="preserve">pp. 177–190, 19th Annual International Conference on Computational Science (ICCS 2019). </w:t>
      </w:r>
      <w:proofErr w:type="spellStart"/>
      <w:r w:rsidR="00137B3C" w:rsidRPr="00D32A98">
        <w:rPr>
          <w:rFonts w:cstheme="minorHAnsi"/>
          <w:sz w:val="24"/>
          <w:szCs w:val="24"/>
          <w:lang w:val="en-US"/>
        </w:rPr>
        <w:t>doi</w:t>
      </w:r>
      <w:proofErr w:type="spellEnd"/>
      <w:r w:rsidR="00137B3C" w:rsidRPr="00D32A98">
        <w:rPr>
          <w:rFonts w:cstheme="minorHAnsi"/>
          <w:sz w:val="24"/>
          <w:szCs w:val="24"/>
          <w:lang w:val="en-US"/>
        </w:rPr>
        <w:t>: 10.1007/978-3-030-22750-0_14</w:t>
      </w:r>
      <w:r w:rsidR="002E72E4" w:rsidRPr="00D32A98">
        <w:rPr>
          <w:rFonts w:cstheme="minorHAnsi"/>
          <w:sz w:val="24"/>
          <w:szCs w:val="24"/>
          <w:lang w:val="en-US"/>
        </w:rPr>
        <w:t xml:space="preserve"> </w:t>
      </w:r>
      <w:r w:rsidR="00C07E36" w:rsidRPr="00D32A98">
        <w:rPr>
          <w:rFonts w:cstheme="minorHAnsi"/>
          <w:sz w:val="24"/>
          <w:szCs w:val="24"/>
          <w:lang w:val="en-US"/>
        </w:rPr>
        <w:t>(MNiSW</w:t>
      </w:r>
      <w:r w:rsidR="00C07E36" w:rsidRPr="00D32A98">
        <w:rPr>
          <w:rFonts w:cstheme="minorHAnsi"/>
          <w:sz w:val="24"/>
          <w:szCs w:val="24"/>
          <w:vertAlign w:val="subscript"/>
          <w:lang w:val="en-US"/>
        </w:rPr>
        <w:t>2024</w:t>
      </w:r>
      <w:r w:rsidR="00C07E36" w:rsidRPr="00D32A98">
        <w:rPr>
          <w:rFonts w:cstheme="minorHAnsi"/>
          <w:sz w:val="24"/>
          <w:szCs w:val="24"/>
          <w:lang w:val="en-US"/>
        </w:rPr>
        <w:t>: 140</w:t>
      </w:r>
      <w:r w:rsidR="009C2E28" w:rsidRPr="00D32A98">
        <w:rPr>
          <w:rFonts w:cstheme="minorHAnsi"/>
          <w:sz w:val="24"/>
          <w:szCs w:val="24"/>
          <w:lang w:val="en-US"/>
        </w:rPr>
        <w:t>, Core rank: A</w:t>
      </w:r>
      <w:r w:rsidR="00C07E36" w:rsidRPr="00D32A98">
        <w:rPr>
          <w:rFonts w:cstheme="minorHAnsi"/>
          <w:sz w:val="24"/>
          <w:szCs w:val="24"/>
          <w:lang w:val="en-US"/>
        </w:rPr>
        <w:t>)</w:t>
      </w:r>
    </w:p>
    <w:p w14:paraId="044F5E8C" w14:textId="77777777" w:rsidR="00E87BA7" w:rsidRPr="00D32A98" w:rsidRDefault="009D130A" w:rsidP="00D32A98">
      <w:pPr>
        <w:pStyle w:val="Akapitzlist"/>
        <w:numPr>
          <w:ilvl w:val="0"/>
          <w:numId w:val="3"/>
        </w:numPr>
        <w:autoSpaceDE w:val="0"/>
        <w:autoSpaceDN w:val="0"/>
        <w:adjustRightInd w:val="0"/>
        <w:spacing w:after="0" w:line="360" w:lineRule="auto"/>
        <w:ind w:left="709" w:hanging="709"/>
        <w:rPr>
          <w:rFonts w:cstheme="minorHAnsi"/>
          <w:sz w:val="24"/>
          <w:szCs w:val="24"/>
          <w:lang w:val="en-US"/>
        </w:rPr>
      </w:pPr>
      <w:r w:rsidRPr="00D32A98">
        <w:rPr>
          <w:rFonts w:cstheme="minorHAnsi"/>
          <w:b/>
          <w:sz w:val="24"/>
          <w:szCs w:val="24"/>
          <w:lang w:val="en-US"/>
        </w:rPr>
        <w:t>R. Krupiński</w:t>
      </w:r>
      <w:r w:rsidR="000A29DA" w:rsidRPr="00D32A98">
        <w:rPr>
          <w:rFonts w:cstheme="minorHAnsi"/>
          <w:b/>
          <w:sz w:val="24"/>
          <w:szCs w:val="24"/>
          <w:lang w:val="en-US"/>
        </w:rPr>
        <w:t xml:space="preserve"> (33,33%)</w:t>
      </w:r>
      <w:r w:rsidRPr="00D32A98">
        <w:rPr>
          <w:rFonts w:cstheme="minorHAnsi"/>
          <w:sz w:val="24"/>
          <w:szCs w:val="24"/>
          <w:lang w:val="en-US"/>
        </w:rPr>
        <w:t xml:space="preserve">, P. Lech, K. Okarma, </w:t>
      </w:r>
      <w:r w:rsidRPr="00D32A98">
        <w:rPr>
          <w:rFonts w:cstheme="minorHAnsi"/>
          <w:i/>
          <w:sz w:val="24"/>
          <w:szCs w:val="24"/>
          <w:lang w:val="en-US"/>
        </w:rPr>
        <w:t>Improved Two-Step Binarization of Degraded Document</w:t>
      </w:r>
      <w:r w:rsidR="000A29DA" w:rsidRPr="00D32A98">
        <w:rPr>
          <w:rFonts w:cstheme="minorHAnsi"/>
          <w:i/>
          <w:sz w:val="24"/>
          <w:szCs w:val="24"/>
          <w:lang w:val="en-US"/>
        </w:rPr>
        <w:t xml:space="preserve"> </w:t>
      </w:r>
      <w:r w:rsidRPr="00D32A98">
        <w:rPr>
          <w:rFonts w:cstheme="minorHAnsi"/>
          <w:i/>
          <w:sz w:val="24"/>
          <w:szCs w:val="24"/>
          <w:lang w:val="en-US"/>
        </w:rPr>
        <w:t>Images Based on Gaussian Mixture Model</w:t>
      </w:r>
      <w:r w:rsidRPr="00D32A98">
        <w:rPr>
          <w:rFonts w:cstheme="minorHAnsi"/>
          <w:sz w:val="24"/>
          <w:szCs w:val="24"/>
          <w:lang w:val="en-US"/>
        </w:rPr>
        <w:t xml:space="preserve">, </w:t>
      </w:r>
      <w:r w:rsidRPr="00D32A98">
        <w:rPr>
          <w:rFonts w:cstheme="minorHAnsi"/>
          <w:sz w:val="24"/>
          <w:szCs w:val="24"/>
          <w:u w:val="single"/>
          <w:lang w:val="en-US"/>
        </w:rPr>
        <w:t>Lecture</w:t>
      </w:r>
      <w:r w:rsidR="002E72E4" w:rsidRPr="00D32A98">
        <w:rPr>
          <w:rFonts w:cstheme="minorHAnsi"/>
          <w:sz w:val="24"/>
          <w:szCs w:val="24"/>
          <w:u w:val="single"/>
          <w:lang w:val="en-US"/>
        </w:rPr>
        <w:t xml:space="preserve"> </w:t>
      </w:r>
      <w:r w:rsidRPr="00D32A98">
        <w:rPr>
          <w:rFonts w:cstheme="minorHAnsi"/>
          <w:sz w:val="24"/>
          <w:szCs w:val="24"/>
          <w:u w:val="single"/>
          <w:lang w:val="en-US"/>
        </w:rPr>
        <w:t>Notes in Computer Science</w:t>
      </w:r>
      <w:r w:rsidRPr="00D32A98">
        <w:rPr>
          <w:rFonts w:cstheme="minorHAnsi"/>
          <w:sz w:val="24"/>
          <w:szCs w:val="24"/>
          <w:lang w:val="en-US"/>
        </w:rPr>
        <w:t>, 2020, pp. 467–480, 20th Annual International Conference on Computational Science (ICCS 2020).</w:t>
      </w:r>
      <w:r w:rsidR="002E72E4" w:rsidRPr="00D32A98">
        <w:rPr>
          <w:rFonts w:cstheme="minorHAnsi"/>
          <w:sz w:val="24"/>
          <w:szCs w:val="24"/>
          <w:lang w:val="en-US"/>
        </w:rPr>
        <w:t xml:space="preserve"> </w:t>
      </w:r>
      <w:proofErr w:type="spellStart"/>
      <w:r w:rsidRPr="00D32A98">
        <w:rPr>
          <w:rFonts w:cstheme="minorHAnsi"/>
          <w:sz w:val="24"/>
          <w:szCs w:val="24"/>
          <w:lang w:val="en-US"/>
        </w:rPr>
        <w:t>doi</w:t>
      </w:r>
      <w:proofErr w:type="spellEnd"/>
      <w:r w:rsidRPr="00D32A98">
        <w:rPr>
          <w:rFonts w:cstheme="minorHAnsi"/>
          <w:sz w:val="24"/>
          <w:szCs w:val="24"/>
          <w:lang w:val="en-US"/>
        </w:rPr>
        <w:t>: 10.1007/978-3-030-50426-7_35</w:t>
      </w:r>
      <w:r w:rsidR="002E72E4" w:rsidRPr="00D32A98">
        <w:rPr>
          <w:rFonts w:cstheme="minorHAnsi"/>
          <w:sz w:val="24"/>
          <w:szCs w:val="24"/>
          <w:lang w:val="en-US"/>
        </w:rPr>
        <w:t xml:space="preserve"> (MNiSW</w:t>
      </w:r>
      <w:r w:rsidR="002E72E4" w:rsidRPr="00D32A98">
        <w:rPr>
          <w:rFonts w:cstheme="minorHAnsi"/>
          <w:sz w:val="24"/>
          <w:szCs w:val="24"/>
          <w:vertAlign w:val="subscript"/>
          <w:lang w:val="en-US"/>
        </w:rPr>
        <w:t>2024</w:t>
      </w:r>
      <w:r w:rsidR="002E72E4" w:rsidRPr="00D32A98">
        <w:rPr>
          <w:rFonts w:cstheme="minorHAnsi"/>
          <w:sz w:val="24"/>
          <w:szCs w:val="24"/>
          <w:lang w:val="en-US"/>
        </w:rPr>
        <w:t>: 140, Core rank: A)</w:t>
      </w:r>
      <w:r w:rsidR="00E81B86" w:rsidRPr="00D32A98">
        <w:rPr>
          <w:rFonts w:cstheme="minorHAnsi"/>
          <w:sz w:val="24"/>
          <w:szCs w:val="24"/>
          <w:lang w:val="en-US"/>
        </w:rPr>
        <w:t xml:space="preserve"> </w:t>
      </w:r>
    </w:p>
    <w:p w14:paraId="73EAC6B2" w14:textId="77777777" w:rsidR="003042DE" w:rsidRPr="00D32A98" w:rsidRDefault="003042DE" w:rsidP="00D32A98">
      <w:pPr>
        <w:pStyle w:val="Akapitzlist"/>
        <w:numPr>
          <w:ilvl w:val="0"/>
          <w:numId w:val="3"/>
        </w:numPr>
        <w:autoSpaceDE w:val="0"/>
        <w:autoSpaceDN w:val="0"/>
        <w:adjustRightInd w:val="0"/>
        <w:spacing w:after="0" w:line="360" w:lineRule="auto"/>
        <w:ind w:left="709" w:hanging="709"/>
        <w:rPr>
          <w:rFonts w:cstheme="minorHAnsi"/>
          <w:sz w:val="24"/>
          <w:szCs w:val="24"/>
          <w:lang w:val="en-US"/>
        </w:rPr>
      </w:pPr>
      <w:r w:rsidRPr="00D32A98">
        <w:rPr>
          <w:rFonts w:cstheme="minorHAnsi"/>
          <w:b/>
          <w:sz w:val="24"/>
          <w:szCs w:val="24"/>
          <w:lang w:val="en-US"/>
        </w:rPr>
        <w:t>R. Krupiński</w:t>
      </w:r>
      <w:r w:rsidR="008E0FB8" w:rsidRPr="00D32A98">
        <w:rPr>
          <w:rFonts w:cstheme="minorHAnsi"/>
          <w:b/>
          <w:sz w:val="24"/>
          <w:szCs w:val="24"/>
          <w:lang w:val="en-US"/>
        </w:rPr>
        <w:t xml:space="preserve"> (50%)</w:t>
      </w:r>
      <w:r w:rsidRPr="00D32A98">
        <w:rPr>
          <w:rFonts w:cstheme="minorHAnsi"/>
          <w:sz w:val="24"/>
          <w:szCs w:val="24"/>
          <w:lang w:val="en-US"/>
        </w:rPr>
        <w:t xml:space="preserve">, E. Kornatowski, </w:t>
      </w:r>
      <w:r w:rsidRPr="00D32A98">
        <w:rPr>
          <w:rFonts w:cstheme="minorHAnsi"/>
          <w:i/>
          <w:sz w:val="24"/>
          <w:szCs w:val="24"/>
          <w:lang w:val="en-US"/>
        </w:rPr>
        <w:t>The Use of Generalized Gaussian Distribution in Vibroacoustic</w:t>
      </w:r>
      <w:r w:rsidR="008E0FB8" w:rsidRPr="00D32A98">
        <w:rPr>
          <w:rFonts w:cstheme="minorHAnsi"/>
          <w:i/>
          <w:sz w:val="24"/>
          <w:szCs w:val="24"/>
          <w:lang w:val="en-US"/>
        </w:rPr>
        <w:t xml:space="preserve"> </w:t>
      </w:r>
      <w:r w:rsidRPr="00D32A98">
        <w:rPr>
          <w:rFonts w:cstheme="minorHAnsi"/>
          <w:i/>
          <w:sz w:val="24"/>
          <w:szCs w:val="24"/>
          <w:lang w:val="en-US"/>
        </w:rPr>
        <w:t>Detection of Power Transformer Core Damage</w:t>
      </w:r>
      <w:r w:rsidRPr="00D32A98">
        <w:rPr>
          <w:rFonts w:cstheme="minorHAnsi"/>
          <w:sz w:val="24"/>
          <w:szCs w:val="24"/>
          <w:lang w:val="en-US"/>
        </w:rPr>
        <w:t xml:space="preserve">, </w:t>
      </w:r>
      <w:r w:rsidRPr="00D32A98">
        <w:rPr>
          <w:rFonts w:cstheme="minorHAnsi"/>
          <w:sz w:val="24"/>
          <w:szCs w:val="24"/>
          <w:u w:val="single"/>
          <w:lang w:val="en-US"/>
        </w:rPr>
        <w:t>Energies</w:t>
      </w:r>
      <w:r w:rsidRPr="00D32A98">
        <w:rPr>
          <w:rFonts w:cstheme="minorHAnsi"/>
          <w:sz w:val="24"/>
          <w:szCs w:val="24"/>
          <w:lang w:val="en-US"/>
        </w:rPr>
        <w:t xml:space="preserve">, vol. 13, no. 10, 2020. </w:t>
      </w:r>
      <w:proofErr w:type="spellStart"/>
      <w:r w:rsidRPr="00D32A98">
        <w:rPr>
          <w:rFonts w:cstheme="minorHAnsi"/>
          <w:sz w:val="24"/>
          <w:szCs w:val="24"/>
          <w:lang w:val="en-US"/>
        </w:rPr>
        <w:t>doi</w:t>
      </w:r>
      <w:proofErr w:type="spellEnd"/>
      <w:r w:rsidRPr="00D32A98">
        <w:rPr>
          <w:rFonts w:cstheme="minorHAnsi"/>
          <w:sz w:val="24"/>
          <w:szCs w:val="24"/>
          <w:lang w:val="en-US"/>
        </w:rPr>
        <w:t>:</w:t>
      </w:r>
      <w:r w:rsidR="008B4995" w:rsidRPr="00D32A98">
        <w:rPr>
          <w:rFonts w:cstheme="minorHAnsi"/>
          <w:sz w:val="24"/>
          <w:szCs w:val="24"/>
          <w:lang w:val="en-US"/>
        </w:rPr>
        <w:t xml:space="preserve"> 10.3390/en13102525 (</w:t>
      </w:r>
      <w:r w:rsidR="008B4995" w:rsidRPr="00D32A98">
        <w:rPr>
          <w:rFonts w:cstheme="minorHAnsi"/>
          <w:b/>
          <w:sz w:val="24"/>
          <w:szCs w:val="24"/>
          <w:lang w:val="en-US"/>
        </w:rPr>
        <w:t>IF: 3</w:t>
      </w:r>
      <w:r w:rsidR="008B4995" w:rsidRPr="00D32A98">
        <w:rPr>
          <w:rFonts w:cstheme="minorHAnsi"/>
          <w:sz w:val="24"/>
          <w:szCs w:val="24"/>
          <w:lang w:val="en-US"/>
        </w:rPr>
        <w:t>, MNiSW</w:t>
      </w:r>
      <w:r w:rsidR="008B4995" w:rsidRPr="00D32A98">
        <w:rPr>
          <w:rFonts w:cstheme="minorHAnsi"/>
          <w:sz w:val="24"/>
          <w:szCs w:val="24"/>
          <w:vertAlign w:val="subscript"/>
          <w:lang w:val="en-US"/>
        </w:rPr>
        <w:t>2024</w:t>
      </w:r>
      <w:r w:rsidR="008B4995" w:rsidRPr="00D32A98">
        <w:rPr>
          <w:rFonts w:cstheme="minorHAnsi"/>
          <w:sz w:val="24"/>
          <w:szCs w:val="24"/>
          <w:lang w:val="en-US"/>
        </w:rPr>
        <w:t>: 140)</w:t>
      </w:r>
    </w:p>
    <w:p w14:paraId="10D59074" w14:textId="77777777" w:rsidR="0088482F" w:rsidRPr="00D32A98" w:rsidRDefault="00071A8A" w:rsidP="00D32A98">
      <w:pPr>
        <w:pStyle w:val="Akapitzlist"/>
        <w:numPr>
          <w:ilvl w:val="0"/>
          <w:numId w:val="3"/>
        </w:numPr>
        <w:autoSpaceDE w:val="0"/>
        <w:autoSpaceDN w:val="0"/>
        <w:adjustRightInd w:val="0"/>
        <w:spacing w:after="0" w:line="360" w:lineRule="auto"/>
        <w:ind w:left="709" w:hanging="709"/>
        <w:rPr>
          <w:rFonts w:cstheme="minorHAnsi"/>
          <w:sz w:val="24"/>
          <w:szCs w:val="24"/>
          <w:lang w:val="en-US"/>
        </w:rPr>
      </w:pPr>
      <w:r w:rsidRPr="00D32A98">
        <w:rPr>
          <w:rFonts w:cstheme="minorHAnsi"/>
          <w:sz w:val="24"/>
          <w:szCs w:val="24"/>
          <w:lang w:val="en-US"/>
        </w:rPr>
        <w:t xml:space="preserve">H. Michalak, </w:t>
      </w:r>
      <w:r w:rsidRPr="00D32A98">
        <w:rPr>
          <w:rFonts w:cstheme="minorHAnsi"/>
          <w:b/>
          <w:sz w:val="24"/>
          <w:szCs w:val="24"/>
          <w:lang w:val="en-US"/>
        </w:rPr>
        <w:t>R. Krupiński (25%)</w:t>
      </w:r>
      <w:r w:rsidRPr="00D32A98">
        <w:rPr>
          <w:rFonts w:cstheme="minorHAnsi"/>
          <w:sz w:val="24"/>
          <w:szCs w:val="24"/>
          <w:lang w:val="en-US"/>
        </w:rPr>
        <w:t xml:space="preserve">, P. Lech, K. Okarma, </w:t>
      </w:r>
      <w:r w:rsidRPr="00D32A98">
        <w:rPr>
          <w:rFonts w:cstheme="minorHAnsi"/>
          <w:i/>
          <w:sz w:val="24"/>
          <w:szCs w:val="24"/>
          <w:lang w:val="en-US"/>
        </w:rPr>
        <w:t>Preprocessing of Document Images Based</w:t>
      </w:r>
      <w:r w:rsidR="00BE3EC1" w:rsidRPr="00D32A98">
        <w:rPr>
          <w:rFonts w:cstheme="minorHAnsi"/>
          <w:i/>
          <w:sz w:val="24"/>
          <w:szCs w:val="24"/>
          <w:lang w:val="en-US"/>
        </w:rPr>
        <w:t xml:space="preserve"> </w:t>
      </w:r>
      <w:r w:rsidRPr="00D32A98">
        <w:rPr>
          <w:rFonts w:cstheme="minorHAnsi"/>
          <w:i/>
          <w:sz w:val="24"/>
          <w:szCs w:val="24"/>
          <w:lang w:val="en-US"/>
        </w:rPr>
        <w:t>on the GGD and GMM for Binarization of Degraded Ancient Papyri Images</w:t>
      </w:r>
      <w:r w:rsidR="00BE3EC1" w:rsidRPr="00D32A98">
        <w:rPr>
          <w:rFonts w:cstheme="minorHAnsi"/>
          <w:sz w:val="24"/>
          <w:szCs w:val="24"/>
          <w:lang w:val="en-US"/>
        </w:rPr>
        <w:t>,</w:t>
      </w:r>
      <w:r w:rsidRPr="00D32A98">
        <w:rPr>
          <w:rFonts w:cstheme="minorHAnsi"/>
          <w:sz w:val="24"/>
          <w:szCs w:val="24"/>
          <w:lang w:val="en-US"/>
        </w:rPr>
        <w:t xml:space="preserve"> </w:t>
      </w:r>
      <w:r w:rsidRPr="00D32A98">
        <w:rPr>
          <w:rFonts w:cstheme="minorHAnsi"/>
          <w:sz w:val="24"/>
          <w:szCs w:val="24"/>
          <w:u w:val="single"/>
          <w:lang w:val="en-US"/>
        </w:rPr>
        <w:t>Lecture Notes in Networks and</w:t>
      </w:r>
      <w:r w:rsidR="00BE3EC1" w:rsidRPr="00D32A98">
        <w:rPr>
          <w:rFonts w:cstheme="minorHAnsi"/>
          <w:sz w:val="24"/>
          <w:szCs w:val="24"/>
          <w:u w:val="single"/>
          <w:lang w:val="en-US"/>
        </w:rPr>
        <w:t xml:space="preserve"> </w:t>
      </w:r>
      <w:r w:rsidRPr="00D32A98">
        <w:rPr>
          <w:rFonts w:cstheme="minorHAnsi"/>
          <w:sz w:val="24"/>
          <w:szCs w:val="24"/>
          <w:u w:val="single"/>
          <w:lang w:val="en-US"/>
        </w:rPr>
        <w:t>Systems</w:t>
      </w:r>
      <w:r w:rsidRPr="00D32A98">
        <w:rPr>
          <w:rFonts w:cstheme="minorHAnsi"/>
          <w:sz w:val="24"/>
          <w:szCs w:val="24"/>
          <w:lang w:val="en-US"/>
        </w:rPr>
        <w:t xml:space="preserve">, 2022, pp. 116–124, </w:t>
      </w:r>
      <w:r w:rsidR="00BE3EC1" w:rsidRPr="00D32A98">
        <w:rPr>
          <w:rFonts w:cstheme="minorHAnsi"/>
          <w:sz w:val="24"/>
          <w:szCs w:val="24"/>
          <w:lang w:val="en-US"/>
        </w:rPr>
        <w:t>I</w:t>
      </w:r>
      <w:r w:rsidRPr="00D32A98">
        <w:rPr>
          <w:rFonts w:cstheme="minorHAnsi"/>
          <w:sz w:val="24"/>
          <w:szCs w:val="24"/>
          <w:lang w:val="en-US"/>
        </w:rPr>
        <w:t>nternational Conference on Computer</w:t>
      </w:r>
      <w:r w:rsidR="00BE3EC1" w:rsidRPr="00D32A98">
        <w:rPr>
          <w:rFonts w:cstheme="minorHAnsi"/>
          <w:sz w:val="24"/>
          <w:szCs w:val="24"/>
          <w:lang w:val="en-US"/>
        </w:rPr>
        <w:t xml:space="preserve"> </w:t>
      </w:r>
      <w:r w:rsidRPr="00D32A98">
        <w:rPr>
          <w:rFonts w:cstheme="minorHAnsi"/>
          <w:sz w:val="24"/>
          <w:szCs w:val="24"/>
          <w:lang w:val="en-US"/>
        </w:rPr>
        <w:t>Recognition Systems (CORES 2021), International Conference on Image Processing and</w:t>
      </w:r>
      <w:r w:rsidR="00BE3EC1" w:rsidRPr="00D32A98">
        <w:rPr>
          <w:rFonts w:cstheme="minorHAnsi"/>
          <w:sz w:val="24"/>
          <w:szCs w:val="24"/>
          <w:lang w:val="en-US"/>
        </w:rPr>
        <w:t xml:space="preserve"> </w:t>
      </w:r>
      <w:r w:rsidRPr="00D32A98">
        <w:rPr>
          <w:rFonts w:cstheme="minorHAnsi"/>
          <w:sz w:val="24"/>
          <w:szCs w:val="24"/>
          <w:lang w:val="en-US"/>
        </w:rPr>
        <w:t>Communications (IP&amp;C 2021), International Multi-Conference on Advanced Computer Systems</w:t>
      </w:r>
      <w:r w:rsidR="00BE3EC1" w:rsidRPr="00D32A98">
        <w:rPr>
          <w:rFonts w:cstheme="minorHAnsi"/>
          <w:sz w:val="24"/>
          <w:szCs w:val="24"/>
          <w:lang w:val="en-US"/>
        </w:rPr>
        <w:t xml:space="preserve"> </w:t>
      </w:r>
      <w:r w:rsidRPr="00D32A98">
        <w:rPr>
          <w:rFonts w:cstheme="minorHAnsi"/>
          <w:sz w:val="24"/>
          <w:szCs w:val="24"/>
          <w:lang w:val="en-US"/>
        </w:rPr>
        <w:t xml:space="preserve">(ACS 2021). </w:t>
      </w:r>
      <w:proofErr w:type="spellStart"/>
      <w:r w:rsidRPr="00D32A98">
        <w:rPr>
          <w:rFonts w:cstheme="minorHAnsi"/>
          <w:sz w:val="24"/>
          <w:szCs w:val="24"/>
          <w:lang w:val="en-US"/>
        </w:rPr>
        <w:t>doi</w:t>
      </w:r>
      <w:proofErr w:type="spellEnd"/>
      <w:r w:rsidRPr="00D32A98">
        <w:rPr>
          <w:rFonts w:cstheme="minorHAnsi"/>
          <w:sz w:val="24"/>
          <w:szCs w:val="24"/>
          <w:lang w:val="en-US"/>
        </w:rPr>
        <w:t>: 10.1007/978-3-030-81523-3_11</w:t>
      </w:r>
      <w:r w:rsidR="00BE3EC1" w:rsidRPr="00D32A98">
        <w:rPr>
          <w:rFonts w:cstheme="minorHAnsi"/>
          <w:sz w:val="24"/>
          <w:szCs w:val="24"/>
          <w:lang w:val="en-US"/>
        </w:rPr>
        <w:t xml:space="preserve"> (MNiSW</w:t>
      </w:r>
      <w:r w:rsidR="00BE3EC1" w:rsidRPr="00D32A98">
        <w:rPr>
          <w:rFonts w:cstheme="minorHAnsi"/>
          <w:sz w:val="24"/>
          <w:szCs w:val="24"/>
          <w:vertAlign w:val="subscript"/>
          <w:lang w:val="en-US"/>
        </w:rPr>
        <w:t>2024</w:t>
      </w:r>
      <w:r w:rsidR="00BE3EC1" w:rsidRPr="00D32A98">
        <w:rPr>
          <w:rFonts w:cstheme="minorHAnsi"/>
          <w:sz w:val="24"/>
          <w:szCs w:val="24"/>
          <w:lang w:val="en-US"/>
        </w:rPr>
        <w:t>: 20)</w:t>
      </w:r>
    </w:p>
    <w:p w14:paraId="6C137A4B" w14:textId="77777777" w:rsidR="00E027A3" w:rsidRPr="00D32A98" w:rsidRDefault="00E027A3" w:rsidP="00D32A98">
      <w:pPr>
        <w:pStyle w:val="Akapitzlist"/>
        <w:numPr>
          <w:ilvl w:val="0"/>
          <w:numId w:val="3"/>
        </w:numPr>
        <w:autoSpaceDE w:val="0"/>
        <w:autoSpaceDN w:val="0"/>
        <w:adjustRightInd w:val="0"/>
        <w:spacing w:after="0" w:line="360" w:lineRule="auto"/>
        <w:ind w:left="709" w:hanging="709"/>
        <w:rPr>
          <w:rFonts w:cstheme="minorHAnsi"/>
          <w:sz w:val="24"/>
          <w:szCs w:val="24"/>
          <w:lang w:val="en-US"/>
        </w:rPr>
      </w:pPr>
      <w:r w:rsidRPr="00D32A98">
        <w:rPr>
          <w:rFonts w:cstheme="minorHAnsi"/>
          <w:b/>
          <w:sz w:val="24"/>
          <w:szCs w:val="24"/>
          <w:lang w:val="en-US"/>
        </w:rPr>
        <w:t>R. Krupiński (100%)</w:t>
      </w:r>
      <w:r w:rsidRPr="00D32A98">
        <w:rPr>
          <w:rFonts w:cstheme="minorHAnsi"/>
          <w:sz w:val="24"/>
          <w:szCs w:val="24"/>
          <w:lang w:val="en-US"/>
        </w:rPr>
        <w:t xml:space="preserve">, </w:t>
      </w:r>
      <w:r w:rsidRPr="00D32A98">
        <w:rPr>
          <w:rFonts w:cstheme="minorHAnsi"/>
          <w:i/>
          <w:sz w:val="24"/>
          <w:szCs w:val="24"/>
          <w:lang w:val="en-US"/>
        </w:rPr>
        <w:t>Generalized Gaussian Distribution with Augmented Pure Quaternion Random Variable</w:t>
      </w:r>
      <w:r w:rsidRPr="00D32A98">
        <w:rPr>
          <w:rFonts w:cstheme="minorHAnsi"/>
          <w:sz w:val="24"/>
          <w:szCs w:val="24"/>
          <w:lang w:val="en-US"/>
        </w:rPr>
        <w:t xml:space="preserve">, 27th International Conference on Methods and Models in Automation and Robotics (MMAR), </w:t>
      </w:r>
      <w:proofErr w:type="spellStart"/>
      <w:r w:rsidRPr="00D32A98">
        <w:rPr>
          <w:rFonts w:cstheme="minorHAnsi"/>
          <w:sz w:val="24"/>
          <w:szCs w:val="24"/>
          <w:lang w:val="en-US"/>
        </w:rPr>
        <w:t>Międzyzdroje</w:t>
      </w:r>
      <w:proofErr w:type="spellEnd"/>
      <w:r w:rsidRPr="00D32A98">
        <w:rPr>
          <w:rFonts w:cstheme="minorHAnsi"/>
          <w:sz w:val="24"/>
          <w:szCs w:val="24"/>
          <w:lang w:val="en-US"/>
        </w:rPr>
        <w:t xml:space="preserve">, Poland, Aug 2023, pp. 45–50. </w:t>
      </w:r>
      <w:proofErr w:type="spellStart"/>
      <w:r w:rsidRPr="00D32A98">
        <w:rPr>
          <w:rFonts w:cstheme="minorHAnsi"/>
          <w:sz w:val="24"/>
          <w:szCs w:val="24"/>
          <w:lang w:val="en-US"/>
        </w:rPr>
        <w:t>doi</w:t>
      </w:r>
      <w:proofErr w:type="spellEnd"/>
      <w:r w:rsidRPr="00D32A98">
        <w:rPr>
          <w:rFonts w:cstheme="minorHAnsi"/>
          <w:sz w:val="24"/>
          <w:szCs w:val="24"/>
          <w:lang w:val="en-US"/>
        </w:rPr>
        <w:t>: 10.1109/MMAR58394.2023.10242425 (MNiSW</w:t>
      </w:r>
      <w:r w:rsidRPr="00D32A98">
        <w:rPr>
          <w:rFonts w:cstheme="minorHAnsi"/>
          <w:sz w:val="24"/>
          <w:szCs w:val="24"/>
          <w:vertAlign w:val="subscript"/>
          <w:lang w:val="en-US"/>
        </w:rPr>
        <w:t>2024</w:t>
      </w:r>
      <w:r w:rsidRPr="00D32A98">
        <w:rPr>
          <w:rFonts w:cstheme="minorHAnsi"/>
          <w:sz w:val="24"/>
          <w:szCs w:val="24"/>
          <w:lang w:val="en-US"/>
        </w:rPr>
        <w:t>: 20)</w:t>
      </w:r>
    </w:p>
    <w:p w14:paraId="42478C60" w14:textId="77777777" w:rsidR="00787D72" w:rsidRPr="00D32A98" w:rsidRDefault="00787D72" w:rsidP="00D32A98">
      <w:pPr>
        <w:pStyle w:val="Akapitzlist"/>
        <w:numPr>
          <w:ilvl w:val="0"/>
          <w:numId w:val="3"/>
        </w:numPr>
        <w:autoSpaceDE w:val="0"/>
        <w:autoSpaceDN w:val="0"/>
        <w:adjustRightInd w:val="0"/>
        <w:spacing w:after="0" w:line="360" w:lineRule="auto"/>
        <w:ind w:left="709" w:hanging="709"/>
        <w:rPr>
          <w:rFonts w:cstheme="minorHAnsi"/>
          <w:sz w:val="24"/>
          <w:szCs w:val="24"/>
          <w:lang w:val="en-US"/>
        </w:rPr>
      </w:pPr>
      <w:r w:rsidRPr="00D32A98">
        <w:rPr>
          <w:rFonts w:cstheme="minorHAnsi"/>
          <w:b/>
          <w:sz w:val="24"/>
          <w:szCs w:val="24"/>
          <w:lang w:val="en-US"/>
        </w:rPr>
        <w:lastRenderedPageBreak/>
        <w:t>R. Krupiński</w:t>
      </w:r>
      <w:r w:rsidR="00440CE0" w:rsidRPr="00D32A98">
        <w:rPr>
          <w:rFonts w:cstheme="minorHAnsi"/>
          <w:sz w:val="24"/>
          <w:szCs w:val="24"/>
          <w:lang w:val="en-US"/>
        </w:rPr>
        <w:t xml:space="preserve"> </w:t>
      </w:r>
      <w:r w:rsidR="00440CE0" w:rsidRPr="00D32A98">
        <w:rPr>
          <w:rFonts w:cstheme="minorHAnsi"/>
          <w:b/>
          <w:sz w:val="24"/>
          <w:szCs w:val="24"/>
          <w:lang w:val="en-US"/>
        </w:rPr>
        <w:t>(50%)</w:t>
      </w:r>
      <w:r w:rsidRPr="00D32A98">
        <w:rPr>
          <w:rFonts w:cstheme="minorHAnsi"/>
          <w:sz w:val="24"/>
          <w:szCs w:val="24"/>
          <w:lang w:val="en-US"/>
        </w:rPr>
        <w:t xml:space="preserve">, E. Kornatowski, </w:t>
      </w:r>
      <w:r w:rsidRPr="00D32A98">
        <w:rPr>
          <w:rFonts w:cstheme="minorHAnsi"/>
          <w:i/>
          <w:sz w:val="24"/>
          <w:szCs w:val="24"/>
          <w:lang w:val="en-US"/>
        </w:rPr>
        <w:t>Analysis of the GGD Vibroacoustic Detector of</w:t>
      </w:r>
      <w:r w:rsidR="00440CE0" w:rsidRPr="00D32A98">
        <w:rPr>
          <w:rFonts w:cstheme="minorHAnsi"/>
          <w:i/>
          <w:sz w:val="24"/>
          <w:szCs w:val="24"/>
          <w:lang w:val="en-US"/>
        </w:rPr>
        <w:t xml:space="preserve"> Power Transformer Core Damage</w:t>
      </w:r>
      <w:r w:rsidR="00440CE0" w:rsidRPr="00D32A98">
        <w:rPr>
          <w:rFonts w:cstheme="minorHAnsi"/>
          <w:sz w:val="24"/>
          <w:szCs w:val="24"/>
          <w:lang w:val="en-US"/>
        </w:rPr>
        <w:t>,</w:t>
      </w:r>
      <w:r w:rsidRPr="00D32A98">
        <w:rPr>
          <w:rFonts w:cstheme="minorHAnsi"/>
          <w:sz w:val="24"/>
          <w:szCs w:val="24"/>
          <w:lang w:val="en-US"/>
        </w:rPr>
        <w:t xml:space="preserve"> </w:t>
      </w:r>
      <w:r w:rsidRPr="00D32A98">
        <w:rPr>
          <w:rFonts w:cstheme="minorHAnsi"/>
          <w:sz w:val="24"/>
          <w:szCs w:val="24"/>
          <w:u w:val="single"/>
          <w:lang w:val="en-US"/>
        </w:rPr>
        <w:t>IEEE Access</w:t>
      </w:r>
      <w:r w:rsidRPr="00D32A98">
        <w:rPr>
          <w:rFonts w:cstheme="minorHAnsi"/>
          <w:sz w:val="24"/>
          <w:szCs w:val="24"/>
          <w:lang w:val="en-US"/>
        </w:rPr>
        <w:t xml:space="preserve">, vol. 12, pp. 45752–45761, 2024. </w:t>
      </w:r>
      <w:proofErr w:type="spellStart"/>
      <w:r w:rsidRPr="00D32A98">
        <w:rPr>
          <w:rFonts w:cstheme="minorHAnsi"/>
          <w:sz w:val="24"/>
          <w:szCs w:val="24"/>
          <w:lang w:val="en-US"/>
        </w:rPr>
        <w:t>doi</w:t>
      </w:r>
      <w:proofErr w:type="spellEnd"/>
      <w:r w:rsidRPr="00D32A98">
        <w:rPr>
          <w:rFonts w:cstheme="minorHAnsi"/>
          <w:sz w:val="24"/>
          <w:szCs w:val="24"/>
          <w:lang w:val="en-US"/>
        </w:rPr>
        <w:t>:</w:t>
      </w:r>
      <w:r w:rsidR="00BF0E1E" w:rsidRPr="00D32A98">
        <w:rPr>
          <w:rFonts w:cstheme="minorHAnsi"/>
          <w:sz w:val="24"/>
          <w:szCs w:val="24"/>
          <w:lang w:val="en-US"/>
        </w:rPr>
        <w:t xml:space="preserve"> 10.1109/ACCESS.2024.3382114 (</w:t>
      </w:r>
      <w:r w:rsidR="00BF0E1E" w:rsidRPr="00D32A98">
        <w:rPr>
          <w:rFonts w:cstheme="minorHAnsi"/>
          <w:b/>
          <w:sz w:val="24"/>
          <w:szCs w:val="24"/>
          <w:lang w:val="en-US"/>
        </w:rPr>
        <w:t xml:space="preserve">IF </w:t>
      </w:r>
      <w:r w:rsidR="00A25B56" w:rsidRPr="00D32A98">
        <w:rPr>
          <w:rFonts w:cstheme="minorHAnsi"/>
          <w:b/>
          <w:sz w:val="24"/>
          <w:szCs w:val="24"/>
          <w:lang w:val="en-US"/>
        </w:rPr>
        <w:t>= 3.4</w:t>
      </w:r>
      <w:r w:rsidR="00A25B56" w:rsidRPr="00D32A98">
        <w:rPr>
          <w:rFonts w:cstheme="minorHAnsi"/>
          <w:sz w:val="24"/>
          <w:szCs w:val="24"/>
          <w:lang w:val="en-US"/>
        </w:rPr>
        <w:t xml:space="preserve">, </w:t>
      </w:r>
      <w:r w:rsidR="00BF0E1E" w:rsidRPr="00D32A98">
        <w:rPr>
          <w:rFonts w:cstheme="minorHAnsi"/>
          <w:sz w:val="24"/>
          <w:szCs w:val="24"/>
          <w:lang w:val="en-US"/>
        </w:rPr>
        <w:t>MNiSW</w:t>
      </w:r>
      <w:r w:rsidR="00BF0E1E" w:rsidRPr="00D32A98">
        <w:rPr>
          <w:rFonts w:cstheme="minorHAnsi"/>
          <w:sz w:val="24"/>
          <w:szCs w:val="24"/>
          <w:vertAlign w:val="subscript"/>
          <w:lang w:val="en-US"/>
        </w:rPr>
        <w:t>2024</w:t>
      </w:r>
      <w:r w:rsidR="00BF0E1E" w:rsidRPr="00D32A98">
        <w:rPr>
          <w:rFonts w:cstheme="minorHAnsi"/>
          <w:sz w:val="24"/>
          <w:szCs w:val="24"/>
          <w:lang w:val="en-US"/>
        </w:rPr>
        <w:t xml:space="preserve">: </w:t>
      </w:r>
      <w:r w:rsidR="00A25B56" w:rsidRPr="00D32A98">
        <w:rPr>
          <w:rFonts w:cstheme="minorHAnsi"/>
          <w:sz w:val="24"/>
          <w:szCs w:val="24"/>
          <w:lang w:val="en-US"/>
        </w:rPr>
        <w:t>10</w:t>
      </w:r>
      <w:r w:rsidR="00BF0E1E" w:rsidRPr="00D32A98">
        <w:rPr>
          <w:rFonts w:cstheme="minorHAnsi"/>
          <w:sz w:val="24"/>
          <w:szCs w:val="24"/>
          <w:lang w:val="en-US"/>
        </w:rPr>
        <w:t>0)</w:t>
      </w:r>
    </w:p>
    <w:p w14:paraId="4DE125E7" w14:textId="77777777" w:rsidR="00232DBE" w:rsidRPr="00D32A98" w:rsidRDefault="00232DBE" w:rsidP="00D32A98">
      <w:pPr>
        <w:pStyle w:val="Akapitzlist"/>
        <w:numPr>
          <w:ilvl w:val="0"/>
          <w:numId w:val="3"/>
        </w:numPr>
        <w:autoSpaceDE w:val="0"/>
        <w:autoSpaceDN w:val="0"/>
        <w:adjustRightInd w:val="0"/>
        <w:spacing w:after="0" w:line="360" w:lineRule="auto"/>
        <w:ind w:left="709" w:hanging="709"/>
        <w:rPr>
          <w:rFonts w:cstheme="minorHAnsi"/>
          <w:sz w:val="24"/>
          <w:szCs w:val="24"/>
          <w:lang w:val="en-US"/>
        </w:rPr>
      </w:pPr>
      <w:r w:rsidRPr="00D32A98">
        <w:rPr>
          <w:rFonts w:cstheme="minorHAnsi"/>
          <w:b/>
          <w:sz w:val="24"/>
          <w:szCs w:val="24"/>
          <w:lang w:val="en-US"/>
        </w:rPr>
        <w:t>R. Krupiński (33,33%)</w:t>
      </w:r>
      <w:r w:rsidRPr="00D32A98">
        <w:rPr>
          <w:rFonts w:cstheme="minorHAnsi"/>
          <w:sz w:val="24"/>
          <w:szCs w:val="24"/>
          <w:lang w:val="en-US"/>
        </w:rPr>
        <w:t xml:space="preserve">, T. Marciniak, O. O. </w:t>
      </w:r>
      <w:proofErr w:type="spellStart"/>
      <w:r w:rsidRPr="00D32A98">
        <w:rPr>
          <w:rFonts w:cstheme="minorHAnsi"/>
          <w:sz w:val="24"/>
          <w:szCs w:val="24"/>
          <w:lang w:val="en-US"/>
        </w:rPr>
        <w:t>Oyerinde</w:t>
      </w:r>
      <w:proofErr w:type="spellEnd"/>
      <w:r w:rsidRPr="00D32A98">
        <w:rPr>
          <w:rFonts w:cstheme="minorHAnsi"/>
          <w:sz w:val="24"/>
          <w:szCs w:val="24"/>
          <w:lang w:val="en-US"/>
        </w:rPr>
        <w:t xml:space="preserve">, </w:t>
      </w:r>
      <w:r w:rsidRPr="00D32A98">
        <w:rPr>
          <w:rFonts w:cstheme="minorHAnsi"/>
          <w:i/>
          <w:sz w:val="24"/>
          <w:szCs w:val="24"/>
          <w:lang w:val="en-US"/>
        </w:rPr>
        <w:t>Maximum Likelihood Estimators of Generalized Gaussian Distribution With an H-Proper Quaternion Random Variable</w:t>
      </w:r>
      <w:r w:rsidRPr="00D32A98">
        <w:rPr>
          <w:rFonts w:cstheme="minorHAnsi"/>
          <w:sz w:val="24"/>
          <w:szCs w:val="24"/>
          <w:lang w:val="en-US"/>
        </w:rPr>
        <w:t xml:space="preserve">, </w:t>
      </w:r>
      <w:r w:rsidRPr="00D32A98">
        <w:rPr>
          <w:rFonts w:cstheme="minorHAnsi"/>
          <w:sz w:val="24"/>
          <w:szCs w:val="24"/>
          <w:u w:val="single"/>
          <w:lang w:val="en-US"/>
        </w:rPr>
        <w:t>IEEE Access</w:t>
      </w:r>
      <w:r w:rsidRPr="00D32A98">
        <w:rPr>
          <w:rFonts w:cstheme="minorHAnsi"/>
          <w:sz w:val="24"/>
          <w:szCs w:val="24"/>
          <w:lang w:val="en-US"/>
        </w:rPr>
        <w:t xml:space="preserve">, vol. 12, pp. 72445–72457, 2024. </w:t>
      </w:r>
      <w:proofErr w:type="spellStart"/>
      <w:r w:rsidRPr="00D32A98">
        <w:rPr>
          <w:rFonts w:cstheme="minorHAnsi"/>
          <w:sz w:val="24"/>
          <w:szCs w:val="24"/>
          <w:lang w:val="en-US"/>
        </w:rPr>
        <w:t>doi</w:t>
      </w:r>
      <w:proofErr w:type="spellEnd"/>
      <w:r w:rsidRPr="00D32A98">
        <w:rPr>
          <w:rFonts w:cstheme="minorHAnsi"/>
          <w:sz w:val="24"/>
          <w:szCs w:val="24"/>
          <w:lang w:val="en-US"/>
        </w:rPr>
        <w:t>: 10.1109/ACCESS.2024.3403892 (</w:t>
      </w:r>
      <w:r w:rsidRPr="00D32A98">
        <w:rPr>
          <w:rFonts w:cstheme="minorHAnsi"/>
          <w:b/>
          <w:sz w:val="24"/>
          <w:szCs w:val="24"/>
          <w:lang w:val="en-US"/>
        </w:rPr>
        <w:t>IF = 3.4</w:t>
      </w:r>
      <w:r w:rsidRPr="00D32A98">
        <w:rPr>
          <w:rFonts w:cstheme="minorHAnsi"/>
          <w:sz w:val="24"/>
          <w:szCs w:val="24"/>
          <w:lang w:val="en-US"/>
        </w:rPr>
        <w:t>, MNiSW</w:t>
      </w:r>
      <w:r w:rsidRPr="00D32A98">
        <w:rPr>
          <w:rFonts w:cstheme="minorHAnsi"/>
          <w:sz w:val="24"/>
          <w:szCs w:val="24"/>
          <w:vertAlign w:val="subscript"/>
          <w:lang w:val="en-US"/>
        </w:rPr>
        <w:t>2024</w:t>
      </w:r>
      <w:r w:rsidRPr="00D32A98">
        <w:rPr>
          <w:rFonts w:cstheme="minorHAnsi"/>
          <w:sz w:val="24"/>
          <w:szCs w:val="24"/>
          <w:lang w:val="en-US"/>
        </w:rPr>
        <w:t>: 100)</w:t>
      </w:r>
    </w:p>
    <w:p w14:paraId="5177DF64" w14:textId="77777777" w:rsidR="00247F51" w:rsidRPr="00D32A98" w:rsidRDefault="00232DBE" w:rsidP="00D32A98">
      <w:pPr>
        <w:pStyle w:val="Akapitzlist"/>
        <w:autoSpaceDE w:val="0"/>
        <w:autoSpaceDN w:val="0"/>
        <w:adjustRightInd w:val="0"/>
        <w:spacing w:after="0" w:line="360" w:lineRule="auto"/>
        <w:ind w:left="709"/>
        <w:rPr>
          <w:rFonts w:cstheme="minorHAnsi"/>
          <w:sz w:val="24"/>
          <w:szCs w:val="24"/>
          <w:lang w:val="en-US"/>
        </w:rPr>
      </w:pPr>
      <w:r w:rsidRPr="00D32A98">
        <w:rPr>
          <w:rFonts w:cstheme="minorHAnsi"/>
          <w:sz w:val="24"/>
          <w:szCs w:val="24"/>
          <w:lang w:val="en-US"/>
        </w:rPr>
        <w:t xml:space="preserve"> </w:t>
      </w:r>
    </w:p>
    <w:p w14:paraId="7EC1DC50" w14:textId="77777777" w:rsidR="00DE709C" w:rsidRPr="00D32A98" w:rsidRDefault="00DE709C" w:rsidP="00D32A98">
      <w:pPr>
        <w:pStyle w:val="Akapitzlist"/>
        <w:numPr>
          <w:ilvl w:val="1"/>
          <w:numId w:val="1"/>
        </w:numPr>
        <w:spacing w:after="0" w:line="360" w:lineRule="auto"/>
        <w:rPr>
          <w:rFonts w:cstheme="minorHAnsi"/>
          <w:b/>
          <w:sz w:val="24"/>
          <w:szCs w:val="24"/>
        </w:rPr>
      </w:pPr>
      <w:r w:rsidRPr="00D32A98">
        <w:rPr>
          <w:rFonts w:cstheme="minorHAnsi"/>
          <w:b/>
          <w:sz w:val="24"/>
          <w:szCs w:val="24"/>
        </w:rPr>
        <w:t>Charakterystyka ilościowa</w:t>
      </w:r>
      <w:r w:rsidR="00F821E1" w:rsidRPr="00D32A98">
        <w:rPr>
          <w:rFonts w:cstheme="minorHAnsi"/>
          <w:b/>
          <w:sz w:val="24"/>
          <w:szCs w:val="24"/>
        </w:rPr>
        <w:t xml:space="preserve"> osiągnięcia</w:t>
      </w:r>
    </w:p>
    <w:p w14:paraId="6E2DD2DC" w14:textId="77777777" w:rsidR="00DE709C" w:rsidRPr="00D32A98" w:rsidRDefault="00DE709C" w:rsidP="00D32A98">
      <w:pPr>
        <w:spacing w:after="0" w:line="360" w:lineRule="auto"/>
        <w:ind w:firstLine="360"/>
        <w:rPr>
          <w:rFonts w:cstheme="minorHAnsi"/>
          <w:sz w:val="24"/>
          <w:szCs w:val="24"/>
        </w:rPr>
      </w:pPr>
    </w:p>
    <w:p w14:paraId="6EFF2E0A" w14:textId="77777777" w:rsidR="005F3F1C" w:rsidRPr="00D32A98" w:rsidRDefault="005F3F1C" w:rsidP="00D32A98">
      <w:pPr>
        <w:spacing w:after="0" w:line="360" w:lineRule="auto"/>
        <w:ind w:firstLine="360"/>
        <w:rPr>
          <w:rFonts w:cstheme="minorHAnsi"/>
          <w:sz w:val="24"/>
          <w:szCs w:val="24"/>
        </w:rPr>
      </w:pPr>
      <w:r w:rsidRPr="00D32A98">
        <w:rPr>
          <w:rFonts w:cstheme="minorHAnsi"/>
          <w:sz w:val="24"/>
          <w:szCs w:val="24"/>
        </w:rPr>
        <w:t xml:space="preserve">Skład publikacji przedstawionych przez </w:t>
      </w:r>
      <w:r w:rsidR="0072512F" w:rsidRPr="00D32A98">
        <w:rPr>
          <w:rFonts w:cstheme="minorHAnsi"/>
          <w:sz w:val="24"/>
          <w:szCs w:val="24"/>
        </w:rPr>
        <w:t>dr inż. Roberta Krupińskiego</w:t>
      </w:r>
      <w:r w:rsidRPr="00D32A98">
        <w:rPr>
          <w:rFonts w:cstheme="minorHAnsi"/>
          <w:sz w:val="24"/>
          <w:szCs w:val="24"/>
        </w:rPr>
        <w:t xml:space="preserve"> do oceny w ramach powiązanego tematycznie cyklu kształtuje się więc następująco:</w:t>
      </w:r>
    </w:p>
    <w:p w14:paraId="4E963A08" w14:textId="77777777" w:rsidR="005F3F1C" w:rsidRPr="00D32A98" w:rsidRDefault="00681CD4" w:rsidP="00D32A98">
      <w:pPr>
        <w:pStyle w:val="Akapitzlist"/>
        <w:numPr>
          <w:ilvl w:val="0"/>
          <w:numId w:val="5"/>
        </w:numPr>
        <w:spacing w:after="0" w:line="360" w:lineRule="auto"/>
        <w:contextualSpacing w:val="0"/>
        <w:rPr>
          <w:rFonts w:cstheme="minorHAnsi"/>
          <w:sz w:val="24"/>
          <w:szCs w:val="24"/>
        </w:rPr>
      </w:pPr>
      <w:r w:rsidRPr="00D32A98">
        <w:rPr>
          <w:rFonts w:cstheme="minorHAnsi"/>
          <w:sz w:val="24"/>
          <w:szCs w:val="24"/>
        </w:rPr>
        <w:t>6</w:t>
      </w:r>
      <w:r w:rsidR="005F3F1C" w:rsidRPr="00D32A98">
        <w:rPr>
          <w:rFonts w:cstheme="minorHAnsi"/>
          <w:sz w:val="24"/>
          <w:szCs w:val="24"/>
        </w:rPr>
        <w:t xml:space="preserve"> </w:t>
      </w:r>
      <w:r w:rsidR="000F446F" w:rsidRPr="00D32A98">
        <w:rPr>
          <w:rFonts w:cstheme="minorHAnsi"/>
          <w:sz w:val="24"/>
          <w:szCs w:val="24"/>
        </w:rPr>
        <w:t>artykułów w czasopismach</w:t>
      </w:r>
      <w:r w:rsidR="005F3F1C" w:rsidRPr="00D32A98">
        <w:rPr>
          <w:rFonts w:cstheme="minorHAnsi"/>
          <w:sz w:val="24"/>
          <w:szCs w:val="24"/>
        </w:rPr>
        <w:t xml:space="preserve"> </w:t>
      </w:r>
      <w:r w:rsidR="005B1BEF" w:rsidRPr="00D32A98">
        <w:rPr>
          <w:rFonts w:cstheme="minorHAnsi"/>
          <w:sz w:val="24"/>
          <w:szCs w:val="24"/>
        </w:rPr>
        <w:t xml:space="preserve">posiadających </w:t>
      </w:r>
      <w:r w:rsidR="00982881" w:rsidRPr="00D32A98">
        <w:rPr>
          <w:rFonts w:cstheme="minorHAnsi"/>
          <w:sz w:val="24"/>
          <w:szCs w:val="24"/>
        </w:rPr>
        <w:t xml:space="preserve">współczynnik </w:t>
      </w:r>
      <w:r w:rsidR="005B1BEF" w:rsidRPr="00D32A98">
        <w:rPr>
          <w:rFonts w:cstheme="minorHAnsi"/>
          <w:sz w:val="24"/>
          <w:szCs w:val="24"/>
        </w:rPr>
        <w:t xml:space="preserve">IF i </w:t>
      </w:r>
      <w:r w:rsidR="005F3F1C" w:rsidRPr="00D32A98">
        <w:rPr>
          <w:rFonts w:cstheme="minorHAnsi"/>
          <w:sz w:val="24"/>
          <w:szCs w:val="24"/>
        </w:rPr>
        <w:t xml:space="preserve">uwzględnionych w bazie </w:t>
      </w:r>
      <w:proofErr w:type="spellStart"/>
      <w:r w:rsidR="005F3F1C" w:rsidRPr="00D32A98">
        <w:rPr>
          <w:rFonts w:cstheme="minorHAnsi"/>
          <w:sz w:val="24"/>
          <w:szCs w:val="24"/>
        </w:rPr>
        <w:t>Journal</w:t>
      </w:r>
      <w:proofErr w:type="spellEnd"/>
      <w:r w:rsidR="005F3F1C" w:rsidRPr="00D32A98">
        <w:rPr>
          <w:rFonts w:cstheme="minorHAnsi"/>
          <w:sz w:val="24"/>
          <w:szCs w:val="24"/>
        </w:rPr>
        <w:t xml:space="preserve"> </w:t>
      </w:r>
      <w:proofErr w:type="spellStart"/>
      <w:r w:rsidR="005F3F1C" w:rsidRPr="00D32A98">
        <w:rPr>
          <w:rFonts w:cstheme="minorHAnsi"/>
          <w:sz w:val="24"/>
          <w:szCs w:val="24"/>
        </w:rPr>
        <w:t>Citation</w:t>
      </w:r>
      <w:proofErr w:type="spellEnd"/>
      <w:r w:rsidR="005F3F1C" w:rsidRPr="00D32A98">
        <w:rPr>
          <w:rFonts w:cstheme="minorHAnsi"/>
          <w:sz w:val="24"/>
          <w:szCs w:val="24"/>
        </w:rPr>
        <w:t xml:space="preserve"> </w:t>
      </w:r>
      <w:proofErr w:type="spellStart"/>
      <w:r w:rsidR="005F3F1C" w:rsidRPr="00D32A98">
        <w:rPr>
          <w:rFonts w:cstheme="minorHAnsi"/>
          <w:sz w:val="24"/>
          <w:szCs w:val="24"/>
        </w:rPr>
        <w:t>Reports</w:t>
      </w:r>
      <w:proofErr w:type="spellEnd"/>
      <w:r w:rsidR="005F3F1C" w:rsidRPr="00D32A98">
        <w:rPr>
          <w:rFonts w:cstheme="minorHAnsi"/>
          <w:sz w:val="24"/>
          <w:szCs w:val="24"/>
        </w:rPr>
        <w:t xml:space="preserve"> (JCR);</w:t>
      </w:r>
    </w:p>
    <w:p w14:paraId="743D1D3E" w14:textId="77777777" w:rsidR="00A11E9C" w:rsidRPr="00D32A98" w:rsidRDefault="00681CD4" w:rsidP="00D32A98">
      <w:pPr>
        <w:pStyle w:val="Akapitzlist"/>
        <w:numPr>
          <w:ilvl w:val="0"/>
          <w:numId w:val="5"/>
        </w:numPr>
        <w:spacing w:after="0" w:line="360" w:lineRule="auto"/>
        <w:contextualSpacing w:val="0"/>
        <w:rPr>
          <w:rFonts w:cstheme="minorHAnsi"/>
          <w:sz w:val="24"/>
          <w:szCs w:val="24"/>
        </w:rPr>
      </w:pPr>
      <w:r w:rsidRPr="00D32A98">
        <w:rPr>
          <w:rFonts w:cstheme="minorHAnsi"/>
          <w:sz w:val="24"/>
          <w:szCs w:val="24"/>
        </w:rPr>
        <w:t>jeden artykuł w czasopiśmie nieposiadającym współczynnika wpływu</w:t>
      </w:r>
      <w:r w:rsidR="00A11E9C" w:rsidRPr="00D32A98">
        <w:rPr>
          <w:rFonts w:cstheme="minorHAnsi"/>
          <w:sz w:val="24"/>
          <w:szCs w:val="24"/>
        </w:rPr>
        <w:t>;</w:t>
      </w:r>
    </w:p>
    <w:p w14:paraId="6797D9A5" w14:textId="77777777" w:rsidR="000F446F" w:rsidRPr="00D32A98" w:rsidRDefault="00A11E9C" w:rsidP="00D32A98">
      <w:pPr>
        <w:pStyle w:val="Akapitzlist"/>
        <w:numPr>
          <w:ilvl w:val="0"/>
          <w:numId w:val="5"/>
        </w:numPr>
        <w:spacing w:after="0" w:line="360" w:lineRule="auto"/>
        <w:contextualSpacing w:val="0"/>
        <w:rPr>
          <w:rFonts w:cstheme="minorHAnsi"/>
          <w:sz w:val="24"/>
          <w:szCs w:val="24"/>
        </w:rPr>
      </w:pPr>
      <w:r w:rsidRPr="00D32A98">
        <w:rPr>
          <w:rFonts w:cstheme="minorHAnsi"/>
          <w:sz w:val="24"/>
          <w:szCs w:val="24"/>
        </w:rPr>
        <w:t>6</w:t>
      </w:r>
      <w:r w:rsidR="005F3F1C" w:rsidRPr="00D32A98">
        <w:rPr>
          <w:rFonts w:cstheme="minorHAnsi"/>
          <w:sz w:val="24"/>
          <w:szCs w:val="24"/>
        </w:rPr>
        <w:t xml:space="preserve"> </w:t>
      </w:r>
      <w:r w:rsidR="00681CD4" w:rsidRPr="00D32A98">
        <w:rPr>
          <w:rFonts w:cstheme="minorHAnsi"/>
          <w:sz w:val="24"/>
          <w:szCs w:val="24"/>
        </w:rPr>
        <w:t>referatów</w:t>
      </w:r>
      <w:r w:rsidR="000F446F" w:rsidRPr="00D32A98">
        <w:rPr>
          <w:rFonts w:cstheme="minorHAnsi"/>
          <w:sz w:val="24"/>
          <w:szCs w:val="24"/>
        </w:rPr>
        <w:t xml:space="preserve"> na konferencjach</w:t>
      </w:r>
      <w:r w:rsidR="00681CD4" w:rsidRPr="00D32A98">
        <w:rPr>
          <w:rFonts w:cstheme="minorHAnsi"/>
          <w:sz w:val="24"/>
          <w:szCs w:val="24"/>
        </w:rPr>
        <w:t>, w tym dwóch uwzględnionych</w:t>
      </w:r>
      <w:r w:rsidR="000F446F" w:rsidRPr="00D32A98">
        <w:rPr>
          <w:rFonts w:cstheme="minorHAnsi"/>
          <w:sz w:val="24"/>
          <w:szCs w:val="24"/>
        </w:rPr>
        <w:t xml:space="preserve"> w bazie CORE Conference Ranking i posiadających ranking A.</w:t>
      </w:r>
    </w:p>
    <w:p w14:paraId="47856E2D" w14:textId="77777777" w:rsidR="005F3F1C" w:rsidRPr="00D32A98" w:rsidRDefault="000F446F" w:rsidP="00D32A98">
      <w:pPr>
        <w:pStyle w:val="Akapitzlist"/>
        <w:spacing w:after="0" w:line="360" w:lineRule="auto"/>
        <w:ind w:left="360"/>
        <w:contextualSpacing w:val="0"/>
        <w:rPr>
          <w:rFonts w:cstheme="minorHAnsi"/>
          <w:sz w:val="24"/>
          <w:szCs w:val="24"/>
        </w:rPr>
      </w:pPr>
      <w:r w:rsidRPr="00D32A98">
        <w:rPr>
          <w:rFonts w:cstheme="minorHAnsi"/>
          <w:sz w:val="24"/>
          <w:szCs w:val="24"/>
        </w:rPr>
        <w:t xml:space="preserve"> </w:t>
      </w:r>
    </w:p>
    <w:p w14:paraId="64E08904" w14:textId="77777777" w:rsidR="005F3F1C" w:rsidRPr="00D32A98" w:rsidRDefault="00AF29D6" w:rsidP="00D32A98">
      <w:pPr>
        <w:spacing w:after="0" w:line="360" w:lineRule="auto"/>
        <w:rPr>
          <w:rFonts w:cstheme="minorHAnsi"/>
          <w:sz w:val="24"/>
          <w:szCs w:val="24"/>
        </w:rPr>
      </w:pPr>
      <w:r w:rsidRPr="00D32A98">
        <w:rPr>
          <w:rFonts w:cstheme="minorHAnsi"/>
          <w:sz w:val="24"/>
          <w:szCs w:val="24"/>
        </w:rPr>
        <w:t>Zgodnie z informacją zawartą we wniosku, s</w:t>
      </w:r>
      <w:r w:rsidR="005F3F1C" w:rsidRPr="00D32A98">
        <w:rPr>
          <w:rFonts w:cstheme="minorHAnsi"/>
          <w:sz w:val="24"/>
          <w:szCs w:val="24"/>
        </w:rPr>
        <w:t xml:space="preserve">umaryczny współczynnik </w:t>
      </w:r>
      <w:proofErr w:type="spellStart"/>
      <w:r w:rsidR="005F3F1C" w:rsidRPr="00D32A98">
        <w:rPr>
          <w:rFonts w:cstheme="minorHAnsi"/>
          <w:i/>
          <w:sz w:val="24"/>
          <w:szCs w:val="24"/>
        </w:rPr>
        <w:t>impact</w:t>
      </w:r>
      <w:proofErr w:type="spellEnd"/>
      <w:r w:rsidR="005F3F1C" w:rsidRPr="00D32A98">
        <w:rPr>
          <w:rFonts w:cstheme="minorHAnsi"/>
          <w:i/>
          <w:sz w:val="24"/>
          <w:szCs w:val="24"/>
        </w:rPr>
        <w:t xml:space="preserve"> </w:t>
      </w:r>
      <w:proofErr w:type="spellStart"/>
      <w:r w:rsidR="005F3F1C" w:rsidRPr="00D32A98">
        <w:rPr>
          <w:rFonts w:cstheme="minorHAnsi"/>
          <w:i/>
          <w:sz w:val="24"/>
          <w:szCs w:val="24"/>
        </w:rPr>
        <w:t>factor</w:t>
      </w:r>
      <w:proofErr w:type="spellEnd"/>
      <w:r w:rsidR="005F3F1C" w:rsidRPr="00D32A98">
        <w:rPr>
          <w:rFonts w:cstheme="minorHAnsi"/>
          <w:sz w:val="24"/>
          <w:szCs w:val="24"/>
        </w:rPr>
        <w:t xml:space="preserve"> (IF) publikacji wchodzących w skład osiągnięcia </w:t>
      </w:r>
      <w:r w:rsidRPr="00D32A98">
        <w:rPr>
          <w:rFonts w:cstheme="minorHAnsi"/>
          <w:sz w:val="24"/>
          <w:szCs w:val="24"/>
        </w:rPr>
        <w:t xml:space="preserve">z uwzględnieniem </w:t>
      </w:r>
      <w:r w:rsidR="008F5BFC" w:rsidRPr="00D32A98">
        <w:rPr>
          <w:rFonts w:cstheme="minorHAnsi"/>
          <w:sz w:val="24"/>
          <w:szCs w:val="24"/>
        </w:rPr>
        <w:t xml:space="preserve">aktualnych </w:t>
      </w:r>
      <w:r w:rsidRPr="00D32A98">
        <w:rPr>
          <w:rFonts w:cstheme="minorHAnsi"/>
          <w:sz w:val="24"/>
          <w:szCs w:val="24"/>
        </w:rPr>
        <w:t>wartości wynosi</w:t>
      </w:r>
      <w:r w:rsidR="005F41C7" w:rsidRPr="00D32A98">
        <w:rPr>
          <w:rFonts w:cstheme="minorHAnsi"/>
          <w:sz w:val="24"/>
          <w:szCs w:val="24"/>
        </w:rPr>
        <w:t xml:space="preserve"> </w:t>
      </w:r>
      <w:r w:rsidR="008F5BFC" w:rsidRPr="00D32A98">
        <w:rPr>
          <w:rFonts w:cstheme="minorHAnsi"/>
          <w:sz w:val="24"/>
          <w:szCs w:val="24"/>
        </w:rPr>
        <w:t>17.8</w:t>
      </w:r>
      <w:r w:rsidR="005F3F1C" w:rsidRPr="00D32A98">
        <w:rPr>
          <w:rFonts w:cstheme="minorHAnsi"/>
          <w:sz w:val="24"/>
          <w:szCs w:val="24"/>
        </w:rPr>
        <w:t>.</w:t>
      </w:r>
      <w:r w:rsidR="00410639" w:rsidRPr="00D32A98">
        <w:rPr>
          <w:rFonts w:cstheme="minorHAnsi"/>
          <w:sz w:val="24"/>
          <w:szCs w:val="24"/>
        </w:rPr>
        <w:t xml:space="preserve"> </w:t>
      </w:r>
      <w:r w:rsidR="005F3F1C" w:rsidRPr="00D32A98">
        <w:rPr>
          <w:rFonts w:cstheme="minorHAnsi"/>
          <w:sz w:val="24"/>
          <w:szCs w:val="24"/>
        </w:rPr>
        <w:t>Wartości współczynnika IF poszczególnych czasopism, w których opublikowano artykuły wchodzące w</w:t>
      </w:r>
      <w:r w:rsidR="003B033D" w:rsidRPr="00D32A98">
        <w:rPr>
          <w:rFonts w:cstheme="minorHAnsi"/>
          <w:sz w:val="24"/>
          <w:szCs w:val="24"/>
        </w:rPr>
        <w:t> </w:t>
      </w:r>
      <w:r w:rsidR="005F3F1C" w:rsidRPr="00D32A98">
        <w:rPr>
          <w:rFonts w:cstheme="minorHAnsi"/>
          <w:sz w:val="24"/>
          <w:szCs w:val="24"/>
        </w:rPr>
        <w:t xml:space="preserve">skład osiągnięcia wahają się w zakresie od </w:t>
      </w:r>
      <w:r w:rsidR="008F5BFC" w:rsidRPr="00D32A98">
        <w:rPr>
          <w:rFonts w:cstheme="minorHAnsi"/>
          <w:sz w:val="24"/>
          <w:szCs w:val="24"/>
        </w:rPr>
        <w:t>1</w:t>
      </w:r>
      <w:r w:rsidR="005F3F1C" w:rsidRPr="00D32A98">
        <w:rPr>
          <w:rFonts w:cstheme="minorHAnsi"/>
          <w:sz w:val="24"/>
          <w:szCs w:val="24"/>
        </w:rPr>
        <w:t>.</w:t>
      </w:r>
      <w:r w:rsidR="008F5BFC" w:rsidRPr="00D32A98">
        <w:rPr>
          <w:rFonts w:cstheme="minorHAnsi"/>
          <w:sz w:val="24"/>
          <w:szCs w:val="24"/>
        </w:rPr>
        <w:t>2</w:t>
      </w:r>
      <w:r w:rsidR="005F3F1C" w:rsidRPr="00D32A98">
        <w:rPr>
          <w:rFonts w:cstheme="minorHAnsi"/>
          <w:b/>
          <w:sz w:val="24"/>
          <w:szCs w:val="24"/>
        </w:rPr>
        <w:t xml:space="preserve"> </w:t>
      </w:r>
      <w:r w:rsidR="005F3F1C" w:rsidRPr="00D32A98">
        <w:rPr>
          <w:rFonts w:cstheme="minorHAnsi"/>
          <w:sz w:val="24"/>
          <w:szCs w:val="24"/>
        </w:rPr>
        <w:t xml:space="preserve">do </w:t>
      </w:r>
      <w:r w:rsidR="008F5BFC" w:rsidRPr="00D32A98">
        <w:rPr>
          <w:rFonts w:cstheme="minorHAnsi"/>
          <w:sz w:val="24"/>
          <w:szCs w:val="24"/>
        </w:rPr>
        <w:t>3.4</w:t>
      </w:r>
      <w:r w:rsidR="00410639" w:rsidRPr="00D32A98">
        <w:rPr>
          <w:rFonts w:cstheme="minorHAnsi"/>
          <w:sz w:val="24"/>
          <w:szCs w:val="24"/>
        </w:rPr>
        <w:t>.</w:t>
      </w:r>
      <w:r w:rsidR="00D86C89" w:rsidRPr="00D32A98">
        <w:rPr>
          <w:rFonts w:cstheme="minorHAnsi"/>
          <w:sz w:val="24"/>
          <w:szCs w:val="24"/>
        </w:rPr>
        <w:t xml:space="preserve"> Sumaryczna liczba punktów </w:t>
      </w:r>
      <w:proofErr w:type="spellStart"/>
      <w:r w:rsidR="00D86C89" w:rsidRPr="00D32A98">
        <w:rPr>
          <w:rFonts w:cstheme="minorHAnsi"/>
          <w:sz w:val="24"/>
          <w:szCs w:val="24"/>
        </w:rPr>
        <w:t>M</w:t>
      </w:r>
      <w:r w:rsidR="00A11E9C" w:rsidRPr="00D32A98">
        <w:rPr>
          <w:rFonts w:cstheme="minorHAnsi"/>
          <w:sz w:val="24"/>
          <w:szCs w:val="24"/>
        </w:rPr>
        <w:t>NiSW</w:t>
      </w:r>
      <w:proofErr w:type="spellEnd"/>
      <w:r w:rsidR="00D86C89" w:rsidRPr="00D32A98">
        <w:rPr>
          <w:rFonts w:cstheme="minorHAnsi"/>
          <w:sz w:val="24"/>
          <w:szCs w:val="24"/>
        </w:rPr>
        <w:t xml:space="preserve"> </w:t>
      </w:r>
      <w:r w:rsidR="005F3F1C" w:rsidRPr="00D32A98">
        <w:rPr>
          <w:rFonts w:cstheme="minorHAnsi"/>
          <w:sz w:val="24"/>
          <w:szCs w:val="24"/>
        </w:rPr>
        <w:t xml:space="preserve">przypisanych do publikacji wchodzących w skład cyklu wynosi </w:t>
      </w:r>
      <w:r w:rsidR="000E12A1" w:rsidRPr="00D32A98">
        <w:rPr>
          <w:rFonts w:cstheme="minorHAnsi"/>
          <w:sz w:val="24"/>
          <w:szCs w:val="24"/>
        </w:rPr>
        <w:t>10</w:t>
      </w:r>
      <w:r w:rsidR="0055212D" w:rsidRPr="00D32A98">
        <w:rPr>
          <w:rFonts w:cstheme="minorHAnsi"/>
          <w:sz w:val="24"/>
          <w:szCs w:val="24"/>
        </w:rPr>
        <w:t>20</w:t>
      </w:r>
      <w:r w:rsidR="005F3F1C" w:rsidRPr="00D32A98">
        <w:rPr>
          <w:rFonts w:cstheme="minorHAnsi"/>
          <w:sz w:val="24"/>
          <w:szCs w:val="24"/>
        </w:rPr>
        <w:t xml:space="preserve">, przy czym punktacja poszczególnych prac waha się w zakresie od </w:t>
      </w:r>
      <w:r w:rsidR="0055212D" w:rsidRPr="00D32A98">
        <w:rPr>
          <w:rFonts w:cstheme="minorHAnsi"/>
          <w:sz w:val="24"/>
          <w:szCs w:val="24"/>
        </w:rPr>
        <w:t>0</w:t>
      </w:r>
      <w:r w:rsidR="005F3F1C" w:rsidRPr="00D32A98">
        <w:rPr>
          <w:rFonts w:cstheme="minorHAnsi"/>
          <w:sz w:val="24"/>
          <w:szCs w:val="24"/>
        </w:rPr>
        <w:t xml:space="preserve"> do </w:t>
      </w:r>
      <w:r w:rsidR="0055212D" w:rsidRPr="00D32A98">
        <w:rPr>
          <w:rFonts w:cstheme="minorHAnsi"/>
          <w:sz w:val="24"/>
          <w:szCs w:val="24"/>
        </w:rPr>
        <w:t>140</w:t>
      </w:r>
      <w:r w:rsidR="005F3F1C" w:rsidRPr="00D32A98">
        <w:rPr>
          <w:rFonts w:cstheme="minorHAnsi"/>
          <w:sz w:val="24"/>
          <w:szCs w:val="24"/>
        </w:rPr>
        <w:t xml:space="preserve">, osiągając średnią na poziomie </w:t>
      </w:r>
      <w:r w:rsidR="000E12A1" w:rsidRPr="00D32A98">
        <w:rPr>
          <w:rFonts w:cstheme="minorHAnsi"/>
          <w:sz w:val="24"/>
          <w:szCs w:val="24"/>
        </w:rPr>
        <w:t>78</w:t>
      </w:r>
      <w:r w:rsidR="005F3F1C" w:rsidRPr="00D32A98">
        <w:rPr>
          <w:rFonts w:cstheme="minorHAnsi"/>
          <w:sz w:val="24"/>
          <w:szCs w:val="24"/>
        </w:rPr>
        <w:t xml:space="preserve"> punktów</w:t>
      </w:r>
      <w:r w:rsidR="000E12A1" w:rsidRPr="00D32A98">
        <w:rPr>
          <w:rFonts w:cstheme="minorHAnsi"/>
          <w:sz w:val="24"/>
          <w:szCs w:val="24"/>
        </w:rPr>
        <w:t xml:space="preserve"> oraz medianę na poziomie 100 punktów.</w:t>
      </w:r>
      <w:r w:rsidR="005F3F1C" w:rsidRPr="00D32A98">
        <w:rPr>
          <w:rFonts w:cstheme="minorHAnsi"/>
          <w:sz w:val="24"/>
          <w:szCs w:val="24"/>
        </w:rPr>
        <w:t xml:space="preserve"> </w:t>
      </w:r>
    </w:p>
    <w:p w14:paraId="14F54209" w14:textId="34F62DF2" w:rsidR="00D95CDA" w:rsidRPr="00D32A98" w:rsidRDefault="00E60279" w:rsidP="00D32A98">
      <w:pPr>
        <w:spacing w:after="0" w:line="360" w:lineRule="auto"/>
        <w:ind w:firstLine="360"/>
        <w:rPr>
          <w:rFonts w:cstheme="minorHAnsi"/>
          <w:sz w:val="24"/>
          <w:szCs w:val="24"/>
        </w:rPr>
      </w:pPr>
      <w:r w:rsidRPr="00D32A98">
        <w:rPr>
          <w:rFonts w:cstheme="minorHAnsi"/>
          <w:b/>
          <w:sz w:val="24"/>
          <w:szCs w:val="24"/>
        </w:rPr>
        <w:t xml:space="preserve">Od strony </w:t>
      </w:r>
      <w:proofErr w:type="spellStart"/>
      <w:r w:rsidRPr="00D32A98">
        <w:rPr>
          <w:rFonts w:cstheme="minorHAnsi"/>
          <w:b/>
          <w:sz w:val="24"/>
          <w:szCs w:val="24"/>
        </w:rPr>
        <w:t>bibliometrycznej</w:t>
      </w:r>
      <w:proofErr w:type="spellEnd"/>
      <w:r w:rsidRPr="00D32A98">
        <w:rPr>
          <w:rFonts w:cstheme="minorHAnsi"/>
          <w:b/>
          <w:sz w:val="24"/>
          <w:szCs w:val="24"/>
        </w:rPr>
        <w:t xml:space="preserve">, ocena </w:t>
      </w:r>
      <w:r w:rsidRPr="00D32A98">
        <w:rPr>
          <w:rFonts w:cstheme="minorHAnsi"/>
          <w:sz w:val="24"/>
          <w:szCs w:val="24"/>
        </w:rPr>
        <w:t>przedstawionego przez dra</w:t>
      </w:r>
      <w:r w:rsidR="0089655A" w:rsidRPr="00D32A98">
        <w:rPr>
          <w:rFonts w:cstheme="minorHAnsi"/>
          <w:sz w:val="24"/>
          <w:szCs w:val="24"/>
        </w:rPr>
        <w:t xml:space="preserve"> inż. Roberta </w:t>
      </w:r>
      <w:r w:rsidRPr="00D32A98">
        <w:rPr>
          <w:rFonts w:cstheme="minorHAnsi"/>
          <w:sz w:val="24"/>
          <w:szCs w:val="24"/>
        </w:rPr>
        <w:t xml:space="preserve"> </w:t>
      </w:r>
      <w:r w:rsidR="00035B23" w:rsidRPr="00D32A98">
        <w:rPr>
          <w:rFonts w:cstheme="minorHAnsi"/>
          <w:sz w:val="24"/>
          <w:szCs w:val="24"/>
        </w:rPr>
        <w:t>Krupi</w:t>
      </w:r>
      <w:r w:rsidR="0019501B" w:rsidRPr="00D32A98">
        <w:rPr>
          <w:rFonts w:cstheme="minorHAnsi"/>
          <w:sz w:val="24"/>
          <w:szCs w:val="24"/>
        </w:rPr>
        <w:t>ńskiego</w:t>
      </w:r>
      <w:r w:rsidRPr="00D32A98">
        <w:rPr>
          <w:rFonts w:cstheme="minorHAnsi"/>
          <w:sz w:val="24"/>
          <w:szCs w:val="24"/>
        </w:rPr>
        <w:t xml:space="preserve"> osiągnięcia naukowego</w:t>
      </w:r>
      <w:r w:rsidRPr="00D32A98">
        <w:rPr>
          <w:rFonts w:cstheme="minorHAnsi"/>
          <w:b/>
          <w:sz w:val="24"/>
          <w:szCs w:val="24"/>
        </w:rPr>
        <w:t xml:space="preserve"> wypada więc </w:t>
      </w:r>
      <w:r w:rsidR="0019501B" w:rsidRPr="00D32A98">
        <w:rPr>
          <w:rFonts w:cstheme="minorHAnsi"/>
          <w:b/>
          <w:sz w:val="24"/>
          <w:szCs w:val="24"/>
        </w:rPr>
        <w:t>przeciętnie</w:t>
      </w:r>
      <w:r w:rsidRPr="00D32A98">
        <w:rPr>
          <w:rFonts w:cstheme="minorHAnsi"/>
          <w:b/>
          <w:sz w:val="24"/>
          <w:szCs w:val="24"/>
        </w:rPr>
        <w:t>.</w:t>
      </w:r>
      <w:r w:rsidRPr="00D32A98">
        <w:rPr>
          <w:rFonts w:cstheme="minorHAnsi"/>
          <w:sz w:val="24"/>
          <w:szCs w:val="24"/>
        </w:rPr>
        <w:t xml:space="preserve"> Czasopisma, w których opublikowane zostały prace wchodzące w skład cyklu to </w:t>
      </w:r>
      <w:r w:rsidR="0019501B" w:rsidRPr="00D32A98">
        <w:rPr>
          <w:rFonts w:cstheme="minorHAnsi"/>
          <w:sz w:val="24"/>
          <w:szCs w:val="24"/>
        </w:rPr>
        <w:t xml:space="preserve">w większości </w:t>
      </w:r>
      <w:r w:rsidR="002B2BD5" w:rsidRPr="00D32A98">
        <w:rPr>
          <w:rFonts w:cstheme="minorHAnsi"/>
          <w:sz w:val="24"/>
          <w:szCs w:val="24"/>
        </w:rPr>
        <w:t xml:space="preserve">popularne </w:t>
      </w:r>
      <w:r w:rsidR="0019501B" w:rsidRPr="00D32A98">
        <w:rPr>
          <w:rFonts w:cstheme="minorHAnsi"/>
          <w:sz w:val="24"/>
          <w:szCs w:val="24"/>
        </w:rPr>
        <w:t xml:space="preserve">czasopisma o profilu </w:t>
      </w:r>
      <w:r w:rsidR="00D61024" w:rsidRPr="00D32A98">
        <w:rPr>
          <w:rFonts w:cstheme="minorHAnsi"/>
          <w:sz w:val="24"/>
          <w:szCs w:val="24"/>
        </w:rPr>
        <w:t xml:space="preserve">inżynierskim </w:t>
      </w:r>
      <w:r w:rsidR="0019501B" w:rsidRPr="00D32A98">
        <w:rPr>
          <w:rFonts w:cstheme="minorHAnsi"/>
          <w:sz w:val="24"/>
          <w:szCs w:val="24"/>
        </w:rPr>
        <w:t>ogólnym (</w:t>
      </w:r>
      <w:r w:rsidR="0019501B" w:rsidRPr="00D32A98">
        <w:rPr>
          <w:rFonts w:cstheme="minorHAnsi"/>
          <w:i/>
          <w:sz w:val="24"/>
          <w:szCs w:val="24"/>
        </w:rPr>
        <w:t>IEEE Access</w:t>
      </w:r>
      <w:r w:rsidR="0024256F" w:rsidRPr="00D32A98">
        <w:rPr>
          <w:rFonts w:cstheme="minorHAnsi"/>
          <w:sz w:val="24"/>
          <w:szCs w:val="24"/>
        </w:rPr>
        <w:t xml:space="preserve">, </w:t>
      </w:r>
      <w:r w:rsidR="0024256F" w:rsidRPr="00D32A98">
        <w:rPr>
          <w:rFonts w:cstheme="minorHAnsi"/>
          <w:i/>
          <w:sz w:val="24"/>
          <w:szCs w:val="24"/>
        </w:rPr>
        <w:t>Biuletyn PAN – Nauki Techniczne</w:t>
      </w:r>
      <w:r w:rsidR="0024256F" w:rsidRPr="00D32A98">
        <w:rPr>
          <w:rFonts w:cstheme="minorHAnsi"/>
          <w:sz w:val="24"/>
          <w:szCs w:val="24"/>
        </w:rPr>
        <w:t>)</w:t>
      </w:r>
      <w:r w:rsidR="002B2BD5" w:rsidRPr="00D32A98">
        <w:rPr>
          <w:rFonts w:cstheme="minorHAnsi"/>
          <w:sz w:val="24"/>
          <w:szCs w:val="24"/>
        </w:rPr>
        <w:t xml:space="preserve">, </w:t>
      </w:r>
      <w:r w:rsidR="009D09DD" w:rsidRPr="00D32A98">
        <w:rPr>
          <w:rFonts w:cstheme="minorHAnsi"/>
          <w:sz w:val="24"/>
          <w:szCs w:val="24"/>
        </w:rPr>
        <w:t>niezwiązane bezpośrednio z dyscypliną, w której Habilitant ubiega się o stopień</w:t>
      </w:r>
      <w:r w:rsidR="007F3291" w:rsidRPr="00D32A98">
        <w:rPr>
          <w:rFonts w:cstheme="minorHAnsi"/>
          <w:sz w:val="24"/>
          <w:szCs w:val="24"/>
        </w:rPr>
        <w:t xml:space="preserve"> doktora habilitowanego</w:t>
      </w:r>
      <w:r w:rsidR="009D09DD" w:rsidRPr="00D32A98">
        <w:rPr>
          <w:rFonts w:cstheme="minorHAnsi"/>
          <w:sz w:val="24"/>
          <w:szCs w:val="24"/>
        </w:rPr>
        <w:t xml:space="preserve">. W cyklu znajduje się jednak </w:t>
      </w:r>
      <w:r w:rsidR="002B2BD5" w:rsidRPr="00D32A98">
        <w:rPr>
          <w:rFonts w:cstheme="minorHAnsi"/>
          <w:sz w:val="24"/>
          <w:szCs w:val="24"/>
        </w:rPr>
        <w:t>publikacja w</w:t>
      </w:r>
      <w:r w:rsidR="001C5994" w:rsidRPr="00D32A98">
        <w:rPr>
          <w:rFonts w:cstheme="minorHAnsi"/>
          <w:sz w:val="24"/>
          <w:szCs w:val="24"/>
        </w:rPr>
        <w:t> </w:t>
      </w:r>
      <w:r w:rsidR="002B2BD5" w:rsidRPr="00D32A98">
        <w:rPr>
          <w:rFonts w:cstheme="minorHAnsi"/>
          <w:sz w:val="24"/>
          <w:szCs w:val="24"/>
        </w:rPr>
        <w:t xml:space="preserve">czasopiśmie </w:t>
      </w:r>
      <w:proofErr w:type="spellStart"/>
      <w:r w:rsidR="002B2BD5" w:rsidRPr="00D32A98">
        <w:rPr>
          <w:rFonts w:cstheme="minorHAnsi"/>
          <w:i/>
          <w:sz w:val="24"/>
          <w:szCs w:val="24"/>
        </w:rPr>
        <w:t>Signal</w:t>
      </w:r>
      <w:proofErr w:type="spellEnd"/>
      <w:r w:rsidR="002B2BD5" w:rsidRPr="00D32A98">
        <w:rPr>
          <w:rFonts w:cstheme="minorHAnsi"/>
          <w:i/>
          <w:sz w:val="24"/>
          <w:szCs w:val="24"/>
        </w:rPr>
        <w:t xml:space="preserve"> Processing</w:t>
      </w:r>
      <w:r w:rsidR="002B2BD5" w:rsidRPr="00D32A98">
        <w:rPr>
          <w:rFonts w:cstheme="minorHAnsi"/>
          <w:sz w:val="24"/>
          <w:szCs w:val="24"/>
        </w:rPr>
        <w:t xml:space="preserve">, </w:t>
      </w:r>
      <w:r w:rsidR="009D09DD" w:rsidRPr="00D32A98">
        <w:rPr>
          <w:rFonts w:cstheme="minorHAnsi"/>
          <w:sz w:val="24"/>
          <w:szCs w:val="24"/>
        </w:rPr>
        <w:t>związanym</w:t>
      </w:r>
      <w:r w:rsidR="00D32A98">
        <w:rPr>
          <w:rFonts w:cstheme="minorHAnsi"/>
          <w:sz w:val="24"/>
          <w:szCs w:val="24"/>
        </w:rPr>
        <w:br/>
      </w:r>
      <w:r w:rsidR="009D09DD" w:rsidRPr="00D32A98">
        <w:rPr>
          <w:rFonts w:cstheme="minorHAnsi"/>
          <w:sz w:val="24"/>
          <w:szCs w:val="24"/>
        </w:rPr>
        <w:t>z dyscypliną Habilitanta</w:t>
      </w:r>
      <w:r w:rsidR="002B2BD5" w:rsidRPr="00D32A98">
        <w:rPr>
          <w:rFonts w:cstheme="minorHAnsi"/>
          <w:sz w:val="24"/>
          <w:szCs w:val="24"/>
        </w:rPr>
        <w:t xml:space="preserve"> bezpośrednio</w:t>
      </w:r>
      <w:r w:rsidR="009D09DD" w:rsidRPr="00D32A98">
        <w:rPr>
          <w:rFonts w:cstheme="minorHAnsi"/>
          <w:sz w:val="24"/>
          <w:szCs w:val="24"/>
        </w:rPr>
        <w:t>.</w:t>
      </w:r>
      <w:r w:rsidR="00D95CDA" w:rsidRPr="00D32A98">
        <w:rPr>
          <w:rFonts w:cstheme="minorHAnsi"/>
          <w:sz w:val="24"/>
          <w:szCs w:val="24"/>
        </w:rPr>
        <w:t xml:space="preserve"> Również referaty konferencyjne wchodzące w skład </w:t>
      </w:r>
      <w:r w:rsidR="00D95CDA" w:rsidRPr="00D32A98">
        <w:rPr>
          <w:rFonts w:cstheme="minorHAnsi"/>
          <w:sz w:val="24"/>
          <w:szCs w:val="24"/>
        </w:rPr>
        <w:lastRenderedPageBreak/>
        <w:t xml:space="preserve">cyklu, w większości pochodzą z lokalnych konferencji, chociaż w cyklu znalazły się również dwa referaty na uznanej konferencji międzynarodowej </w:t>
      </w:r>
      <w:proofErr w:type="spellStart"/>
      <w:r w:rsidR="00D95CDA" w:rsidRPr="00D32A98">
        <w:rPr>
          <w:rFonts w:cstheme="minorHAnsi"/>
          <w:i/>
          <w:sz w:val="24"/>
          <w:szCs w:val="24"/>
        </w:rPr>
        <w:t>Annual</w:t>
      </w:r>
      <w:proofErr w:type="spellEnd"/>
      <w:r w:rsidR="00D95CDA" w:rsidRPr="00D32A98">
        <w:rPr>
          <w:rFonts w:cstheme="minorHAnsi"/>
          <w:i/>
          <w:sz w:val="24"/>
          <w:szCs w:val="24"/>
        </w:rPr>
        <w:t xml:space="preserve"> International Conference on </w:t>
      </w:r>
      <w:proofErr w:type="spellStart"/>
      <w:r w:rsidR="00D95CDA" w:rsidRPr="00D32A98">
        <w:rPr>
          <w:rFonts w:cstheme="minorHAnsi"/>
          <w:i/>
          <w:sz w:val="24"/>
          <w:szCs w:val="24"/>
        </w:rPr>
        <w:t>Computational</w:t>
      </w:r>
      <w:proofErr w:type="spellEnd"/>
      <w:r w:rsidR="00D95CDA" w:rsidRPr="00D32A98">
        <w:rPr>
          <w:rFonts w:cstheme="minorHAnsi"/>
          <w:i/>
          <w:sz w:val="24"/>
          <w:szCs w:val="24"/>
        </w:rPr>
        <w:t xml:space="preserve"> Science (ICCS)</w:t>
      </w:r>
      <w:r w:rsidR="00D95CDA" w:rsidRPr="00D32A98">
        <w:rPr>
          <w:rFonts w:cstheme="minorHAnsi"/>
          <w:sz w:val="24"/>
          <w:szCs w:val="24"/>
        </w:rPr>
        <w:t xml:space="preserve">, przy czym profil </w:t>
      </w:r>
      <w:r w:rsidR="00202552" w:rsidRPr="00D32A98">
        <w:rPr>
          <w:rFonts w:cstheme="minorHAnsi"/>
          <w:sz w:val="24"/>
          <w:szCs w:val="24"/>
        </w:rPr>
        <w:t xml:space="preserve">tej </w:t>
      </w:r>
      <w:r w:rsidR="00D95CDA" w:rsidRPr="00D32A98">
        <w:rPr>
          <w:rFonts w:cstheme="minorHAnsi"/>
          <w:sz w:val="24"/>
          <w:szCs w:val="24"/>
        </w:rPr>
        <w:t xml:space="preserve">konferencji bliższy jest </w:t>
      </w:r>
      <w:r w:rsidR="0030213C" w:rsidRPr="00D32A98">
        <w:rPr>
          <w:rFonts w:cstheme="minorHAnsi"/>
          <w:sz w:val="24"/>
          <w:szCs w:val="24"/>
        </w:rPr>
        <w:t>informatyce, niż dyscyplinie elektronika, elektrotechnika, automatyka i technologie kosmiczne, w której</w:t>
      </w:r>
      <w:r w:rsidR="00D32A98">
        <w:rPr>
          <w:rFonts w:cstheme="minorHAnsi"/>
          <w:sz w:val="24"/>
          <w:szCs w:val="24"/>
        </w:rPr>
        <w:br/>
      </w:r>
      <w:r w:rsidR="001C5994" w:rsidRPr="00D32A98">
        <w:rPr>
          <w:rFonts w:cstheme="minorHAnsi"/>
          <w:sz w:val="24"/>
          <w:szCs w:val="24"/>
        </w:rPr>
        <w:t>dr inż. Robert Krupiński</w:t>
      </w:r>
      <w:r w:rsidR="0030213C" w:rsidRPr="00D32A98">
        <w:rPr>
          <w:rFonts w:cstheme="minorHAnsi"/>
          <w:sz w:val="24"/>
          <w:szCs w:val="24"/>
        </w:rPr>
        <w:t xml:space="preserve"> ubiega się o stopień</w:t>
      </w:r>
      <w:r w:rsidR="00411FC0" w:rsidRPr="00D32A98">
        <w:rPr>
          <w:rFonts w:cstheme="minorHAnsi"/>
          <w:sz w:val="24"/>
          <w:szCs w:val="24"/>
        </w:rPr>
        <w:t xml:space="preserve"> doktora habilitowanego</w:t>
      </w:r>
      <w:r w:rsidR="0030213C" w:rsidRPr="00D32A98">
        <w:rPr>
          <w:rFonts w:cstheme="minorHAnsi"/>
          <w:sz w:val="24"/>
          <w:szCs w:val="24"/>
        </w:rPr>
        <w:t>.</w:t>
      </w:r>
    </w:p>
    <w:p w14:paraId="1FF3161C" w14:textId="04D96046" w:rsidR="007E24CD" w:rsidRPr="00D32A98" w:rsidRDefault="00F473FE" w:rsidP="00D32A98">
      <w:pPr>
        <w:spacing w:after="0" w:line="360" w:lineRule="auto"/>
        <w:ind w:firstLine="360"/>
        <w:rPr>
          <w:rFonts w:cstheme="minorHAnsi"/>
          <w:sz w:val="24"/>
          <w:szCs w:val="24"/>
        </w:rPr>
      </w:pPr>
      <w:r w:rsidRPr="00D32A98">
        <w:rPr>
          <w:rFonts w:cstheme="minorHAnsi"/>
          <w:sz w:val="24"/>
          <w:szCs w:val="24"/>
        </w:rPr>
        <w:t xml:space="preserve">Pan dr </w:t>
      </w:r>
      <w:r w:rsidR="0029223D" w:rsidRPr="00D32A98">
        <w:rPr>
          <w:rFonts w:cstheme="minorHAnsi"/>
          <w:sz w:val="24"/>
          <w:szCs w:val="24"/>
        </w:rPr>
        <w:t>Robert Krupiński</w:t>
      </w:r>
      <w:r w:rsidR="00182BC2" w:rsidRPr="00D32A98">
        <w:rPr>
          <w:rFonts w:cstheme="minorHAnsi"/>
          <w:sz w:val="24"/>
          <w:szCs w:val="24"/>
        </w:rPr>
        <w:t xml:space="preserve"> jest samodzielnym autorem </w:t>
      </w:r>
      <w:r w:rsidR="00647645" w:rsidRPr="00D32A98">
        <w:rPr>
          <w:rFonts w:cstheme="minorHAnsi"/>
          <w:sz w:val="24"/>
          <w:szCs w:val="24"/>
        </w:rPr>
        <w:t>siedmiu (tj. ponad połowy)</w:t>
      </w:r>
      <w:r w:rsidR="00D32A98">
        <w:rPr>
          <w:rFonts w:cstheme="minorHAnsi"/>
          <w:sz w:val="24"/>
          <w:szCs w:val="24"/>
        </w:rPr>
        <w:br/>
      </w:r>
      <w:r w:rsidR="00647645" w:rsidRPr="00D32A98">
        <w:rPr>
          <w:rFonts w:cstheme="minorHAnsi"/>
          <w:sz w:val="24"/>
          <w:szCs w:val="24"/>
        </w:rPr>
        <w:t xml:space="preserve">z publikacji wchodzących w skład cyklu. </w:t>
      </w:r>
      <w:r w:rsidRPr="00D32A98">
        <w:rPr>
          <w:rFonts w:cstheme="minorHAnsi"/>
          <w:sz w:val="24"/>
          <w:szCs w:val="24"/>
        </w:rPr>
        <w:t>W pozostałych pracach (mających od dwóch</w:t>
      </w:r>
      <w:r w:rsidR="00D32A98">
        <w:rPr>
          <w:rFonts w:cstheme="minorHAnsi"/>
          <w:sz w:val="24"/>
          <w:szCs w:val="24"/>
        </w:rPr>
        <w:br/>
      </w:r>
      <w:r w:rsidRPr="00D32A98">
        <w:rPr>
          <w:rFonts w:cstheme="minorHAnsi"/>
          <w:sz w:val="24"/>
          <w:szCs w:val="24"/>
        </w:rPr>
        <w:t xml:space="preserve">do </w:t>
      </w:r>
      <w:r w:rsidR="00647645" w:rsidRPr="00D32A98">
        <w:rPr>
          <w:rFonts w:cstheme="minorHAnsi"/>
          <w:sz w:val="24"/>
          <w:szCs w:val="24"/>
        </w:rPr>
        <w:t>czterech</w:t>
      </w:r>
      <w:r w:rsidRPr="00D32A98">
        <w:rPr>
          <w:rFonts w:cstheme="minorHAnsi"/>
          <w:sz w:val="24"/>
          <w:szCs w:val="24"/>
        </w:rPr>
        <w:t xml:space="preserve"> współautorów) Jego zadeklarowany udział waha się w zakresie 3</w:t>
      </w:r>
      <w:r w:rsidR="00475B46" w:rsidRPr="00D32A98">
        <w:rPr>
          <w:rFonts w:cstheme="minorHAnsi"/>
          <w:sz w:val="24"/>
          <w:szCs w:val="24"/>
        </w:rPr>
        <w:t>3.33-5</w:t>
      </w:r>
      <w:r w:rsidRPr="00D32A98">
        <w:rPr>
          <w:rFonts w:cstheme="minorHAnsi"/>
          <w:sz w:val="24"/>
          <w:szCs w:val="24"/>
        </w:rPr>
        <w:t xml:space="preserve">0%, osiągając średnią na poziomie </w:t>
      </w:r>
      <w:r w:rsidR="00475B46" w:rsidRPr="00D32A98">
        <w:rPr>
          <w:rFonts w:cstheme="minorHAnsi"/>
          <w:sz w:val="24"/>
          <w:szCs w:val="24"/>
        </w:rPr>
        <w:t>36</w:t>
      </w:r>
      <w:r w:rsidRPr="00D32A98">
        <w:rPr>
          <w:rFonts w:cstheme="minorHAnsi"/>
          <w:sz w:val="24"/>
          <w:szCs w:val="24"/>
        </w:rPr>
        <w:t xml:space="preserve">%. W </w:t>
      </w:r>
      <w:r w:rsidR="00475B46" w:rsidRPr="00D32A98">
        <w:rPr>
          <w:rFonts w:cstheme="minorHAnsi"/>
          <w:sz w:val="24"/>
          <w:szCs w:val="24"/>
        </w:rPr>
        <w:t>pięciu</w:t>
      </w:r>
      <w:r w:rsidRPr="00D32A98">
        <w:rPr>
          <w:rFonts w:cstheme="minorHAnsi"/>
          <w:sz w:val="24"/>
          <w:szCs w:val="24"/>
        </w:rPr>
        <w:t xml:space="preserve"> pracach Habilitant jest pierwszym aut</w:t>
      </w:r>
      <w:r w:rsidR="007E24CD" w:rsidRPr="00D32A98">
        <w:rPr>
          <w:rFonts w:cstheme="minorHAnsi"/>
          <w:sz w:val="24"/>
          <w:szCs w:val="24"/>
        </w:rPr>
        <w:t>orem</w:t>
      </w:r>
      <w:r w:rsidR="00101F12" w:rsidRPr="00D32A98">
        <w:rPr>
          <w:rFonts w:cstheme="minorHAnsi"/>
          <w:sz w:val="24"/>
          <w:szCs w:val="24"/>
        </w:rPr>
        <w:t>.</w:t>
      </w:r>
      <w:r w:rsidR="00D32A98">
        <w:rPr>
          <w:rFonts w:cstheme="minorHAnsi"/>
          <w:sz w:val="24"/>
          <w:szCs w:val="24"/>
        </w:rPr>
        <w:br/>
      </w:r>
      <w:r w:rsidR="00101F12" w:rsidRPr="00D32A98">
        <w:rPr>
          <w:rFonts w:cstheme="minorHAnsi"/>
          <w:sz w:val="24"/>
          <w:szCs w:val="24"/>
        </w:rPr>
        <w:t xml:space="preserve">Z załączonych do wniosku oświadczeń wynika, że </w:t>
      </w:r>
      <w:r w:rsidR="007E24CD" w:rsidRPr="00D32A98">
        <w:rPr>
          <w:rFonts w:cstheme="minorHAnsi"/>
          <w:sz w:val="24"/>
          <w:szCs w:val="24"/>
        </w:rPr>
        <w:t xml:space="preserve">Habilitant jest autorem </w:t>
      </w:r>
      <w:r w:rsidR="00B52F80" w:rsidRPr="00D32A98">
        <w:rPr>
          <w:rFonts w:cstheme="minorHAnsi"/>
          <w:sz w:val="24"/>
          <w:szCs w:val="24"/>
        </w:rPr>
        <w:t>wykorzystanych</w:t>
      </w:r>
      <w:r w:rsidR="00D32A98">
        <w:rPr>
          <w:rFonts w:cstheme="minorHAnsi"/>
          <w:sz w:val="24"/>
          <w:szCs w:val="24"/>
        </w:rPr>
        <w:br/>
      </w:r>
      <w:r w:rsidR="007E24CD" w:rsidRPr="00D32A98">
        <w:rPr>
          <w:rFonts w:cstheme="minorHAnsi"/>
          <w:sz w:val="24"/>
          <w:szCs w:val="24"/>
        </w:rPr>
        <w:t xml:space="preserve">w pracach </w:t>
      </w:r>
      <w:r w:rsidR="00B52F80" w:rsidRPr="00D32A98">
        <w:rPr>
          <w:rFonts w:cstheme="minorHAnsi"/>
          <w:sz w:val="24"/>
          <w:szCs w:val="24"/>
        </w:rPr>
        <w:t xml:space="preserve">modeli bazujących na uogólnionym rozkładzie Gaussa (GGD) oraz mieszaninach rozkładów </w:t>
      </w:r>
      <w:r w:rsidR="007E24CD" w:rsidRPr="00D32A98">
        <w:rPr>
          <w:rFonts w:cstheme="minorHAnsi"/>
          <w:sz w:val="24"/>
          <w:szCs w:val="24"/>
        </w:rPr>
        <w:t>(zarówno na poziomie koncepcji, jak i</w:t>
      </w:r>
      <w:r w:rsidR="00750B77" w:rsidRPr="00D32A98">
        <w:rPr>
          <w:rFonts w:cstheme="minorHAnsi"/>
          <w:sz w:val="24"/>
          <w:szCs w:val="24"/>
        </w:rPr>
        <w:t xml:space="preserve"> </w:t>
      </w:r>
      <w:r w:rsidR="007E24CD" w:rsidRPr="00D32A98">
        <w:rPr>
          <w:rFonts w:cstheme="minorHAnsi"/>
          <w:sz w:val="24"/>
          <w:szCs w:val="24"/>
        </w:rPr>
        <w:t xml:space="preserve">implementacji), </w:t>
      </w:r>
      <w:r w:rsidR="00B52F80" w:rsidRPr="00D32A98">
        <w:rPr>
          <w:rFonts w:cstheme="minorHAnsi"/>
          <w:sz w:val="24"/>
          <w:szCs w:val="24"/>
        </w:rPr>
        <w:t xml:space="preserve">przeprowadzał badania symulacyjne tych modeli </w:t>
      </w:r>
      <w:r w:rsidR="002C4604" w:rsidRPr="00D32A98">
        <w:rPr>
          <w:rFonts w:cstheme="minorHAnsi"/>
          <w:sz w:val="24"/>
          <w:szCs w:val="24"/>
        </w:rPr>
        <w:t xml:space="preserve">w konkretnych aplikacjach </w:t>
      </w:r>
      <w:r w:rsidR="00B52F80" w:rsidRPr="00D32A98">
        <w:rPr>
          <w:rFonts w:cstheme="minorHAnsi"/>
          <w:sz w:val="24"/>
          <w:szCs w:val="24"/>
        </w:rPr>
        <w:t xml:space="preserve">oraz opracowywał ich wyniki. </w:t>
      </w:r>
      <w:r w:rsidR="00B52F80" w:rsidRPr="00D32A98">
        <w:rPr>
          <w:rFonts w:cstheme="minorHAnsi"/>
          <w:b/>
          <w:sz w:val="24"/>
          <w:szCs w:val="24"/>
        </w:rPr>
        <w:t>I</w:t>
      </w:r>
      <w:r w:rsidR="007E24CD" w:rsidRPr="00D32A98">
        <w:rPr>
          <w:rFonts w:cstheme="minorHAnsi"/>
          <w:b/>
          <w:sz w:val="24"/>
          <w:szCs w:val="24"/>
        </w:rPr>
        <w:t xml:space="preserve">ndywidualny wkład </w:t>
      </w:r>
      <w:r w:rsidR="00101F12" w:rsidRPr="00D32A98">
        <w:rPr>
          <w:rFonts w:cstheme="minorHAnsi"/>
          <w:b/>
          <w:sz w:val="24"/>
          <w:szCs w:val="24"/>
        </w:rPr>
        <w:t xml:space="preserve">merytoryczny </w:t>
      </w:r>
      <w:r w:rsidR="007E24CD" w:rsidRPr="00D32A98">
        <w:rPr>
          <w:rFonts w:cstheme="minorHAnsi"/>
          <w:b/>
          <w:sz w:val="24"/>
          <w:szCs w:val="24"/>
        </w:rPr>
        <w:t xml:space="preserve">dra </w:t>
      </w:r>
      <w:r w:rsidR="00B52F80" w:rsidRPr="00D32A98">
        <w:rPr>
          <w:rFonts w:cstheme="minorHAnsi"/>
          <w:b/>
          <w:sz w:val="24"/>
          <w:szCs w:val="24"/>
        </w:rPr>
        <w:t xml:space="preserve">inż. Roberta Krupińskiego </w:t>
      </w:r>
      <w:r w:rsidR="00101F12" w:rsidRPr="00D32A98">
        <w:rPr>
          <w:rFonts w:cstheme="minorHAnsi"/>
          <w:b/>
          <w:sz w:val="24"/>
          <w:szCs w:val="24"/>
        </w:rPr>
        <w:t>w prace wchodzące</w:t>
      </w:r>
      <w:r w:rsidR="00D32A98">
        <w:rPr>
          <w:rFonts w:cstheme="minorHAnsi"/>
          <w:b/>
          <w:sz w:val="24"/>
          <w:szCs w:val="24"/>
        </w:rPr>
        <w:br/>
      </w:r>
      <w:r w:rsidR="00101F12" w:rsidRPr="00D32A98">
        <w:rPr>
          <w:rFonts w:cstheme="minorHAnsi"/>
          <w:b/>
          <w:sz w:val="24"/>
          <w:szCs w:val="24"/>
        </w:rPr>
        <w:t xml:space="preserve">w skład cyklu </w:t>
      </w:r>
      <w:r w:rsidR="007E24CD" w:rsidRPr="00D32A98">
        <w:rPr>
          <w:rFonts w:cstheme="minorHAnsi"/>
          <w:b/>
          <w:sz w:val="24"/>
          <w:szCs w:val="24"/>
        </w:rPr>
        <w:t xml:space="preserve">jest </w:t>
      </w:r>
      <w:r w:rsidR="002C16BC" w:rsidRPr="00D32A98">
        <w:rPr>
          <w:rFonts w:cstheme="minorHAnsi"/>
          <w:b/>
          <w:sz w:val="24"/>
          <w:szCs w:val="24"/>
        </w:rPr>
        <w:t xml:space="preserve">wiodący, </w:t>
      </w:r>
      <w:r w:rsidR="007E24CD" w:rsidRPr="00D32A98">
        <w:rPr>
          <w:rFonts w:cstheme="minorHAnsi"/>
          <w:b/>
          <w:sz w:val="24"/>
          <w:szCs w:val="24"/>
        </w:rPr>
        <w:t>jasno zdefiniowany i</w:t>
      </w:r>
      <w:r w:rsidR="00E33AD2" w:rsidRPr="00D32A98">
        <w:rPr>
          <w:rFonts w:cstheme="minorHAnsi"/>
          <w:b/>
          <w:sz w:val="24"/>
          <w:szCs w:val="24"/>
        </w:rPr>
        <w:t> </w:t>
      </w:r>
      <w:r w:rsidR="007E24CD" w:rsidRPr="00D32A98">
        <w:rPr>
          <w:rFonts w:cstheme="minorHAnsi"/>
          <w:b/>
          <w:sz w:val="24"/>
          <w:szCs w:val="24"/>
        </w:rPr>
        <w:t>nie budzi wątpliwości.</w:t>
      </w:r>
      <w:r w:rsidR="00750B77" w:rsidRPr="00D32A98">
        <w:rPr>
          <w:rFonts w:cstheme="minorHAnsi"/>
          <w:b/>
          <w:sz w:val="24"/>
          <w:szCs w:val="24"/>
        </w:rPr>
        <w:t xml:space="preserve"> </w:t>
      </w:r>
    </w:p>
    <w:p w14:paraId="4BA3E48C" w14:textId="77777777" w:rsidR="00815E39" w:rsidRPr="00D32A98" w:rsidRDefault="005F3F1C" w:rsidP="00D32A98">
      <w:pPr>
        <w:spacing w:after="0" w:line="360" w:lineRule="auto"/>
        <w:ind w:firstLine="426"/>
        <w:rPr>
          <w:rFonts w:cstheme="minorHAnsi"/>
          <w:sz w:val="24"/>
          <w:szCs w:val="24"/>
        </w:rPr>
      </w:pPr>
      <w:r w:rsidRPr="00D32A98">
        <w:rPr>
          <w:rFonts w:cstheme="minorHAnsi"/>
          <w:sz w:val="24"/>
          <w:szCs w:val="24"/>
        </w:rPr>
        <w:t xml:space="preserve">Tematyka prac wchodzących w skład osiągnięcia naukowego przedstawionego do oceny w ogólnym ujęciu </w:t>
      </w:r>
      <w:r w:rsidR="00701FEC" w:rsidRPr="00D32A98">
        <w:rPr>
          <w:rFonts w:cstheme="minorHAnsi"/>
          <w:sz w:val="24"/>
          <w:szCs w:val="24"/>
        </w:rPr>
        <w:t xml:space="preserve">koncentruje się na zastosowaniu uogólnionego rozkładu Gaussa (GGD) w różnych problemach przetwarzania sygnałów i obrazów. </w:t>
      </w:r>
      <w:r w:rsidR="009750A5" w:rsidRPr="00D32A98">
        <w:rPr>
          <w:rFonts w:cstheme="minorHAnsi"/>
          <w:sz w:val="24"/>
          <w:szCs w:val="24"/>
        </w:rPr>
        <w:t>W szczególności, b</w:t>
      </w:r>
      <w:r w:rsidR="00701FEC" w:rsidRPr="00D32A98">
        <w:rPr>
          <w:rFonts w:cstheme="minorHAnsi"/>
          <w:sz w:val="24"/>
          <w:szCs w:val="24"/>
        </w:rPr>
        <w:t xml:space="preserve">adania Habilitanta </w:t>
      </w:r>
      <w:r w:rsidR="009750A5" w:rsidRPr="00D32A98">
        <w:rPr>
          <w:rFonts w:cstheme="minorHAnsi"/>
          <w:sz w:val="24"/>
          <w:szCs w:val="24"/>
        </w:rPr>
        <w:t>obejmują</w:t>
      </w:r>
      <w:r w:rsidR="00701FEC" w:rsidRPr="00D32A98">
        <w:rPr>
          <w:rFonts w:cstheme="minorHAnsi"/>
          <w:sz w:val="24"/>
          <w:szCs w:val="24"/>
        </w:rPr>
        <w:t xml:space="preserve"> estymację parametrów tego rozkładu, zwłaszcza w warunkach ograniczonej liczby danych, a także modelowanie danych skwantowanych. Istotną</w:t>
      </w:r>
      <w:r w:rsidR="009750A5" w:rsidRPr="00D32A98">
        <w:rPr>
          <w:rFonts w:cstheme="minorHAnsi"/>
          <w:sz w:val="24"/>
          <w:szCs w:val="24"/>
        </w:rPr>
        <w:t xml:space="preserve"> część J</w:t>
      </w:r>
      <w:r w:rsidR="00701FEC" w:rsidRPr="00D32A98">
        <w:rPr>
          <w:rFonts w:cstheme="minorHAnsi"/>
          <w:sz w:val="24"/>
          <w:szCs w:val="24"/>
        </w:rPr>
        <w:t>ego prac stanowi analiza i</w:t>
      </w:r>
      <w:r w:rsidR="001C3DFA" w:rsidRPr="00D32A98">
        <w:rPr>
          <w:rFonts w:cstheme="minorHAnsi"/>
          <w:sz w:val="24"/>
          <w:szCs w:val="24"/>
        </w:rPr>
        <w:t> </w:t>
      </w:r>
      <w:r w:rsidR="00701FEC" w:rsidRPr="00D32A98">
        <w:rPr>
          <w:rFonts w:cstheme="minorHAnsi"/>
          <w:sz w:val="24"/>
          <w:szCs w:val="24"/>
        </w:rPr>
        <w:t>poprawa jakości zdegradowanych obrazów dokumentów, z użyciem metod statystycznych opartych na GGD i mieszani</w:t>
      </w:r>
      <w:r w:rsidR="00FE604B" w:rsidRPr="00D32A98">
        <w:rPr>
          <w:rFonts w:cstheme="minorHAnsi"/>
          <w:sz w:val="24"/>
          <w:szCs w:val="24"/>
        </w:rPr>
        <w:t>ny</w:t>
      </w:r>
      <w:r w:rsidR="00701FEC" w:rsidRPr="00D32A98">
        <w:rPr>
          <w:rFonts w:cstheme="minorHAnsi"/>
          <w:sz w:val="24"/>
          <w:szCs w:val="24"/>
        </w:rPr>
        <w:t xml:space="preserve"> </w:t>
      </w:r>
      <w:r w:rsidR="003B033D" w:rsidRPr="00D32A98">
        <w:rPr>
          <w:rFonts w:cstheme="minorHAnsi"/>
          <w:sz w:val="24"/>
          <w:szCs w:val="24"/>
        </w:rPr>
        <w:t xml:space="preserve">rozkładów </w:t>
      </w:r>
      <w:r w:rsidR="00701FEC" w:rsidRPr="00D32A98">
        <w:rPr>
          <w:rFonts w:cstheme="minorHAnsi"/>
          <w:sz w:val="24"/>
          <w:szCs w:val="24"/>
        </w:rPr>
        <w:t>Gauss</w:t>
      </w:r>
      <w:r w:rsidR="003B033D" w:rsidRPr="00D32A98">
        <w:rPr>
          <w:rFonts w:cstheme="minorHAnsi"/>
          <w:sz w:val="24"/>
          <w:szCs w:val="24"/>
        </w:rPr>
        <w:t>a</w:t>
      </w:r>
      <w:r w:rsidR="00701FEC" w:rsidRPr="00D32A98">
        <w:rPr>
          <w:rFonts w:cstheme="minorHAnsi"/>
          <w:sz w:val="24"/>
          <w:szCs w:val="24"/>
        </w:rPr>
        <w:t xml:space="preserve">. Habilitant wykorzystuje również zmienne </w:t>
      </w:r>
      <w:proofErr w:type="spellStart"/>
      <w:r w:rsidR="00FE604B" w:rsidRPr="00D32A98">
        <w:rPr>
          <w:rFonts w:cstheme="minorHAnsi"/>
          <w:sz w:val="24"/>
          <w:szCs w:val="24"/>
        </w:rPr>
        <w:t>kwaternionowe</w:t>
      </w:r>
      <w:proofErr w:type="spellEnd"/>
      <w:r w:rsidR="00701FEC" w:rsidRPr="00D32A98">
        <w:rPr>
          <w:rFonts w:cstheme="minorHAnsi"/>
          <w:sz w:val="24"/>
          <w:szCs w:val="24"/>
        </w:rPr>
        <w:t xml:space="preserve"> w rozszerzonych modelach probabilistycznych, a uogólniony rozkład Gaussa stosuje w diagnostyce technicznej, m.in. do wibroakustycznego wykrywania uszkodzeń rdzenia transformatorów energetycznych.</w:t>
      </w:r>
    </w:p>
    <w:p w14:paraId="6983A76C" w14:textId="77777777" w:rsidR="00701FEC" w:rsidRPr="00D32A98" w:rsidRDefault="00815E39" w:rsidP="00D32A98">
      <w:pPr>
        <w:spacing w:after="0" w:line="360" w:lineRule="auto"/>
        <w:ind w:firstLine="426"/>
        <w:rPr>
          <w:rFonts w:cstheme="minorHAnsi"/>
          <w:sz w:val="24"/>
          <w:szCs w:val="24"/>
        </w:rPr>
      </w:pPr>
      <w:r w:rsidRPr="00D32A98">
        <w:rPr>
          <w:rFonts w:cstheme="minorHAnsi"/>
          <w:sz w:val="24"/>
          <w:szCs w:val="24"/>
        </w:rPr>
        <w:t xml:space="preserve"> </w:t>
      </w:r>
      <w:r w:rsidR="00BD10BE" w:rsidRPr="00D32A98">
        <w:rPr>
          <w:rFonts w:cstheme="minorHAnsi"/>
          <w:sz w:val="24"/>
          <w:szCs w:val="24"/>
        </w:rPr>
        <w:t>Powyższy</w:t>
      </w:r>
      <w:r w:rsidRPr="00D32A98">
        <w:rPr>
          <w:rFonts w:cstheme="minorHAnsi"/>
          <w:sz w:val="24"/>
          <w:szCs w:val="24"/>
        </w:rPr>
        <w:t xml:space="preserve"> zakres tematyczny, choć oparty na metodach statystycznych i przetwarzani</w:t>
      </w:r>
      <w:r w:rsidR="00A560A2" w:rsidRPr="00D32A98">
        <w:rPr>
          <w:rFonts w:cstheme="minorHAnsi"/>
          <w:sz w:val="24"/>
          <w:szCs w:val="24"/>
        </w:rPr>
        <w:t>u sygnałów bliskich informatyce</w:t>
      </w:r>
      <w:r w:rsidRPr="00D32A98">
        <w:rPr>
          <w:rFonts w:cstheme="minorHAnsi"/>
          <w:sz w:val="24"/>
          <w:szCs w:val="24"/>
        </w:rPr>
        <w:t xml:space="preserve"> </w:t>
      </w:r>
      <w:r w:rsidR="00747F1B" w:rsidRPr="00D32A98">
        <w:rPr>
          <w:rFonts w:cstheme="minorHAnsi"/>
          <w:sz w:val="24"/>
          <w:szCs w:val="24"/>
        </w:rPr>
        <w:t xml:space="preserve">oraz matematyce </w:t>
      </w:r>
      <w:r w:rsidRPr="00D32A98">
        <w:rPr>
          <w:rFonts w:cstheme="minorHAnsi"/>
          <w:b/>
          <w:sz w:val="24"/>
          <w:szCs w:val="24"/>
        </w:rPr>
        <w:t xml:space="preserve">może zostać zakwalifikowany </w:t>
      </w:r>
      <w:r w:rsidR="00DB1DCC" w:rsidRPr="00D32A98">
        <w:rPr>
          <w:rFonts w:cstheme="minorHAnsi"/>
          <w:b/>
          <w:sz w:val="24"/>
          <w:szCs w:val="24"/>
        </w:rPr>
        <w:t xml:space="preserve">również </w:t>
      </w:r>
      <w:r w:rsidRPr="00D32A98">
        <w:rPr>
          <w:rFonts w:cstheme="minorHAnsi"/>
          <w:b/>
          <w:sz w:val="24"/>
          <w:szCs w:val="24"/>
        </w:rPr>
        <w:t>do dyscypliny elektronika, elektrotechnika, automatyka i technologie kosmiczne</w:t>
      </w:r>
      <w:r w:rsidRPr="00D32A98">
        <w:rPr>
          <w:rFonts w:cstheme="minorHAnsi"/>
          <w:sz w:val="24"/>
          <w:szCs w:val="24"/>
        </w:rPr>
        <w:t xml:space="preserve">, w której prowadzone jest postępowanie </w:t>
      </w:r>
      <w:r w:rsidR="009B18AB" w:rsidRPr="00D32A98">
        <w:rPr>
          <w:rFonts w:cstheme="minorHAnsi"/>
          <w:sz w:val="24"/>
          <w:szCs w:val="24"/>
        </w:rPr>
        <w:t>dr inż. Roberta Krupińskiego</w:t>
      </w:r>
      <w:r w:rsidR="00BD10BE" w:rsidRPr="00D32A98">
        <w:rPr>
          <w:rFonts w:cstheme="minorHAnsi"/>
          <w:sz w:val="24"/>
          <w:szCs w:val="24"/>
        </w:rPr>
        <w:t xml:space="preserve"> o nadanie stopnia doktora habilitowanego. </w:t>
      </w:r>
      <w:r w:rsidRPr="00D32A98">
        <w:rPr>
          <w:rFonts w:cstheme="minorHAnsi"/>
          <w:sz w:val="24"/>
          <w:szCs w:val="24"/>
        </w:rPr>
        <w:t xml:space="preserve">Prace </w:t>
      </w:r>
      <w:r w:rsidR="00DB1DCC" w:rsidRPr="00D32A98">
        <w:rPr>
          <w:rFonts w:cstheme="minorHAnsi"/>
          <w:sz w:val="24"/>
          <w:szCs w:val="24"/>
        </w:rPr>
        <w:t xml:space="preserve">w cyklu </w:t>
      </w:r>
      <w:r w:rsidRPr="00D32A98">
        <w:rPr>
          <w:rFonts w:cstheme="minorHAnsi"/>
          <w:sz w:val="24"/>
          <w:szCs w:val="24"/>
        </w:rPr>
        <w:t>dotyczą m.in. analizy sygnałów wibroakustycznych wykorzystywanych w diagnostyce transformatorów, co wpisuje się w obszar elektrotechniki</w:t>
      </w:r>
      <w:r w:rsidR="000925B5" w:rsidRPr="00D32A98">
        <w:rPr>
          <w:rFonts w:cstheme="minorHAnsi"/>
          <w:sz w:val="24"/>
          <w:szCs w:val="24"/>
        </w:rPr>
        <w:t>. Filtracja sygnałów</w:t>
      </w:r>
      <w:r w:rsidR="00BC2786" w:rsidRPr="00D32A98">
        <w:rPr>
          <w:rFonts w:cstheme="minorHAnsi"/>
          <w:sz w:val="24"/>
          <w:szCs w:val="24"/>
        </w:rPr>
        <w:t>, którą również Habilitant się zajmował</w:t>
      </w:r>
      <w:r w:rsidR="000925B5" w:rsidRPr="00D32A98">
        <w:rPr>
          <w:rFonts w:cstheme="minorHAnsi"/>
          <w:sz w:val="24"/>
          <w:szCs w:val="24"/>
        </w:rPr>
        <w:t xml:space="preserve"> wpisuje się obszar</w:t>
      </w:r>
      <w:r w:rsidR="00D2489E" w:rsidRPr="00D32A98">
        <w:rPr>
          <w:rFonts w:cstheme="minorHAnsi"/>
          <w:sz w:val="24"/>
          <w:szCs w:val="24"/>
        </w:rPr>
        <w:t> </w:t>
      </w:r>
      <w:r w:rsidRPr="00D32A98">
        <w:rPr>
          <w:rFonts w:cstheme="minorHAnsi"/>
          <w:sz w:val="24"/>
          <w:szCs w:val="24"/>
        </w:rPr>
        <w:t xml:space="preserve">elektroniki. </w:t>
      </w:r>
      <w:r w:rsidRPr="00D32A98">
        <w:rPr>
          <w:rFonts w:cstheme="minorHAnsi"/>
          <w:sz w:val="24"/>
          <w:szCs w:val="24"/>
        </w:rPr>
        <w:lastRenderedPageBreak/>
        <w:t xml:space="preserve">Opracowane metody estymacji i modelowania sygnałów </w:t>
      </w:r>
      <w:r w:rsidR="00DB1DCC" w:rsidRPr="00D32A98">
        <w:rPr>
          <w:rFonts w:cstheme="minorHAnsi"/>
          <w:sz w:val="24"/>
          <w:szCs w:val="24"/>
        </w:rPr>
        <w:t xml:space="preserve">potencjalnie mogą znaleźć </w:t>
      </w:r>
      <w:r w:rsidRPr="00D32A98">
        <w:rPr>
          <w:rFonts w:cstheme="minorHAnsi"/>
          <w:sz w:val="24"/>
          <w:szCs w:val="24"/>
        </w:rPr>
        <w:t xml:space="preserve">zastosowanie w systemach pomiarowych, detekcyjnych oraz </w:t>
      </w:r>
      <w:r w:rsidR="00187F13" w:rsidRPr="00D32A98">
        <w:rPr>
          <w:rFonts w:cstheme="minorHAnsi"/>
          <w:sz w:val="24"/>
          <w:szCs w:val="24"/>
        </w:rPr>
        <w:t xml:space="preserve">systemach </w:t>
      </w:r>
      <w:r w:rsidRPr="00D32A98">
        <w:rPr>
          <w:rFonts w:cstheme="minorHAnsi"/>
          <w:sz w:val="24"/>
          <w:szCs w:val="24"/>
        </w:rPr>
        <w:t xml:space="preserve">automatyki. Dodatkowo </w:t>
      </w:r>
      <w:r w:rsidR="00AE47A8" w:rsidRPr="00D32A98">
        <w:rPr>
          <w:rFonts w:cstheme="minorHAnsi"/>
          <w:sz w:val="24"/>
          <w:szCs w:val="24"/>
        </w:rPr>
        <w:t xml:space="preserve">uogólniony rozkład Gaussa ze zmienną losową </w:t>
      </w:r>
      <w:proofErr w:type="spellStart"/>
      <w:r w:rsidR="00AE47A8" w:rsidRPr="00D32A98">
        <w:rPr>
          <w:rFonts w:cstheme="minorHAnsi"/>
          <w:sz w:val="24"/>
          <w:szCs w:val="24"/>
        </w:rPr>
        <w:t>kwaternionową</w:t>
      </w:r>
      <w:proofErr w:type="spellEnd"/>
      <w:r w:rsidR="00AE47A8" w:rsidRPr="00D32A98">
        <w:rPr>
          <w:rFonts w:cstheme="minorHAnsi"/>
          <w:sz w:val="24"/>
          <w:szCs w:val="24"/>
        </w:rPr>
        <w:t xml:space="preserve"> potencjalnie może znaleźć zastosowanie w</w:t>
      </w:r>
      <w:r w:rsidR="00C27262" w:rsidRPr="00D32A98">
        <w:rPr>
          <w:rFonts w:cstheme="minorHAnsi"/>
          <w:sz w:val="24"/>
          <w:szCs w:val="24"/>
        </w:rPr>
        <w:t> </w:t>
      </w:r>
      <w:r w:rsidR="00AE47A8" w:rsidRPr="00D32A98">
        <w:rPr>
          <w:rFonts w:cstheme="minorHAnsi"/>
          <w:sz w:val="24"/>
          <w:szCs w:val="24"/>
        </w:rPr>
        <w:t>problemach sterowania i nawigacji, w tym w</w:t>
      </w:r>
      <w:r w:rsidR="00D2489E" w:rsidRPr="00D32A98">
        <w:rPr>
          <w:rFonts w:cstheme="minorHAnsi"/>
          <w:sz w:val="24"/>
          <w:szCs w:val="24"/>
        </w:rPr>
        <w:t> </w:t>
      </w:r>
      <w:r w:rsidRPr="00D32A98">
        <w:rPr>
          <w:rFonts w:cstheme="minorHAnsi"/>
          <w:sz w:val="24"/>
          <w:szCs w:val="24"/>
        </w:rPr>
        <w:t xml:space="preserve">technologiach kosmicznych. </w:t>
      </w:r>
      <w:r w:rsidRPr="00D32A98">
        <w:rPr>
          <w:rFonts w:cstheme="minorHAnsi"/>
          <w:b/>
          <w:sz w:val="24"/>
          <w:szCs w:val="24"/>
        </w:rPr>
        <w:t xml:space="preserve">Zakres tematyczny oraz potencjalne zastosowania badań uzasadniają </w:t>
      </w:r>
      <w:r w:rsidR="00DB1DCC" w:rsidRPr="00D32A98">
        <w:rPr>
          <w:rFonts w:cstheme="minorHAnsi"/>
          <w:b/>
          <w:sz w:val="24"/>
          <w:szCs w:val="24"/>
        </w:rPr>
        <w:t xml:space="preserve">więc </w:t>
      </w:r>
      <w:r w:rsidRPr="00D32A98">
        <w:rPr>
          <w:rFonts w:cstheme="minorHAnsi"/>
          <w:b/>
          <w:sz w:val="24"/>
          <w:szCs w:val="24"/>
        </w:rPr>
        <w:t xml:space="preserve">przypisanie dorobku </w:t>
      </w:r>
      <w:r w:rsidR="00DB1DCC" w:rsidRPr="00D32A98">
        <w:rPr>
          <w:rFonts w:cstheme="minorHAnsi"/>
          <w:b/>
          <w:sz w:val="24"/>
          <w:szCs w:val="24"/>
        </w:rPr>
        <w:t>Habilitanta</w:t>
      </w:r>
      <w:r w:rsidRPr="00D32A98">
        <w:rPr>
          <w:rFonts w:cstheme="minorHAnsi"/>
          <w:b/>
          <w:sz w:val="24"/>
          <w:szCs w:val="24"/>
        </w:rPr>
        <w:t xml:space="preserve"> do wskazanej dyscypliny</w:t>
      </w:r>
      <w:r w:rsidRPr="00D32A98">
        <w:rPr>
          <w:rFonts w:cstheme="minorHAnsi"/>
          <w:sz w:val="24"/>
          <w:szCs w:val="24"/>
        </w:rPr>
        <w:t>.</w:t>
      </w:r>
    </w:p>
    <w:p w14:paraId="7ABACEE5" w14:textId="77777777" w:rsidR="00DE709C" w:rsidRPr="00D32A98" w:rsidRDefault="00DE709C" w:rsidP="00D32A98">
      <w:pPr>
        <w:spacing w:after="0" w:line="360" w:lineRule="auto"/>
        <w:ind w:firstLine="426"/>
        <w:rPr>
          <w:rFonts w:cstheme="minorHAnsi"/>
          <w:sz w:val="24"/>
          <w:szCs w:val="24"/>
        </w:rPr>
      </w:pPr>
    </w:p>
    <w:p w14:paraId="6BA02046" w14:textId="77777777" w:rsidR="00DE709C" w:rsidRPr="00D32A98" w:rsidRDefault="00770615" w:rsidP="00D32A98">
      <w:pPr>
        <w:pStyle w:val="Akapitzlist"/>
        <w:numPr>
          <w:ilvl w:val="1"/>
          <w:numId w:val="1"/>
        </w:numPr>
        <w:spacing w:after="0" w:line="360" w:lineRule="auto"/>
        <w:rPr>
          <w:rFonts w:cstheme="minorHAnsi"/>
          <w:b/>
          <w:sz w:val="24"/>
          <w:szCs w:val="24"/>
        </w:rPr>
      </w:pPr>
      <w:r w:rsidRPr="00D32A98">
        <w:rPr>
          <w:rFonts w:cstheme="minorHAnsi"/>
          <w:b/>
          <w:sz w:val="24"/>
          <w:szCs w:val="24"/>
        </w:rPr>
        <w:t>Podsumowanie</w:t>
      </w:r>
      <w:r w:rsidR="00652DD3" w:rsidRPr="00D32A98">
        <w:rPr>
          <w:rFonts w:cstheme="minorHAnsi"/>
          <w:b/>
          <w:sz w:val="24"/>
          <w:szCs w:val="24"/>
        </w:rPr>
        <w:t xml:space="preserve"> osiągnięcia</w:t>
      </w:r>
    </w:p>
    <w:p w14:paraId="79030BA5" w14:textId="77777777" w:rsidR="00DE709C" w:rsidRPr="00D32A98" w:rsidRDefault="00DE709C" w:rsidP="00D32A98">
      <w:pPr>
        <w:spacing w:after="0" w:line="360" w:lineRule="auto"/>
        <w:ind w:firstLine="426"/>
        <w:rPr>
          <w:rFonts w:cstheme="minorHAnsi"/>
          <w:sz w:val="24"/>
          <w:szCs w:val="24"/>
        </w:rPr>
      </w:pPr>
    </w:p>
    <w:p w14:paraId="04E2C0A4" w14:textId="77777777" w:rsidR="00D93413" w:rsidRPr="00D32A98" w:rsidRDefault="00C92B9A" w:rsidP="00D32A98">
      <w:pPr>
        <w:autoSpaceDE w:val="0"/>
        <w:autoSpaceDN w:val="0"/>
        <w:adjustRightInd w:val="0"/>
        <w:spacing w:after="0" w:line="360" w:lineRule="auto"/>
        <w:ind w:firstLine="426"/>
        <w:rPr>
          <w:rFonts w:cstheme="minorHAnsi"/>
          <w:color w:val="000000" w:themeColor="text1"/>
          <w:sz w:val="24"/>
          <w:szCs w:val="24"/>
        </w:rPr>
      </w:pPr>
      <w:r w:rsidRPr="00D32A98">
        <w:rPr>
          <w:rFonts w:cstheme="minorHAnsi"/>
          <w:color w:val="000000" w:themeColor="text1"/>
          <w:sz w:val="24"/>
          <w:szCs w:val="24"/>
        </w:rPr>
        <w:t>Tematyka przedstawionego przez dra inż. Roberta Krupińskiego</w:t>
      </w:r>
      <w:r w:rsidR="00E507C9" w:rsidRPr="00D32A98">
        <w:rPr>
          <w:rFonts w:cstheme="minorHAnsi"/>
          <w:color w:val="000000" w:themeColor="text1"/>
          <w:sz w:val="24"/>
          <w:szCs w:val="24"/>
        </w:rPr>
        <w:t xml:space="preserve"> osiągnięcia </w:t>
      </w:r>
      <w:r w:rsidR="003D05F8" w:rsidRPr="00D32A98">
        <w:rPr>
          <w:rFonts w:cstheme="minorHAnsi"/>
          <w:color w:val="000000" w:themeColor="text1"/>
          <w:sz w:val="24"/>
          <w:szCs w:val="24"/>
        </w:rPr>
        <w:t xml:space="preserve">jest zasadniczo spójna i </w:t>
      </w:r>
      <w:r w:rsidR="00E507C9" w:rsidRPr="00D32A98">
        <w:rPr>
          <w:rFonts w:cstheme="minorHAnsi"/>
          <w:color w:val="000000" w:themeColor="text1"/>
          <w:sz w:val="24"/>
          <w:szCs w:val="24"/>
        </w:rPr>
        <w:t>koncentruje się wokół uogólnionego rozkładu Gaussa</w:t>
      </w:r>
      <w:r w:rsidR="001E32DA" w:rsidRPr="00D32A98">
        <w:rPr>
          <w:rFonts w:cstheme="minorHAnsi"/>
          <w:color w:val="000000" w:themeColor="text1"/>
          <w:sz w:val="24"/>
          <w:szCs w:val="24"/>
        </w:rPr>
        <w:t xml:space="preserve"> (ang. </w:t>
      </w:r>
      <w:proofErr w:type="spellStart"/>
      <w:r w:rsidR="001E32DA" w:rsidRPr="00D32A98">
        <w:rPr>
          <w:rFonts w:cstheme="minorHAnsi"/>
          <w:i/>
          <w:color w:val="000000" w:themeColor="text1"/>
          <w:sz w:val="24"/>
          <w:szCs w:val="24"/>
        </w:rPr>
        <w:t>Generalized</w:t>
      </w:r>
      <w:proofErr w:type="spellEnd"/>
      <w:r w:rsidR="001E32DA" w:rsidRPr="00D32A98">
        <w:rPr>
          <w:rFonts w:cstheme="minorHAnsi"/>
          <w:i/>
          <w:color w:val="000000" w:themeColor="text1"/>
          <w:sz w:val="24"/>
          <w:szCs w:val="24"/>
        </w:rPr>
        <w:t xml:space="preserve"> </w:t>
      </w:r>
      <w:proofErr w:type="spellStart"/>
      <w:r w:rsidR="001E32DA" w:rsidRPr="00D32A98">
        <w:rPr>
          <w:rFonts w:cstheme="minorHAnsi"/>
          <w:i/>
          <w:color w:val="000000" w:themeColor="text1"/>
          <w:sz w:val="24"/>
          <w:szCs w:val="24"/>
        </w:rPr>
        <w:t>Gaussian</w:t>
      </w:r>
      <w:proofErr w:type="spellEnd"/>
      <w:r w:rsidR="001E32DA" w:rsidRPr="00D32A98">
        <w:rPr>
          <w:rFonts w:cstheme="minorHAnsi"/>
          <w:i/>
          <w:color w:val="000000" w:themeColor="text1"/>
          <w:sz w:val="24"/>
          <w:szCs w:val="24"/>
        </w:rPr>
        <w:t xml:space="preserve"> Distribution</w:t>
      </w:r>
      <w:r w:rsidR="001E32DA" w:rsidRPr="00D32A98">
        <w:rPr>
          <w:rFonts w:cstheme="minorHAnsi"/>
          <w:color w:val="000000" w:themeColor="text1"/>
          <w:sz w:val="24"/>
          <w:szCs w:val="24"/>
        </w:rPr>
        <w:t>, GGD)</w:t>
      </w:r>
      <w:r w:rsidR="00D93413" w:rsidRPr="00D32A98">
        <w:rPr>
          <w:rFonts w:cstheme="minorHAnsi"/>
          <w:color w:val="000000" w:themeColor="text1"/>
          <w:sz w:val="24"/>
          <w:szCs w:val="24"/>
        </w:rPr>
        <w:t>. Jest to rozkład o istotnym znaczeniu dla różnych aplikacji przetwarzania sygnałów i obrazów, gdyż pozwala na modelowanie statystycznych właściwości sygnałów multimedialnych.</w:t>
      </w:r>
    </w:p>
    <w:p w14:paraId="0A050542" w14:textId="77777777" w:rsidR="004B594D" w:rsidRPr="00D32A98" w:rsidRDefault="00D50501" w:rsidP="00D32A98">
      <w:pPr>
        <w:spacing w:after="0" w:line="360" w:lineRule="auto"/>
        <w:ind w:firstLine="426"/>
        <w:rPr>
          <w:rFonts w:cstheme="minorHAnsi"/>
          <w:color w:val="000000" w:themeColor="text1"/>
          <w:sz w:val="24"/>
          <w:szCs w:val="24"/>
        </w:rPr>
      </w:pPr>
      <w:r w:rsidRPr="00D32A98">
        <w:rPr>
          <w:rFonts w:cstheme="minorHAnsi"/>
          <w:color w:val="000000" w:themeColor="text1"/>
          <w:sz w:val="24"/>
          <w:szCs w:val="24"/>
        </w:rPr>
        <w:t xml:space="preserve"> Prace wchodzące w skład cyklu można zasadniczo podzielić na dwie grupy, tj. </w:t>
      </w:r>
      <w:r w:rsidR="003F2F04" w:rsidRPr="00D32A98">
        <w:rPr>
          <w:rFonts w:cstheme="minorHAnsi"/>
          <w:color w:val="000000" w:themeColor="text1"/>
          <w:sz w:val="24"/>
          <w:szCs w:val="24"/>
        </w:rPr>
        <w:t xml:space="preserve">(i) </w:t>
      </w:r>
      <w:r w:rsidR="00AE00EE" w:rsidRPr="00D32A98">
        <w:rPr>
          <w:rFonts w:cstheme="minorHAnsi"/>
          <w:color w:val="000000" w:themeColor="text1"/>
          <w:sz w:val="24"/>
          <w:szCs w:val="24"/>
        </w:rPr>
        <w:t xml:space="preserve">prace </w:t>
      </w:r>
      <w:r w:rsidR="001E32DA" w:rsidRPr="00D32A98">
        <w:rPr>
          <w:rFonts w:cstheme="minorHAnsi"/>
          <w:color w:val="000000" w:themeColor="text1"/>
          <w:sz w:val="24"/>
          <w:szCs w:val="24"/>
        </w:rPr>
        <w:t xml:space="preserve">teoretyczne, w których Habilitant rozważa szczególne przypadki GGD i proponuje </w:t>
      </w:r>
      <w:r w:rsidR="00FA0971" w:rsidRPr="00D32A98">
        <w:rPr>
          <w:rFonts w:cstheme="minorHAnsi"/>
          <w:color w:val="000000" w:themeColor="text1"/>
          <w:sz w:val="24"/>
          <w:szCs w:val="24"/>
        </w:rPr>
        <w:t xml:space="preserve">jego </w:t>
      </w:r>
      <w:r w:rsidR="001E32DA" w:rsidRPr="00D32A98">
        <w:rPr>
          <w:rFonts w:cstheme="minorHAnsi"/>
          <w:color w:val="000000" w:themeColor="text1"/>
          <w:sz w:val="24"/>
          <w:szCs w:val="24"/>
        </w:rPr>
        <w:t xml:space="preserve">rozwinięcia oraz </w:t>
      </w:r>
      <w:r w:rsidR="003F2F04" w:rsidRPr="00D32A98">
        <w:rPr>
          <w:rFonts w:cstheme="minorHAnsi"/>
          <w:color w:val="000000" w:themeColor="text1"/>
          <w:sz w:val="24"/>
          <w:szCs w:val="24"/>
        </w:rPr>
        <w:t xml:space="preserve">(ii) </w:t>
      </w:r>
      <w:r w:rsidR="00AE00EE" w:rsidRPr="00D32A98">
        <w:rPr>
          <w:rFonts w:cstheme="minorHAnsi"/>
          <w:color w:val="000000" w:themeColor="text1"/>
          <w:sz w:val="24"/>
          <w:szCs w:val="24"/>
        </w:rPr>
        <w:t xml:space="preserve">prace </w:t>
      </w:r>
      <w:r w:rsidR="001E32DA" w:rsidRPr="00D32A98">
        <w:rPr>
          <w:rFonts w:cstheme="minorHAnsi"/>
          <w:color w:val="000000" w:themeColor="text1"/>
          <w:sz w:val="24"/>
          <w:szCs w:val="24"/>
        </w:rPr>
        <w:t xml:space="preserve">aplikacyjne, w których </w:t>
      </w:r>
      <w:r w:rsidR="00FA0971" w:rsidRPr="00D32A98">
        <w:rPr>
          <w:rFonts w:cstheme="minorHAnsi"/>
          <w:color w:val="000000" w:themeColor="text1"/>
          <w:sz w:val="24"/>
          <w:szCs w:val="24"/>
        </w:rPr>
        <w:t xml:space="preserve">uogólniony rozkład Gaussa posłużył </w:t>
      </w:r>
      <w:r w:rsidR="003D05F8" w:rsidRPr="00D32A98">
        <w:rPr>
          <w:rFonts w:cstheme="minorHAnsi"/>
          <w:color w:val="000000" w:themeColor="text1"/>
          <w:sz w:val="24"/>
          <w:szCs w:val="24"/>
        </w:rPr>
        <w:t xml:space="preserve">Habilitantowi </w:t>
      </w:r>
      <w:r w:rsidR="00D117F6" w:rsidRPr="00D32A98">
        <w:rPr>
          <w:rFonts w:cstheme="minorHAnsi"/>
          <w:color w:val="000000" w:themeColor="text1"/>
          <w:sz w:val="24"/>
          <w:szCs w:val="24"/>
        </w:rPr>
        <w:t xml:space="preserve">do rozwiązania konkretnych problemów </w:t>
      </w:r>
      <w:r w:rsidR="00F22B46" w:rsidRPr="00D32A98">
        <w:rPr>
          <w:rFonts w:cstheme="minorHAnsi"/>
          <w:color w:val="000000" w:themeColor="text1"/>
          <w:sz w:val="24"/>
          <w:szCs w:val="24"/>
        </w:rPr>
        <w:t>praktycznych z obszaru analizy sygnałów i obrazów</w:t>
      </w:r>
      <w:r w:rsidR="00D117F6" w:rsidRPr="00D32A98">
        <w:rPr>
          <w:rFonts w:cstheme="minorHAnsi"/>
          <w:color w:val="000000" w:themeColor="text1"/>
          <w:sz w:val="24"/>
          <w:szCs w:val="24"/>
        </w:rPr>
        <w:t>.</w:t>
      </w:r>
      <w:r w:rsidR="00D219B5" w:rsidRPr="00D32A98">
        <w:rPr>
          <w:rFonts w:cstheme="minorHAnsi"/>
          <w:color w:val="000000" w:themeColor="text1"/>
          <w:sz w:val="24"/>
          <w:szCs w:val="24"/>
        </w:rPr>
        <w:t xml:space="preserve"> W bardziej szczegółowym ujęciu, prace przedstawione w ocenianym cyklu publikacji obejmują </w:t>
      </w:r>
      <w:r w:rsidR="009A3825" w:rsidRPr="00D32A98">
        <w:rPr>
          <w:rFonts w:cstheme="minorHAnsi"/>
          <w:color w:val="000000" w:themeColor="text1"/>
          <w:sz w:val="24"/>
          <w:szCs w:val="24"/>
        </w:rPr>
        <w:t>następujące wątki tematyczne</w:t>
      </w:r>
      <w:r w:rsidR="009561BE" w:rsidRPr="00D32A98">
        <w:rPr>
          <w:rFonts w:cstheme="minorHAnsi"/>
          <w:color w:val="000000" w:themeColor="text1"/>
          <w:sz w:val="24"/>
          <w:szCs w:val="24"/>
        </w:rPr>
        <w:t>, będące jednocześnie oryginaln</w:t>
      </w:r>
      <w:r w:rsidR="00C42B61" w:rsidRPr="00D32A98">
        <w:rPr>
          <w:rFonts w:cstheme="minorHAnsi"/>
          <w:color w:val="000000" w:themeColor="text1"/>
          <w:sz w:val="24"/>
          <w:szCs w:val="24"/>
        </w:rPr>
        <w:t>ymi</w:t>
      </w:r>
      <w:r w:rsidR="009561BE" w:rsidRPr="00D32A98">
        <w:rPr>
          <w:rFonts w:cstheme="minorHAnsi"/>
          <w:color w:val="000000" w:themeColor="text1"/>
          <w:sz w:val="24"/>
          <w:szCs w:val="24"/>
        </w:rPr>
        <w:t xml:space="preserve"> osiągnięciami dr</w:t>
      </w:r>
      <w:r w:rsidR="009B3E01" w:rsidRPr="00D32A98">
        <w:rPr>
          <w:rFonts w:cstheme="minorHAnsi"/>
          <w:color w:val="000000" w:themeColor="text1"/>
          <w:sz w:val="24"/>
          <w:szCs w:val="24"/>
        </w:rPr>
        <w:t>a</w:t>
      </w:r>
      <w:r w:rsidR="009561BE" w:rsidRPr="00D32A98">
        <w:rPr>
          <w:rFonts w:cstheme="minorHAnsi"/>
          <w:color w:val="000000" w:themeColor="text1"/>
          <w:sz w:val="24"/>
          <w:szCs w:val="24"/>
        </w:rPr>
        <w:t xml:space="preserve"> inż. Roberta Krupińskiego:</w:t>
      </w:r>
    </w:p>
    <w:p w14:paraId="7DA778DC" w14:textId="77777777" w:rsidR="00D219B5" w:rsidRPr="00D32A98" w:rsidRDefault="00D219B5" w:rsidP="00D32A98">
      <w:pPr>
        <w:pStyle w:val="Akapitzlist"/>
        <w:numPr>
          <w:ilvl w:val="0"/>
          <w:numId w:val="9"/>
        </w:numPr>
        <w:spacing w:after="0" w:line="360" w:lineRule="auto"/>
        <w:ind w:left="567" w:hanging="283"/>
        <w:rPr>
          <w:rFonts w:cstheme="minorHAnsi"/>
          <w:color w:val="000000" w:themeColor="text1"/>
          <w:sz w:val="24"/>
          <w:szCs w:val="24"/>
        </w:rPr>
      </w:pPr>
      <w:r w:rsidRPr="00D32A98">
        <w:rPr>
          <w:rFonts w:cstheme="minorHAnsi"/>
          <w:color w:val="000000" w:themeColor="text1"/>
          <w:sz w:val="24"/>
          <w:szCs w:val="24"/>
        </w:rPr>
        <w:t>Opracowanie metody estymacji parametru kształtu uogólnionego rozkładu Gaussa dla małej wielkości próby</w:t>
      </w:r>
      <w:r w:rsidR="004F2055" w:rsidRPr="00D32A98">
        <w:rPr>
          <w:rFonts w:cstheme="minorHAnsi"/>
          <w:color w:val="000000" w:themeColor="text1"/>
          <w:sz w:val="24"/>
          <w:szCs w:val="24"/>
        </w:rPr>
        <w:t xml:space="preserve"> [H2,H3]</w:t>
      </w:r>
    </w:p>
    <w:p w14:paraId="1CD47F7E" w14:textId="77777777" w:rsidR="00D219B5" w:rsidRPr="00D32A98" w:rsidRDefault="00D219B5" w:rsidP="00D32A98">
      <w:pPr>
        <w:pStyle w:val="Akapitzlist"/>
        <w:numPr>
          <w:ilvl w:val="0"/>
          <w:numId w:val="9"/>
        </w:numPr>
        <w:spacing w:after="0" w:line="360" w:lineRule="auto"/>
        <w:ind w:left="567" w:hanging="283"/>
        <w:rPr>
          <w:rFonts w:cstheme="minorHAnsi"/>
          <w:color w:val="000000" w:themeColor="text1"/>
          <w:sz w:val="24"/>
          <w:szCs w:val="24"/>
        </w:rPr>
      </w:pPr>
      <w:r w:rsidRPr="00D32A98">
        <w:rPr>
          <w:rFonts w:cstheme="minorHAnsi"/>
          <w:color w:val="000000" w:themeColor="text1"/>
          <w:sz w:val="24"/>
          <w:szCs w:val="24"/>
        </w:rPr>
        <w:t>Propozycja uogólnionego rozkładu Gaussa z parametrem kształtu 1/m, gdzie m= 2, 3, ...</w:t>
      </w:r>
      <w:r w:rsidR="00D93200" w:rsidRPr="00D32A98">
        <w:rPr>
          <w:rFonts w:cstheme="minorHAnsi"/>
          <w:color w:val="000000" w:themeColor="text1"/>
          <w:sz w:val="24"/>
          <w:szCs w:val="24"/>
        </w:rPr>
        <w:t xml:space="preserve"> oraz jego zastosowanie w modelowaniu </w:t>
      </w:r>
      <w:r w:rsidR="00932462" w:rsidRPr="00D32A98">
        <w:rPr>
          <w:rFonts w:cstheme="minorHAnsi"/>
          <w:color w:val="000000" w:themeColor="text1"/>
          <w:sz w:val="24"/>
          <w:szCs w:val="24"/>
        </w:rPr>
        <w:t xml:space="preserve">sygnałów i </w:t>
      </w:r>
      <w:r w:rsidR="00D93200" w:rsidRPr="00D32A98">
        <w:rPr>
          <w:rFonts w:cstheme="minorHAnsi"/>
          <w:color w:val="000000" w:themeColor="text1"/>
          <w:sz w:val="24"/>
          <w:szCs w:val="24"/>
        </w:rPr>
        <w:t>obrazów po kompresji stratnej</w:t>
      </w:r>
      <w:r w:rsidR="00C42B61" w:rsidRPr="00D32A98">
        <w:rPr>
          <w:rFonts w:cstheme="minorHAnsi"/>
          <w:color w:val="000000" w:themeColor="text1"/>
          <w:sz w:val="24"/>
          <w:szCs w:val="24"/>
        </w:rPr>
        <w:t xml:space="preserve"> [H4,H6]</w:t>
      </w:r>
    </w:p>
    <w:p w14:paraId="1F2BCA16" w14:textId="77777777" w:rsidR="00D93200" w:rsidRPr="00D32A98" w:rsidRDefault="00D93200" w:rsidP="00D32A98">
      <w:pPr>
        <w:pStyle w:val="Akapitzlist"/>
        <w:numPr>
          <w:ilvl w:val="0"/>
          <w:numId w:val="9"/>
        </w:numPr>
        <w:spacing w:after="0" w:line="360" w:lineRule="auto"/>
        <w:ind w:left="567" w:hanging="283"/>
        <w:rPr>
          <w:rFonts w:cstheme="minorHAnsi"/>
          <w:color w:val="000000" w:themeColor="text1"/>
          <w:sz w:val="24"/>
          <w:szCs w:val="24"/>
        </w:rPr>
      </w:pPr>
      <w:r w:rsidRPr="00D32A98">
        <w:rPr>
          <w:rFonts w:cstheme="minorHAnsi"/>
          <w:color w:val="000000" w:themeColor="text1"/>
          <w:sz w:val="24"/>
          <w:szCs w:val="24"/>
        </w:rPr>
        <w:t xml:space="preserve">Propozycja </w:t>
      </w:r>
      <w:r w:rsidR="008E2A48" w:rsidRPr="00D32A98">
        <w:rPr>
          <w:rFonts w:cstheme="minorHAnsi"/>
          <w:color w:val="000000" w:themeColor="text1"/>
          <w:sz w:val="24"/>
          <w:szCs w:val="24"/>
        </w:rPr>
        <w:t xml:space="preserve">uogólnionego </w:t>
      </w:r>
      <w:r w:rsidRPr="00D32A98">
        <w:rPr>
          <w:rFonts w:cstheme="minorHAnsi"/>
          <w:color w:val="000000" w:themeColor="text1"/>
          <w:sz w:val="24"/>
          <w:szCs w:val="24"/>
        </w:rPr>
        <w:t xml:space="preserve">rozkładu Gaussa ze zmienna losową kwaternionu w trzech wariantach: </w:t>
      </w:r>
      <w:r w:rsidR="00EB74FD" w:rsidRPr="00D32A98">
        <w:rPr>
          <w:rFonts w:cstheme="minorHAnsi"/>
          <w:color w:val="000000" w:themeColor="text1"/>
          <w:sz w:val="24"/>
          <w:szCs w:val="24"/>
        </w:rPr>
        <w:t>kwaternionu rozszerzonego, kwaternionu czystego rozszerzonego oraz kwaternionu H-właściwego</w:t>
      </w:r>
      <w:r w:rsidR="0040655D" w:rsidRPr="00D32A98">
        <w:rPr>
          <w:rFonts w:cstheme="minorHAnsi"/>
          <w:color w:val="000000" w:themeColor="text1"/>
          <w:sz w:val="24"/>
          <w:szCs w:val="24"/>
        </w:rPr>
        <w:t xml:space="preserve"> [H5, H11, H13]</w:t>
      </w:r>
    </w:p>
    <w:p w14:paraId="6DF46224" w14:textId="77777777" w:rsidR="00EB74FD" w:rsidRPr="00D32A98" w:rsidRDefault="00EB74FD" w:rsidP="00D32A98">
      <w:pPr>
        <w:pStyle w:val="Akapitzlist"/>
        <w:numPr>
          <w:ilvl w:val="0"/>
          <w:numId w:val="9"/>
        </w:numPr>
        <w:spacing w:after="0" w:line="360" w:lineRule="auto"/>
        <w:ind w:left="567" w:hanging="283"/>
        <w:rPr>
          <w:rFonts w:cstheme="minorHAnsi"/>
          <w:color w:val="000000" w:themeColor="text1"/>
          <w:sz w:val="24"/>
          <w:szCs w:val="24"/>
        </w:rPr>
      </w:pPr>
      <w:r w:rsidRPr="00D32A98">
        <w:rPr>
          <w:rFonts w:cstheme="minorHAnsi"/>
          <w:color w:val="000000" w:themeColor="text1"/>
          <w:sz w:val="24"/>
          <w:szCs w:val="24"/>
        </w:rPr>
        <w:t>Opracowanie metody wibroakustycznego wykrywania uszkodzeń rdzenia transformatora mocy  wykorzystującej uogólniony rozkład Gaussa</w:t>
      </w:r>
      <w:r w:rsidR="00BC254A" w:rsidRPr="00D32A98">
        <w:rPr>
          <w:rFonts w:cstheme="minorHAnsi"/>
          <w:color w:val="000000" w:themeColor="text1"/>
          <w:sz w:val="24"/>
          <w:szCs w:val="24"/>
        </w:rPr>
        <w:t xml:space="preserve"> [H</w:t>
      </w:r>
      <w:r w:rsidR="00860E79" w:rsidRPr="00D32A98">
        <w:rPr>
          <w:rFonts w:cstheme="minorHAnsi"/>
          <w:color w:val="000000" w:themeColor="text1"/>
          <w:sz w:val="24"/>
          <w:szCs w:val="24"/>
        </w:rPr>
        <w:t>9</w:t>
      </w:r>
      <w:r w:rsidR="00BC254A" w:rsidRPr="00D32A98">
        <w:rPr>
          <w:rFonts w:cstheme="minorHAnsi"/>
          <w:color w:val="000000" w:themeColor="text1"/>
          <w:sz w:val="24"/>
          <w:szCs w:val="24"/>
        </w:rPr>
        <w:t>, H12]</w:t>
      </w:r>
    </w:p>
    <w:p w14:paraId="5365E91A" w14:textId="77777777" w:rsidR="003F2F04" w:rsidRPr="00D32A98" w:rsidRDefault="003F2F04" w:rsidP="00D32A98">
      <w:pPr>
        <w:pStyle w:val="Akapitzlist"/>
        <w:numPr>
          <w:ilvl w:val="0"/>
          <w:numId w:val="9"/>
        </w:numPr>
        <w:spacing w:after="0" w:line="360" w:lineRule="auto"/>
        <w:ind w:left="567" w:hanging="283"/>
        <w:rPr>
          <w:rFonts w:cstheme="minorHAnsi"/>
          <w:color w:val="000000" w:themeColor="text1"/>
          <w:sz w:val="24"/>
          <w:szCs w:val="24"/>
        </w:rPr>
      </w:pPr>
      <w:r w:rsidRPr="00D32A98">
        <w:rPr>
          <w:rFonts w:cstheme="minorHAnsi"/>
          <w:color w:val="000000" w:themeColor="text1"/>
          <w:sz w:val="24"/>
          <w:szCs w:val="24"/>
        </w:rPr>
        <w:lastRenderedPageBreak/>
        <w:t>Opracowanie metody przetwarzania wstępnego obrazów</w:t>
      </w:r>
      <w:r w:rsidR="00EB74FD" w:rsidRPr="00D32A98">
        <w:rPr>
          <w:rFonts w:cstheme="minorHAnsi"/>
          <w:color w:val="000000" w:themeColor="text1"/>
          <w:sz w:val="24"/>
          <w:szCs w:val="24"/>
        </w:rPr>
        <w:t xml:space="preserve"> </w:t>
      </w:r>
      <w:r w:rsidRPr="00D32A98">
        <w:rPr>
          <w:rFonts w:cstheme="minorHAnsi"/>
          <w:color w:val="000000" w:themeColor="text1"/>
          <w:sz w:val="24"/>
          <w:szCs w:val="24"/>
        </w:rPr>
        <w:t>wykorzystującej uogólniony rozkład Gaussa dla potrzeb binaryzacji obrazów starych dokumentów</w:t>
      </w:r>
      <w:r w:rsidR="00326EB4" w:rsidRPr="00D32A98">
        <w:rPr>
          <w:rFonts w:cstheme="minorHAnsi"/>
          <w:color w:val="000000" w:themeColor="text1"/>
          <w:sz w:val="24"/>
          <w:szCs w:val="24"/>
        </w:rPr>
        <w:t xml:space="preserve"> [H7, H8, H10] </w:t>
      </w:r>
    </w:p>
    <w:p w14:paraId="07AC6530" w14:textId="77777777" w:rsidR="003F2F04" w:rsidRPr="00D32A98" w:rsidRDefault="003F2F04" w:rsidP="00D32A98">
      <w:pPr>
        <w:pStyle w:val="Akapitzlist"/>
        <w:numPr>
          <w:ilvl w:val="0"/>
          <w:numId w:val="9"/>
        </w:numPr>
        <w:spacing w:after="0" w:line="360" w:lineRule="auto"/>
        <w:ind w:left="567" w:hanging="283"/>
        <w:rPr>
          <w:rFonts w:cstheme="minorHAnsi"/>
          <w:color w:val="000000" w:themeColor="text1"/>
          <w:sz w:val="24"/>
          <w:szCs w:val="24"/>
        </w:rPr>
      </w:pPr>
      <w:r w:rsidRPr="00D32A98">
        <w:rPr>
          <w:rFonts w:cstheme="minorHAnsi"/>
          <w:color w:val="000000" w:themeColor="text1"/>
          <w:sz w:val="24"/>
          <w:szCs w:val="24"/>
        </w:rPr>
        <w:t>Opracowanie filtru adaptacyjnego redukującego szum addytywny o uogólnionym rozkładzie Gaussa</w:t>
      </w:r>
      <w:r w:rsidR="00CC202B" w:rsidRPr="00D32A98">
        <w:rPr>
          <w:rFonts w:cstheme="minorHAnsi"/>
          <w:color w:val="000000" w:themeColor="text1"/>
          <w:sz w:val="24"/>
          <w:szCs w:val="24"/>
        </w:rPr>
        <w:t xml:space="preserve"> [H1]</w:t>
      </w:r>
    </w:p>
    <w:p w14:paraId="7BB294A3" w14:textId="77777777" w:rsidR="00057A50" w:rsidRPr="00D32A98" w:rsidRDefault="00057A50" w:rsidP="00D32A98">
      <w:pPr>
        <w:spacing w:after="0" w:line="360" w:lineRule="auto"/>
        <w:rPr>
          <w:rFonts w:cstheme="minorHAnsi"/>
          <w:sz w:val="24"/>
          <w:szCs w:val="24"/>
        </w:rPr>
      </w:pPr>
    </w:p>
    <w:p w14:paraId="0CFD25E2" w14:textId="77777777" w:rsidR="00D219B5" w:rsidRPr="00D32A98" w:rsidRDefault="00057A50" w:rsidP="00D32A98">
      <w:pPr>
        <w:spacing w:after="0" w:line="360" w:lineRule="auto"/>
        <w:rPr>
          <w:rFonts w:cstheme="minorHAnsi"/>
          <w:b/>
          <w:sz w:val="24"/>
          <w:szCs w:val="24"/>
          <w:u w:val="single"/>
        </w:rPr>
      </w:pPr>
      <w:r w:rsidRPr="00D32A98">
        <w:rPr>
          <w:rFonts w:cstheme="minorHAnsi"/>
          <w:b/>
          <w:sz w:val="24"/>
          <w:szCs w:val="24"/>
          <w:u w:val="single"/>
        </w:rPr>
        <w:t>Opracowanie metody estymacji parametru kształtu uogólnionego rozkładu Gaussa dla małej wielkości próby</w:t>
      </w:r>
    </w:p>
    <w:p w14:paraId="66A2FB88" w14:textId="77777777" w:rsidR="00D219B5" w:rsidRPr="00D32A98" w:rsidRDefault="00D219B5" w:rsidP="00D32A98">
      <w:pPr>
        <w:spacing w:after="0" w:line="360" w:lineRule="auto"/>
        <w:ind w:firstLine="426"/>
        <w:rPr>
          <w:rFonts w:cstheme="minorHAnsi"/>
          <w:sz w:val="24"/>
          <w:szCs w:val="24"/>
        </w:rPr>
      </w:pPr>
    </w:p>
    <w:p w14:paraId="15988599" w14:textId="77777777" w:rsidR="006E07D2" w:rsidRPr="00D32A98" w:rsidRDefault="006E07D2" w:rsidP="00D32A98">
      <w:pPr>
        <w:spacing w:after="0" w:line="360" w:lineRule="auto"/>
        <w:rPr>
          <w:rFonts w:cstheme="minorHAnsi"/>
          <w:sz w:val="24"/>
          <w:szCs w:val="24"/>
        </w:rPr>
      </w:pPr>
      <w:r w:rsidRPr="00D32A98">
        <w:rPr>
          <w:rFonts w:cstheme="minorHAnsi"/>
          <w:sz w:val="24"/>
          <w:szCs w:val="24"/>
        </w:rPr>
        <w:t>Wątek estymacji parametru kształtu  uogólnionego rozkładu Gaussa dla małej liczebności próby Habilitant podejmuje w pracach [H2] oraz [H3], adresując tym samym ograniczenia istniejących metod bazujących na momentach i zakładających, że liczebność próbki jest duża, co nie zawsze ma miejsce w rzeczywistych scenariuszach.</w:t>
      </w:r>
      <w:r w:rsidR="00891DF6" w:rsidRPr="00D32A98">
        <w:rPr>
          <w:rFonts w:cstheme="minorHAnsi"/>
          <w:sz w:val="24"/>
          <w:szCs w:val="24"/>
        </w:rPr>
        <w:t xml:space="preserve"> W szczególności Habilitant rozważa metodę momentów, która na podstawie dwóch momentów, zazwyczaj niskich rzędów, estymuje parametr kształtu uogólnionego rozkładu Gaussa. Momenty wyższego rzędu zapewniają zbieżność metody momentów jedynie dla zakresu o wyższych wartościach parametru kształtu. Natomiast w przypadku małej liczebności próby zakres zbieżności metody zmniejsza się przy jednoczesnym wzroście RMSE.</w:t>
      </w:r>
    </w:p>
    <w:p w14:paraId="1749F55C" w14:textId="4B8B0582" w:rsidR="004F2055" w:rsidRPr="00D32A98" w:rsidRDefault="004F2055" w:rsidP="00D32A98">
      <w:pPr>
        <w:spacing w:after="0" w:line="360" w:lineRule="auto"/>
        <w:ind w:firstLine="426"/>
        <w:rPr>
          <w:rFonts w:cstheme="minorHAnsi"/>
          <w:sz w:val="24"/>
          <w:szCs w:val="24"/>
        </w:rPr>
      </w:pPr>
      <w:r w:rsidRPr="00D32A98">
        <w:rPr>
          <w:rFonts w:cstheme="minorHAnsi"/>
          <w:sz w:val="24"/>
          <w:szCs w:val="24"/>
        </w:rPr>
        <w:t xml:space="preserve">Zasadniczą ideą autorskiego podejścia </w:t>
      </w:r>
      <w:r w:rsidR="00891DF6" w:rsidRPr="00D32A98">
        <w:rPr>
          <w:rFonts w:cstheme="minorHAnsi"/>
          <w:sz w:val="24"/>
          <w:szCs w:val="24"/>
        </w:rPr>
        <w:t xml:space="preserve">do szacowania parametru kształtu GGD przedstawionego w pracy [H2] jest </w:t>
      </w:r>
      <w:r w:rsidRPr="00D32A98">
        <w:rPr>
          <w:rFonts w:cstheme="minorHAnsi"/>
          <w:sz w:val="24"/>
          <w:szCs w:val="24"/>
        </w:rPr>
        <w:t>rozwinięcie momentów wyższych rzędów w ciągi,</w:t>
      </w:r>
      <w:r w:rsidR="00D32A98">
        <w:rPr>
          <w:rFonts w:cstheme="minorHAnsi"/>
          <w:sz w:val="24"/>
          <w:szCs w:val="24"/>
        </w:rPr>
        <w:br/>
      </w:r>
      <w:r w:rsidRPr="00D32A98">
        <w:rPr>
          <w:rFonts w:cstheme="minorHAnsi"/>
          <w:sz w:val="24"/>
          <w:szCs w:val="24"/>
        </w:rPr>
        <w:t>a następnie wykorzystanie w metodzie momentów, z  uwzględnieniem tylko ograniczonej liczby składników rozwinięcia ciągu. Jak wykazała weryfikacja eksperymentalna przeprowadzona przez Habilitanta, taka modyfikacja pozwoliła na poprawienie zbieżności metody momentów dla szerszego zakresu parametru kształtu uogólnionego rozkładu Gaussa, zapewniając dokładniejsze oszacowanie parametru kształtu (mniejszy RSME) dla momentów wyższego rzędu i małej liczebności próby w</w:t>
      </w:r>
      <w:r w:rsidR="001B5142" w:rsidRPr="00D32A98">
        <w:rPr>
          <w:rFonts w:cstheme="minorHAnsi"/>
          <w:sz w:val="24"/>
          <w:szCs w:val="24"/>
        </w:rPr>
        <w:t> </w:t>
      </w:r>
      <w:r w:rsidRPr="00D32A98">
        <w:rPr>
          <w:rFonts w:cstheme="minorHAnsi"/>
          <w:sz w:val="24"/>
          <w:szCs w:val="24"/>
        </w:rPr>
        <w:t>stosunku do metody momentów bez modyfikacji.</w:t>
      </w:r>
      <w:r w:rsidR="001B5142" w:rsidRPr="00D32A98">
        <w:rPr>
          <w:rFonts w:cstheme="minorHAnsi"/>
          <w:sz w:val="24"/>
          <w:szCs w:val="24"/>
        </w:rPr>
        <w:t xml:space="preserve"> </w:t>
      </w:r>
    </w:p>
    <w:p w14:paraId="0B56756F" w14:textId="0FFCA0F7" w:rsidR="004F2055" w:rsidRPr="00D32A98" w:rsidRDefault="004F2055" w:rsidP="00D32A98">
      <w:pPr>
        <w:autoSpaceDE w:val="0"/>
        <w:autoSpaceDN w:val="0"/>
        <w:adjustRightInd w:val="0"/>
        <w:spacing w:after="0" w:line="360" w:lineRule="auto"/>
        <w:ind w:firstLine="426"/>
        <w:rPr>
          <w:rFonts w:eastAsia="Times New Roman" w:cstheme="minorHAnsi"/>
          <w:sz w:val="24"/>
          <w:szCs w:val="24"/>
          <w:lang w:eastAsia="pl-PL"/>
        </w:rPr>
      </w:pPr>
      <w:r w:rsidRPr="00D32A98">
        <w:rPr>
          <w:rFonts w:cstheme="minorHAnsi"/>
          <w:sz w:val="24"/>
          <w:szCs w:val="24"/>
        </w:rPr>
        <w:t xml:space="preserve">W pracy [H3] Habilitant kontynuuje wątek oszacowania parametru kształtu uogólnionego rozkładu Gaussa przy małej liczności próby oraz z wykorzystaniem zmodyfikowanej metody momentów. W szczególności, zaproponował </w:t>
      </w:r>
      <w:r w:rsidRPr="00D32A98">
        <w:rPr>
          <w:rFonts w:eastAsia="Times New Roman" w:cstheme="minorHAnsi"/>
          <w:sz w:val="24"/>
          <w:szCs w:val="24"/>
          <w:lang w:eastAsia="pl-PL"/>
        </w:rPr>
        <w:t>podejście bazujące na analizie momentów absolutnych rozkładu GGD. Metoda wybiera dwa momenty</w:t>
      </w:r>
      <w:r w:rsidR="00D32A98">
        <w:rPr>
          <w:rFonts w:eastAsia="Times New Roman" w:cstheme="minorHAnsi"/>
          <w:sz w:val="24"/>
          <w:szCs w:val="24"/>
          <w:lang w:eastAsia="pl-PL"/>
        </w:rPr>
        <w:br/>
      </w:r>
      <w:r w:rsidRPr="00D32A98">
        <w:rPr>
          <w:rFonts w:eastAsia="Times New Roman" w:cstheme="minorHAnsi"/>
          <w:sz w:val="24"/>
          <w:szCs w:val="24"/>
          <w:lang w:eastAsia="pl-PL"/>
        </w:rPr>
        <w:t xml:space="preserve">z odpowiednio dobranych wartości, oblicza ich </w:t>
      </w:r>
      <w:proofErr w:type="spellStart"/>
      <w:r w:rsidRPr="00D32A98">
        <w:rPr>
          <w:rFonts w:eastAsia="Times New Roman" w:cstheme="minorHAnsi"/>
          <w:sz w:val="24"/>
          <w:szCs w:val="24"/>
          <w:lang w:eastAsia="pl-PL"/>
        </w:rPr>
        <w:t>estymaty</w:t>
      </w:r>
      <w:proofErr w:type="spellEnd"/>
      <w:r w:rsidRPr="00D32A98">
        <w:rPr>
          <w:rFonts w:eastAsia="Times New Roman" w:cstheme="minorHAnsi"/>
          <w:sz w:val="24"/>
          <w:szCs w:val="24"/>
          <w:lang w:eastAsia="pl-PL"/>
        </w:rPr>
        <w:t xml:space="preserve"> z próby, korzystając z relacji teoretycznych dla GGD tworzy stosunek momentów, który jest następnie używany</w:t>
      </w:r>
      <w:r w:rsidR="00D32A98">
        <w:rPr>
          <w:rFonts w:eastAsia="Times New Roman" w:cstheme="minorHAnsi"/>
          <w:sz w:val="24"/>
          <w:szCs w:val="24"/>
          <w:lang w:eastAsia="pl-PL"/>
        </w:rPr>
        <w:br/>
      </w:r>
      <w:r w:rsidRPr="00D32A98">
        <w:rPr>
          <w:rFonts w:eastAsia="Times New Roman" w:cstheme="minorHAnsi"/>
          <w:sz w:val="24"/>
          <w:szCs w:val="24"/>
          <w:lang w:eastAsia="pl-PL"/>
        </w:rPr>
        <w:lastRenderedPageBreak/>
        <w:t>w aproksymowanej funkcji odwrotnej do wyznaczenia przybliżonej wartości parametru kształtu rozkładu. Autor przeanalizował kilka konfiguracji momentów i dla każdej z nich zaproponował odpowiedni model odwrotnej funkcji z parametrami dopasowanymi do danych symulacyjnych. Ostateczny estymator powstaje na drodze warunkowego wyboru jednej z formuł, w zależności od zakresu wartości parametru pomocniczego, co umożliwia uzyskanie możliwie najniższego RMSE w szerokim zakresie parametru kształtu, który</w:t>
      </w:r>
      <w:r w:rsidR="00D32A98">
        <w:rPr>
          <w:rFonts w:eastAsia="Times New Roman" w:cstheme="minorHAnsi"/>
          <w:sz w:val="24"/>
          <w:szCs w:val="24"/>
          <w:lang w:eastAsia="pl-PL"/>
        </w:rPr>
        <w:br/>
      </w:r>
      <w:r w:rsidRPr="00D32A98">
        <w:rPr>
          <w:rFonts w:eastAsia="Times New Roman" w:cstheme="minorHAnsi"/>
          <w:sz w:val="24"/>
          <w:szCs w:val="24"/>
          <w:lang w:eastAsia="pl-PL"/>
        </w:rPr>
        <w:t xml:space="preserve">w przypadku badań Habilitanta wynosił </w:t>
      </w:r>
      <w:r w:rsidRPr="00D32A98">
        <w:rPr>
          <w:rFonts w:ascii="Cambria Math" w:eastAsia="Times New Roman" w:hAnsi="Cambria Math" w:cs="Cambria Math"/>
          <w:sz w:val="24"/>
          <w:szCs w:val="24"/>
          <w:lang w:eastAsia="pl-PL"/>
        </w:rPr>
        <w:t>⟨</w:t>
      </w:r>
      <w:r w:rsidRPr="00D32A98">
        <w:rPr>
          <w:rFonts w:eastAsia="Times New Roman" w:cstheme="minorHAnsi"/>
          <w:sz w:val="24"/>
          <w:szCs w:val="24"/>
          <w:lang w:eastAsia="pl-PL"/>
        </w:rPr>
        <w:t>0.3,3</w:t>
      </w:r>
      <w:r w:rsidRPr="00D32A98">
        <w:rPr>
          <w:rFonts w:ascii="Cambria Math" w:eastAsia="Times New Roman" w:hAnsi="Cambria Math" w:cs="Cambria Math"/>
          <w:sz w:val="24"/>
          <w:szCs w:val="24"/>
          <w:lang w:eastAsia="pl-PL"/>
        </w:rPr>
        <w:t>⟩</w:t>
      </w:r>
      <w:r w:rsidR="00C42B61" w:rsidRPr="00D32A98">
        <w:rPr>
          <w:rFonts w:eastAsia="Times New Roman" w:cstheme="minorHAnsi"/>
          <w:sz w:val="24"/>
          <w:szCs w:val="24"/>
          <w:lang w:eastAsia="pl-PL"/>
        </w:rPr>
        <w:t>.</w:t>
      </w:r>
      <w:r w:rsidRPr="00D32A98">
        <w:rPr>
          <w:rFonts w:eastAsia="Times New Roman" w:cstheme="minorHAnsi"/>
          <w:sz w:val="24"/>
          <w:szCs w:val="24"/>
          <w:lang w:eastAsia="pl-PL"/>
        </w:rPr>
        <w:t xml:space="preserve"> </w:t>
      </w:r>
    </w:p>
    <w:p w14:paraId="0EE3E0D8" w14:textId="77777777" w:rsidR="004F2055" w:rsidRPr="00D32A98" w:rsidRDefault="004F2055" w:rsidP="00D32A98">
      <w:pPr>
        <w:autoSpaceDE w:val="0"/>
        <w:autoSpaceDN w:val="0"/>
        <w:adjustRightInd w:val="0"/>
        <w:spacing w:after="0" w:line="360" w:lineRule="auto"/>
        <w:ind w:firstLine="708"/>
        <w:rPr>
          <w:rFonts w:eastAsia="Times New Roman" w:cstheme="minorHAnsi"/>
          <w:sz w:val="24"/>
          <w:szCs w:val="24"/>
          <w:lang w:eastAsia="pl-PL"/>
        </w:rPr>
      </w:pPr>
      <w:r w:rsidRPr="00D32A98">
        <w:rPr>
          <w:rFonts w:eastAsia="Times New Roman" w:cstheme="minorHAnsi"/>
          <w:sz w:val="24"/>
          <w:szCs w:val="24"/>
          <w:lang w:eastAsia="pl-PL"/>
        </w:rPr>
        <w:t>Zaletą proponowanej metody jest jej prostota, brak konieczności iteracyjnego poszukiwania pierwiastków oraz brak potrzeby korzystania z tablic przeszukiwań czy metod wieloetapowych. W symulacjach Habilitant wykazał, że metoda cechuje się znacznie niższym lub porównywalnym RMSE w stosunku do klasycznych podejść nawet dla bardzo małych rozmiarów prób, podczas gdy inne estymatory nie posiadają rozwiązania, nie mają rzeczywistego pierwiastka lub posiadają dużą wariancję dostarczając wyników obarczonych bardzo dużym błędem. Dokładność proponowanego podejścia jest niezależna od wartości parametru lokalizacji dzięki zastosowaniu centrowania próby (przez odejmowanie mediany lub średniej).</w:t>
      </w:r>
    </w:p>
    <w:p w14:paraId="573576D0" w14:textId="77777777" w:rsidR="004F2055" w:rsidRPr="00D32A98" w:rsidRDefault="00B27BDB" w:rsidP="00D32A98">
      <w:pPr>
        <w:spacing w:after="0" w:line="360" w:lineRule="auto"/>
        <w:ind w:firstLine="426"/>
        <w:rPr>
          <w:rFonts w:cstheme="minorHAnsi"/>
          <w:sz w:val="24"/>
          <w:szCs w:val="24"/>
        </w:rPr>
      </w:pPr>
      <w:r w:rsidRPr="00D32A98">
        <w:rPr>
          <w:rFonts w:cstheme="minorHAnsi"/>
          <w:sz w:val="24"/>
          <w:szCs w:val="24"/>
        </w:rPr>
        <w:t>Wyniki przedstawione w pracy są wyłącznie symulacyjne, co jest pewnym ograniczeniem. W</w:t>
      </w:r>
      <w:r w:rsidR="00674BBA" w:rsidRPr="00D32A98">
        <w:rPr>
          <w:rFonts w:cstheme="minorHAnsi"/>
          <w:sz w:val="24"/>
          <w:szCs w:val="24"/>
        </w:rPr>
        <w:t> </w:t>
      </w:r>
      <w:r w:rsidRPr="00D32A98">
        <w:rPr>
          <w:rFonts w:cstheme="minorHAnsi"/>
          <w:sz w:val="24"/>
          <w:szCs w:val="24"/>
        </w:rPr>
        <w:t>kolejnych pracach wchodzących w skład cyklu, Habilitant przedstawia jednak</w:t>
      </w:r>
      <w:r w:rsidR="00A7091F" w:rsidRPr="00D32A98">
        <w:rPr>
          <w:rFonts w:cstheme="minorHAnsi"/>
          <w:sz w:val="24"/>
          <w:szCs w:val="24"/>
        </w:rPr>
        <w:t xml:space="preserve"> praktyczną przy</w:t>
      </w:r>
      <w:r w:rsidR="006F162F" w:rsidRPr="00D32A98">
        <w:rPr>
          <w:rFonts w:cstheme="minorHAnsi"/>
          <w:sz w:val="24"/>
          <w:szCs w:val="24"/>
        </w:rPr>
        <w:t>datność tej metody w problemach dopasowania uogólnionego rozkładu Gaussa do histogramu obrazu [H7]</w:t>
      </w:r>
      <w:r w:rsidR="00A7091F" w:rsidRPr="00D32A98">
        <w:rPr>
          <w:rFonts w:cstheme="minorHAnsi"/>
          <w:sz w:val="24"/>
          <w:szCs w:val="24"/>
        </w:rPr>
        <w:t xml:space="preserve"> </w:t>
      </w:r>
      <w:r w:rsidR="00336C7C" w:rsidRPr="00D32A98">
        <w:rPr>
          <w:rFonts w:cstheme="minorHAnsi"/>
          <w:sz w:val="24"/>
          <w:szCs w:val="24"/>
        </w:rPr>
        <w:t>oraz w procesie detekcji uszkodzeń rdzenia transformatora na podstawie analizy drgań [H9].</w:t>
      </w:r>
    </w:p>
    <w:p w14:paraId="391BFA2E" w14:textId="77777777" w:rsidR="006B57FE" w:rsidRPr="00D32A98" w:rsidRDefault="006B57FE" w:rsidP="00D32A98">
      <w:pPr>
        <w:spacing w:after="0" w:line="360" w:lineRule="auto"/>
        <w:ind w:firstLine="426"/>
        <w:rPr>
          <w:rFonts w:cstheme="minorHAnsi"/>
          <w:sz w:val="24"/>
          <w:szCs w:val="24"/>
        </w:rPr>
      </w:pPr>
      <w:r w:rsidRPr="00D32A98">
        <w:rPr>
          <w:rFonts w:cstheme="minorHAnsi"/>
          <w:sz w:val="24"/>
          <w:szCs w:val="24"/>
        </w:rPr>
        <w:t>Jako jedną z zalet swojej metody Habilitant wskazuje szybkość działania, zwłaszcza w</w:t>
      </w:r>
      <w:r w:rsidR="00674BBA" w:rsidRPr="00D32A98">
        <w:rPr>
          <w:rFonts w:cstheme="minorHAnsi"/>
          <w:sz w:val="24"/>
          <w:szCs w:val="24"/>
        </w:rPr>
        <w:t> </w:t>
      </w:r>
      <w:r w:rsidRPr="00D32A98">
        <w:rPr>
          <w:rFonts w:cstheme="minorHAnsi"/>
          <w:sz w:val="24"/>
          <w:szCs w:val="24"/>
        </w:rPr>
        <w:t xml:space="preserve">odniesieniu do metod konkurencyjnych, wymagających znajdowania pierwiastków funkcji nieliniowych, co utrudnia zastosowanie ich w czasie rzeczywistym. W pracy nie </w:t>
      </w:r>
      <w:r w:rsidR="003F73D0" w:rsidRPr="00D32A98">
        <w:rPr>
          <w:rFonts w:cstheme="minorHAnsi"/>
          <w:sz w:val="24"/>
          <w:szCs w:val="24"/>
        </w:rPr>
        <w:t xml:space="preserve">przedstawił jednak dowodów na </w:t>
      </w:r>
      <w:r w:rsidR="00C42B61" w:rsidRPr="00D32A98">
        <w:rPr>
          <w:rFonts w:cstheme="minorHAnsi"/>
          <w:sz w:val="24"/>
          <w:szCs w:val="24"/>
        </w:rPr>
        <w:t>większą</w:t>
      </w:r>
      <w:r w:rsidR="003F73D0" w:rsidRPr="00D32A98">
        <w:rPr>
          <w:rFonts w:cstheme="minorHAnsi"/>
          <w:sz w:val="24"/>
          <w:szCs w:val="24"/>
        </w:rPr>
        <w:t xml:space="preserve"> szybkość działania lub/i </w:t>
      </w:r>
      <w:r w:rsidR="00C42B61" w:rsidRPr="00D32A98">
        <w:rPr>
          <w:rFonts w:cstheme="minorHAnsi"/>
          <w:sz w:val="24"/>
          <w:szCs w:val="24"/>
        </w:rPr>
        <w:t xml:space="preserve">lepszą </w:t>
      </w:r>
      <w:r w:rsidR="003F73D0" w:rsidRPr="00D32A98">
        <w:rPr>
          <w:rFonts w:cstheme="minorHAnsi"/>
          <w:sz w:val="24"/>
          <w:szCs w:val="24"/>
        </w:rPr>
        <w:t>złożoność obliczeniową proponowanych metod szacowania parametru kształtu.</w:t>
      </w:r>
      <w:r w:rsidR="00674BBA" w:rsidRPr="00D32A98">
        <w:rPr>
          <w:rFonts w:cstheme="minorHAnsi"/>
          <w:sz w:val="24"/>
          <w:szCs w:val="24"/>
        </w:rPr>
        <w:t xml:space="preserve"> </w:t>
      </w:r>
    </w:p>
    <w:p w14:paraId="015990C7" w14:textId="77777777" w:rsidR="006B57FE" w:rsidRPr="00D32A98" w:rsidRDefault="006B57FE" w:rsidP="00D32A98">
      <w:pPr>
        <w:spacing w:after="0" w:line="360" w:lineRule="auto"/>
        <w:rPr>
          <w:rFonts w:cstheme="minorHAnsi"/>
          <w:sz w:val="24"/>
          <w:szCs w:val="24"/>
        </w:rPr>
      </w:pPr>
    </w:p>
    <w:p w14:paraId="6413E281" w14:textId="77777777" w:rsidR="009042F0" w:rsidRPr="00D32A98" w:rsidRDefault="009042F0" w:rsidP="00D32A98">
      <w:pPr>
        <w:spacing w:after="0" w:line="360" w:lineRule="auto"/>
        <w:rPr>
          <w:rFonts w:cstheme="minorHAnsi"/>
          <w:b/>
          <w:color w:val="000000" w:themeColor="text1"/>
          <w:sz w:val="24"/>
          <w:szCs w:val="24"/>
          <w:u w:val="single"/>
        </w:rPr>
      </w:pPr>
      <w:r w:rsidRPr="00D32A98">
        <w:rPr>
          <w:rFonts w:cstheme="minorHAnsi"/>
          <w:b/>
          <w:color w:val="000000" w:themeColor="text1"/>
          <w:sz w:val="24"/>
          <w:szCs w:val="24"/>
          <w:u w:val="single"/>
        </w:rPr>
        <w:t xml:space="preserve">Propozycja uogólnionego rozkładu Gaussa z parametrem kształtu 1/m, gdzie m= 2, 3, ... oraz jego zastosowanie w modelowaniu </w:t>
      </w:r>
      <w:r w:rsidR="00932462" w:rsidRPr="00D32A98">
        <w:rPr>
          <w:rFonts w:cstheme="minorHAnsi"/>
          <w:b/>
          <w:color w:val="000000" w:themeColor="text1"/>
          <w:sz w:val="24"/>
          <w:szCs w:val="24"/>
          <w:u w:val="single"/>
        </w:rPr>
        <w:t>sygnałów</w:t>
      </w:r>
      <w:r w:rsidRPr="00D32A98">
        <w:rPr>
          <w:rFonts w:cstheme="minorHAnsi"/>
          <w:b/>
          <w:color w:val="000000" w:themeColor="text1"/>
          <w:sz w:val="24"/>
          <w:szCs w:val="24"/>
          <w:u w:val="single"/>
        </w:rPr>
        <w:t xml:space="preserve"> </w:t>
      </w:r>
      <w:r w:rsidR="00932462" w:rsidRPr="00D32A98">
        <w:rPr>
          <w:rFonts w:cstheme="minorHAnsi"/>
          <w:b/>
          <w:color w:val="000000" w:themeColor="text1"/>
          <w:sz w:val="24"/>
          <w:szCs w:val="24"/>
          <w:u w:val="single"/>
        </w:rPr>
        <w:t xml:space="preserve">i obrazów </w:t>
      </w:r>
      <w:r w:rsidRPr="00D32A98">
        <w:rPr>
          <w:rFonts w:cstheme="minorHAnsi"/>
          <w:b/>
          <w:color w:val="000000" w:themeColor="text1"/>
          <w:sz w:val="24"/>
          <w:szCs w:val="24"/>
          <w:u w:val="single"/>
        </w:rPr>
        <w:t>po kompresji stratnej</w:t>
      </w:r>
    </w:p>
    <w:p w14:paraId="69E56240" w14:textId="77777777" w:rsidR="009042F0" w:rsidRPr="00D32A98" w:rsidRDefault="009042F0" w:rsidP="00D32A98">
      <w:pPr>
        <w:spacing w:after="0" w:line="360" w:lineRule="auto"/>
        <w:rPr>
          <w:rFonts w:cstheme="minorHAnsi"/>
          <w:sz w:val="24"/>
          <w:szCs w:val="24"/>
        </w:rPr>
      </w:pPr>
    </w:p>
    <w:p w14:paraId="1FF7326E" w14:textId="77777777" w:rsidR="00CD6701" w:rsidRPr="00D32A98" w:rsidRDefault="00BE7BF2" w:rsidP="00D32A98">
      <w:pPr>
        <w:spacing w:after="0" w:line="360" w:lineRule="auto"/>
        <w:rPr>
          <w:rFonts w:eastAsia="Times New Roman" w:cstheme="minorHAnsi"/>
          <w:sz w:val="24"/>
          <w:szCs w:val="24"/>
          <w:lang w:eastAsia="pl-PL"/>
        </w:rPr>
      </w:pPr>
      <w:r w:rsidRPr="00D32A98">
        <w:rPr>
          <w:rFonts w:cstheme="minorHAnsi"/>
          <w:sz w:val="24"/>
          <w:szCs w:val="24"/>
        </w:rPr>
        <w:t xml:space="preserve">W pracy [H4] Habilitant analizuje zastosowanie szczególnego przypadku uogólnionego rozkładu Gaussa (GGD), w którym parametr kształtu przyjmuje wartość </w:t>
      </w:r>
      <w:r w:rsidRPr="00D32A98">
        <w:rPr>
          <w:rStyle w:val="katex-mathml"/>
          <w:rFonts w:cstheme="minorHAnsi"/>
          <w:sz w:val="24"/>
          <w:szCs w:val="24"/>
        </w:rPr>
        <w:t>1/3</w:t>
      </w:r>
      <w:r w:rsidRPr="00D32A98">
        <w:rPr>
          <w:rStyle w:val="vlist-s"/>
          <w:rFonts w:cstheme="minorHAnsi"/>
          <w:sz w:val="24"/>
          <w:szCs w:val="24"/>
        </w:rPr>
        <w:t>​</w:t>
      </w:r>
      <w:r w:rsidRPr="00D32A98">
        <w:rPr>
          <w:rFonts w:cstheme="minorHAnsi"/>
          <w:sz w:val="24"/>
          <w:szCs w:val="24"/>
        </w:rPr>
        <w:t xml:space="preserve">. Celem pracy jest </w:t>
      </w:r>
      <w:r w:rsidRPr="00D32A98">
        <w:rPr>
          <w:rFonts w:cstheme="minorHAnsi"/>
          <w:sz w:val="24"/>
          <w:szCs w:val="24"/>
        </w:rPr>
        <w:lastRenderedPageBreak/>
        <w:t>zaproponowanie modelu pozwalającego na możliwie dokładną rekonstrukcję skwantowanych współczynników DCT (</w:t>
      </w:r>
      <w:proofErr w:type="spellStart"/>
      <w:r w:rsidRPr="00D32A98">
        <w:rPr>
          <w:rFonts w:cstheme="minorHAnsi"/>
          <w:i/>
          <w:sz w:val="24"/>
          <w:szCs w:val="24"/>
        </w:rPr>
        <w:t>Discrete</w:t>
      </w:r>
      <w:proofErr w:type="spellEnd"/>
      <w:r w:rsidRPr="00D32A98">
        <w:rPr>
          <w:rFonts w:cstheme="minorHAnsi"/>
          <w:i/>
          <w:sz w:val="24"/>
          <w:szCs w:val="24"/>
        </w:rPr>
        <w:t xml:space="preserve"> </w:t>
      </w:r>
      <w:proofErr w:type="spellStart"/>
      <w:r w:rsidRPr="00D32A98">
        <w:rPr>
          <w:rFonts w:cstheme="minorHAnsi"/>
          <w:i/>
          <w:sz w:val="24"/>
          <w:szCs w:val="24"/>
        </w:rPr>
        <w:t>Cosine</w:t>
      </w:r>
      <w:proofErr w:type="spellEnd"/>
      <w:r w:rsidRPr="00D32A98">
        <w:rPr>
          <w:rFonts w:cstheme="minorHAnsi"/>
          <w:i/>
          <w:sz w:val="24"/>
          <w:szCs w:val="24"/>
        </w:rPr>
        <w:t xml:space="preserve"> </w:t>
      </w:r>
      <w:proofErr w:type="spellStart"/>
      <w:r w:rsidRPr="00D32A98">
        <w:rPr>
          <w:rFonts w:cstheme="minorHAnsi"/>
          <w:i/>
          <w:sz w:val="24"/>
          <w:szCs w:val="24"/>
        </w:rPr>
        <w:t>Transform</w:t>
      </w:r>
      <w:proofErr w:type="spellEnd"/>
      <w:r w:rsidRPr="00D32A98">
        <w:rPr>
          <w:rFonts w:cstheme="minorHAnsi"/>
          <w:sz w:val="24"/>
          <w:szCs w:val="24"/>
        </w:rPr>
        <w:t>) w systemach kompresji stratnej wykorzystujących dyskretną transformatę kosinusową, poprzez dopasowanie odpowiedniego rozkładu GGD do obserwowanych współczynników DCT. Parametr kształtu rozkładu kontroluje jego "ostrość", a wartości mniejsze od</w:t>
      </w:r>
      <w:r w:rsidR="00CD6701" w:rsidRPr="00D32A98">
        <w:rPr>
          <w:rFonts w:cstheme="minorHAnsi"/>
          <w:sz w:val="24"/>
          <w:szCs w:val="24"/>
        </w:rPr>
        <w:t xml:space="preserve"> 1</w:t>
      </w:r>
      <w:r w:rsidRPr="00D32A98">
        <w:rPr>
          <w:rFonts w:cstheme="minorHAnsi"/>
          <w:sz w:val="24"/>
          <w:szCs w:val="24"/>
        </w:rPr>
        <w:t xml:space="preserve">, takie jak </w:t>
      </w:r>
      <w:r w:rsidRPr="00D32A98">
        <w:rPr>
          <w:rStyle w:val="katex-mathml"/>
          <w:rFonts w:cstheme="minorHAnsi"/>
          <w:sz w:val="24"/>
          <w:szCs w:val="24"/>
        </w:rPr>
        <w:t>1/3,</w:t>
      </w:r>
      <w:r w:rsidRPr="00D32A98">
        <w:rPr>
          <w:rFonts w:cstheme="minorHAnsi"/>
          <w:sz w:val="24"/>
          <w:szCs w:val="24"/>
        </w:rPr>
        <w:t xml:space="preserve"> prowadzą do funkcji gęstości zbliżonych do impulsowych. Autor w sposób analityczny wykazuje, że dla współczynników DCT obrazów takich jak </w:t>
      </w:r>
      <w:proofErr w:type="spellStart"/>
      <w:r w:rsidRPr="00D32A98">
        <w:rPr>
          <w:rFonts w:cstheme="minorHAnsi"/>
          <w:i/>
          <w:sz w:val="24"/>
          <w:szCs w:val="24"/>
        </w:rPr>
        <w:t>Cameraman</w:t>
      </w:r>
      <w:proofErr w:type="spellEnd"/>
      <w:r w:rsidRPr="00D32A98">
        <w:rPr>
          <w:rFonts w:cstheme="minorHAnsi"/>
          <w:sz w:val="24"/>
          <w:szCs w:val="24"/>
        </w:rPr>
        <w:t xml:space="preserve">, </w:t>
      </w:r>
      <w:r w:rsidRPr="00D32A98">
        <w:rPr>
          <w:rStyle w:val="katex-mathml"/>
          <w:rFonts w:cstheme="minorHAnsi"/>
          <w:sz w:val="24"/>
          <w:szCs w:val="24"/>
        </w:rPr>
        <w:t>parametr kształtu</w:t>
      </w:r>
      <w:r w:rsidRPr="00D32A98">
        <w:rPr>
          <w:rFonts w:cstheme="minorHAnsi"/>
          <w:sz w:val="24"/>
          <w:szCs w:val="24"/>
        </w:rPr>
        <w:t xml:space="preserve"> często przyjmuje wartości zbliżone do </w:t>
      </w:r>
      <w:r w:rsidRPr="00D32A98">
        <w:rPr>
          <w:rStyle w:val="katex-mathml"/>
          <w:rFonts w:cstheme="minorHAnsi"/>
          <w:sz w:val="24"/>
          <w:szCs w:val="24"/>
        </w:rPr>
        <w:t>1/3</w:t>
      </w:r>
      <w:r w:rsidRPr="00D32A98">
        <w:rPr>
          <w:rStyle w:val="vlist-s"/>
          <w:rFonts w:cstheme="minorHAnsi"/>
          <w:sz w:val="24"/>
          <w:szCs w:val="24"/>
        </w:rPr>
        <w:t>​</w:t>
      </w:r>
      <w:r w:rsidRPr="00D32A98">
        <w:rPr>
          <w:rFonts w:cstheme="minorHAnsi"/>
          <w:sz w:val="24"/>
          <w:szCs w:val="24"/>
        </w:rPr>
        <w:t>, co uzasadnia użycie takie</w:t>
      </w:r>
      <w:r w:rsidR="00176E8D" w:rsidRPr="00D32A98">
        <w:rPr>
          <w:rFonts w:cstheme="minorHAnsi"/>
          <w:sz w:val="24"/>
          <w:szCs w:val="24"/>
        </w:rPr>
        <w:t>j wartości współczynnika kształtu</w:t>
      </w:r>
      <w:r w:rsidRPr="00D32A98">
        <w:rPr>
          <w:rFonts w:cstheme="minorHAnsi"/>
          <w:sz w:val="24"/>
          <w:szCs w:val="24"/>
        </w:rPr>
        <w:t xml:space="preserve"> modelu</w:t>
      </w:r>
      <w:r w:rsidR="00176E8D" w:rsidRPr="00D32A98">
        <w:rPr>
          <w:rFonts w:cstheme="minorHAnsi"/>
          <w:sz w:val="24"/>
          <w:szCs w:val="24"/>
        </w:rPr>
        <w:t xml:space="preserve"> GGD</w:t>
      </w:r>
      <w:r w:rsidRPr="00D32A98">
        <w:rPr>
          <w:rFonts w:cstheme="minorHAnsi"/>
          <w:sz w:val="24"/>
          <w:szCs w:val="24"/>
        </w:rPr>
        <w:t xml:space="preserve">. </w:t>
      </w:r>
      <w:r w:rsidRPr="00D32A98">
        <w:rPr>
          <w:rFonts w:eastAsia="Times New Roman" w:cstheme="minorHAnsi"/>
          <w:sz w:val="24"/>
          <w:szCs w:val="24"/>
          <w:lang w:eastAsia="pl-PL"/>
        </w:rPr>
        <w:t>Habilitant konstruuje funkcje estymujące rozkład GGD metodą największej wiarygodności zarówno w postaci ciągłej, jak i dyskretnej. Proponuje również równanie rekonstrukcji skwantowanych współczynników względem środka ciężkości rozkładu GGD. Rekonstrukcja ta minimalizuje błąd średniokwadratowy w ramach danego przedziału kwantyzacji, co pozwala uzyskać lepsze odwzorowanie pierwotnego sygnału. Dla parametru kształtu rozkładu równego 1/3​, wzory na rekonstrukcję przyjmują prostą, jawną postać, co znacząco ułatwia ich implementację i zastosowanie w praktycznych algorytmach kompresji obrazu.</w:t>
      </w:r>
      <w:r w:rsidR="00A33FFB" w:rsidRPr="00D32A98">
        <w:rPr>
          <w:rFonts w:eastAsia="Times New Roman" w:cstheme="minorHAnsi"/>
          <w:sz w:val="24"/>
          <w:szCs w:val="24"/>
          <w:lang w:eastAsia="pl-PL"/>
        </w:rPr>
        <w:t xml:space="preserve"> </w:t>
      </w:r>
      <w:r w:rsidRPr="00D32A98">
        <w:rPr>
          <w:rFonts w:eastAsia="Times New Roman" w:cstheme="minorHAnsi"/>
          <w:sz w:val="24"/>
          <w:szCs w:val="24"/>
          <w:lang w:eastAsia="pl-PL"/>
        </w:rPr>
        <w:t>Habilitant przeprowadził symulacje z wykorzystaniem generatora GGD o</w:t>
      </w:r>
      <w:r w:rsidR="00A33FFB" w:rsidRPr="00D32A98">
        <w:rPr>
          <w:rFonts w:eastAsia="Times New Roman" w:cstheme="minorHAnsi"/>
          <w:sz w:val="24"/>
          <w:szCs w:val="24"/>
          <w:lang w:eastAsia="pl-PL"/>
        </w:rPr>
        <w:t> </w:t>
      </w:r>
      <w:r w:rsidRPr="00D32A98">
        <w:rPr>
          <w:rFonts w:eastAsia="Times New Roman" w:cstheme="minorHAnsi"/>
          <w:sz w:val="24"/>
          <w:szCs w:val="24"/>
          <w:lang w:eastAsia="pl-PL"/>
        </w:rPr>
        <w:t xml:space="preserve">parametrze kształtu równym 1/3​, poddając obraz </w:t>
      </w:r>
      <w:proofErr w:type="spellStart"/>
      <w:r w:rsidRPr="00D32A98">
        <w:rPr>
          <w:rFonts w:eastAsia="Times New Roman" w:cstheme="minorHAnsi"/>
          <w:i/>
          <w:sz w:val="24"/>
          <w:szCs w:val="24"/>
          <w:lang w:eastAsia="pl-PL"/>
        </w:rPr>
        <w:t>Cameraman</w:t>
      </w:r>
      <w:proofErr w:type="spellEnd"/>
      <w:r w:rsidRPr="00D32A98">
        <w:rPr>
          <w:rFonts w:eastAsia="Times New Roman" w:cstheme="minorHAnsi"/>
          <w:sz w:val="24"/>
          <w:szCs w:val="24"/>
          <w:lang w:eastAsia="pl-PL"/>
        </w:rPr>
        <w:t xml:space="preserve"> kwantyzacji i </w:t>
      </w:r>
      <w:proofErr w:type="spellStart"/>
      <w:r w:rsidRPr="00D32A98">
        <w:rPr>
          <w:rFonts w:eastAsia="Times New Roman" w:cstheme="minorHAnsi"/>
          <w:sz w:val="24"/>
          <w:szCs w:val="24"/>
          <w:lang w:eastAsia="pl-PL"/>
        </w:rPr>
        <w:t>dekwantyzacji</w:t>
      </w:r>
      <w:proofErr w:type="spellEnd"/>
      <w:r w:rsidRPr="00D32A98">
        <w:rPr>
          <w:rFonts w:eastAsia="Times New Roman" w:cstheme="minorHAnsi"/>
          <w:sz w:val="24"/>
          <w:szCs w:val="24"/>
          <w:lang w:eastAsia="pl-PL"/>
        </w:rPr>
        <w:t>, w</w:t>
      </w:r>
      <w:r w:rsidR="00A33FFB" w:rsidRPr="00D32A98">
        <w:rPr>
          <w:rFonts w:eastAsia="Times New Roman" w:cstheme="minorHAnsi"/>
          <w:sz w:val="24"/>
          <w:szCs w:val="24"/>
          <w:lang w:eastAsia="pl-PL"/>
        </w:rPr>
        <w:t> </w:t>
      </w:r>
      <w:r w:rsidRPr="00D32A98">
        <w:rPr>
          <w:rFonts w:eastAsia="Times New Roman" w:cstheme="minorHAnsi"/>
          <w:sz w:val="24"/>
          <w:szCs w:val="24"/>
          <w:lang w:eastAsia="pl-PL"/>
        </w:rPr>
        <w:t>celu sprawdzenia dokładności zaproponowanych estymatorów rozkładu oraz skuteczności rekonstrukcji sygnału w porównaniu z metodami klasycznymi. Wyniki potwierdziły, że estymator oparty na wersji dyskretnej rozkładu charakteryzuje się mniejszym błędem RMSE niż jego odpowiednik dla rozkładu ciągłego. Podobnie, rekonstrukcja współczynników względem środka ciężkości rozkładu na podstawie wersji dyskretnej zapewniała niższe wartości błędu.</w:t>
      </w:r>
      <w:r w:rsidR="00813F8D" w:rsidRPr="00D32A98">
        <w:rPr>
          <w:rFonts w:eastAsia="Times New Roman" w:cstheme="minorHAnsi"/>
          <w:sz w:val="24"/>
          <w:szCs w:val="24"/>
          <w:lang w:eastAsia="pl-PL"/>
        </w:rPr>
        <w:t xml:space="preserve"> Jednak, w</w:t>
      </w:r>
      <w:r w:rsidR="00CD6701" w:rsidRPr="00D32A98">
        <w:rPr>
          <w:rFonts w:eastAsia="Times New Roman" w:cstheme="minorHAnsi"/>
          <w:sz w:val="24"/>
          <w:szCs w:val="24"/>
          <w:lang w:eastAsia="pl-PL"/>
        </w:rPr>
        <w:t xml:space="preserve">eryfikacja eksperymentalna podejścia przeprowadzona została tylko na jednym obrazie, co nie jest wystarczające do potwierdzenia jego poprawności oraz </w:t>
      </w:r>
      <w:r w:rsidR="00813F8D" w:rsidRPr="00D32A98">
        <w:rPr>
          <w:rFonts w:eastAsia="Times New Roman" w:cstheme="minorHAnsi"/>
          <w:sz w:val="24"/>
          <w:szCs w:val="24"/>
          <w:lang w:eastAsia="pl-PL"/>
        </w:rPr>
        <w:t xml:space="preserve">ustalenia </w:t>
      </w:r>
      <w:r w:rsidR="00CD6701" w:rsidRPr="00D32A98">
        <w:rPr>
          <w:rFonts w:eastAsia="Times New Roman" w:cstheme="minorHAnsi"/>
          <w:sz w:val="24"/>
          <w:szCs w:val="24"/>
          <w:lang w:eastAsia="pl-PL"/>
        </w:rPr>
        <w:t xml:space="preserve">zakresu stosowalności. Ponadto, wybór wartości współczynnika kształtu </w:t>
      </w:r>
      <w:r w:rsidR="00932462" w:rsidRPr="00D32A98">
        <w:rPr>
          <w:rFonts w:eastAsia="Times New Roman" w:cstheme="minorHAnsi"/>
          <w:sz w:val="24"/>
          <w:szCs w:val="24"/>
          <w:lang w:eastAsia="pl-PL"/>
        </w:rPr>
        <w:t xml:space="preserve">będącego główną nowością w pracy [H4] wydaje się dość arbitralny i nie jest w żaden sposób uzasadniony. Sam Habilitant zauważa natomiast, że dla obrazów innych niż rozważany </w:t>
      </w:r>
      <w:proofErr w:type="spellStart"/>
      <w:r w:rsidR="00932462" w:rsidRPr="00D32A98">
        <w:rPr>
          <w:rFonts w:eastAsia="Times New Roman" w:cstheme="minorHAnsi"/>
          <w:i/>
          <w:sz w:val="24"/>
          <w:szCs w:val="24"/>
          <w:lang w:eastAsia="pl-PL"/>
        </w:rPr>
        <w:t>Cameraman</w:t>
      </w:r>
      <w:proofErr w:type="spellEnd"/>
      <w:r w:rsidR="00932462" w:rsidRPr="00D32A98">
        <w:rPr>
          <w:rFonts w:eastAsia="Times New Roman" w:cstheme="minorHAnsi"/>
          <w:i/>
          <w:sz w:val="24"/>
          <w:szCs w:val="24"/>
          <w:lang w:eastAsia="pl-PL"/>
        </w:rPr>
        <w:t>,</w:t>
      </w:r>
      <w:r w:rsidR="00932462" w:rsidRPr="00D32A98">
        <w:rPr>
          <w:rFonts w:eastAsia="Times New Roman" w:cstheme="minorHAnsi"/>
          <w:sz w:val="24"/>
          <w:szCs w:val="24"/>
          <w:lang w:eastAsia="pl-PL"/>
        </w:rPr>
        <w:t xml:space="preserve"> współczynnik kształtu przyjmuje inne wartości.  </w:t>
      </w:r>
    </w:p>
    <w:p w14:paraId="69565F21" w14:textId="53B77E87" w:rsidR="00BE7BF2" w:rsidRPr="00D32A98" w:rsidRDefault="00BE7BF2" w:rsidP="00D32A98">
      <w:pPr>
        <w:spacing w:after="0" w:line="360" w:lineRule="auto"/>
        <w:ind w:firstLine="426"/>
        <w:rPr>
          <w:rFonts w:cstheme="minorHAnsi"/>
          <w:sz w:val="24"/>
          <w:szCs w:val="24"/>
        </w:rPr>
      </w:pPr>
      <w:r w:rsidRPr="00D32A98">
        <w:rPr>
          <w:rFonts w:cstheme="minorHAnsi"/>
          <w:sz w:val="24"/>
          <w:szCs w:val="24"/>
        </w:rPr>
        <w:t>Rozważania nt. uogólnionego rozkład Gaussa z parametrem kształtu mniejszym od jedności, kontynuuje praca [H6], w której Habilitant zaproponował bardziej ogólną klasę modeli z</w:t>
      </w:r>
      <w:r w:rsidR="00813F8D" w:rsidRPr="00D32A98">
        <w:rPr>
          <w:rFonts w:cstheme="minorHAnsi"/>
          <w:sz w:val="24"/>
          <w:szCs w:val="24"/>
        </w:rPr>
        <w:t> </w:t>
      </w:r>
      <w:r w:rsidRPr="00D32A98">
        <w:rPr>
          <w:rFonts w:cstheme="minorHAnsi"/>
          <w:sz w:val="24"/>
          <w:szCs w:val="24"/>
        </w:rPr>
        <w:t xml:space="preserve">parametrem kształtu p=1/m​, gdzie m=2,3,… Rozszerzenie to miało na celu stworzenie bardziej elastycznego podejścia do modelowania sygnałów o silnie skupionym, </w:t>
      </w:r>
      <w:r w:rsidRPr="00D32A98">
        <w:rPr>
          <w:rFonts w:cstheme="minorHAnsi"/>
          <w:sz w:val="24"/>
          <w:szCs w:val="24"/>
        </w:rPr>
        <w:lastRenderedPageBreak/>
        <w:t>niemal impulsowym rozkładzie, co znajduje szczególne zastosowanie w analizie</w:t>
      </w:r>
      <w:r w:rsidR="00D32A98">
        <w:rPr>
          <w:rFonts w:cstheme="minorHAnsi"/>
          <w:sz w:val="24"/>
          <w:szCs w:val="24"/>
        </w:rPr>
        <w:br/>
      </w:r>
      <w:r w:rsidRPr="00D32A98">
        <w:rPr>
          <w:rFonts w:cstheme="minorHAnsi"/>
          <w:sz w:val="24"/>
          <w:szCs w:val="24"/>
        </w:rPr>
        <w:t xml:space="preserve">i rekonstrukcji współczynników pochodzących z transformat takich jak DCT (dyskretna transformata kosinusowa) czy DWT (dyskretna transformata </w:t>
      </w:r>
      <w:proofErr w:type="spellStart"/>
      <w:r w:rsidRPr="00D32A98">
        <w:rPr>
          <w:rFonts w:cstheme="minorHAnsi"/>
          <w:sz w:val="24"/>
          <w:szCs w:val="24"/>
        </w:rPr>
        <w:t>falkowa</w:t>
      </w:r>
      <w:proofErr w:type="spellEnd"/>
      <w:r w:rsidRPr="00D32A98">
        <w:rPr>
          <w:rFonts w:cstheme="minorHAnsi"/>
          <w:sz w:val="24"/>
          <w:szCs w:val="24"/>
        </w:rPr>
        <w:t>), stosowanych m.in.</w:t>
      </w:r>
      <w:r w:rsidR="00D32A98">
        <w:rPr>
          <w:rFonts w:cstheme="minorHAnsi"/>
          <w:sz w:val="24"/>
          <w:szCs w:val="24"/>
        </w:rPr>
        <w:br/>
      </w:r>
      <w:r w:rsidRPr="00D32A98">
        <w:rPr>
          <w:rFonts w:cstheme="minorHAnsi"/>
          <w:sz w:val="24"/>
          <w:szCs w:val="24"/>
        </w:rPr>
        <w:t>w systemach kompresji stratnej. Analogicznie, jak w przypadku pracy [H4], zasadniczą zaletą takiej klasy rozkładów jest możliwość wyrażenia ich najważniejszych funkcji i metod estymacyjnych w postaci jawnej. Dotyczy to zarówno funkcji gęstości prawdopodobieństwa, funkcji rozkładu skumulowanego, jak i estymatora parametru skali, wyznaczanego metodą największej wiarygodności. Dzięki temu nie jest konieczne stosowanie numerycznego całkowania ani rozwiązywania złożonych równań nieliniowych, co znacząco upraszcza implementację i obniża koszt obliczeniowy całego procesu</w:t>
      </w:r>
      <w:r w:rsidR="00813F8D" w:rsidRPr="00D32A98">
        <w:rPr>
          <w:rFonts w:cstheme="minorHAnsi"/>
          <w:sz w:val="24"/>
          <w:szCs w:val="24"/>
        </w:rPr>
        <w:t>.</w:t>
      </w:r>
    </w:p>
    <w:p w14:paraId="318C6588" w14:textId="51032723" w:rsidR="00BE7BF2" w:rsidRPr="00D32A98" w:rsidRDefault="00BE7BF2" w:rsidP="00D32A98">
      <w:pPr>
        <w:spacing w:after="0" w:line="360" w:lineRule="auto"/>
        <w:ind w:firstLine="426"/>
        <w:rPr>
          <w:rFonts w:eastAsia="Times New Roman" w:cstheme="minorHAnsi"/>
          <w:sz w:val="24"/>
          <w:szCs w:val="24"/>
          <w:lang w:eastAsia="pl-PL"/>
        </w:rPr>
      </w:pPr>
      <w:r w:rsidRPr="00D32A98">
        <w:rPr>
          <w:rFonts w:eastAsia="Times New Roman" w:cstheme="minorHAnsi"/>
          <w:sz w:val="24"/>
          <w:szCs w:val="24"/>
          <w:lang w:eastAsia="pl-PL"/>
        </w:rPr>
        <w:t>Analogicznie jak szczególny przypadek dla parametru kształtu p=1/3 przedstawiony</w:t>
      </w:r>
      <w:r w:rsidR="00D32A98">
        <w:rPr>
          <w:rFonts w:eastAsia="Times New Roman" w:cstheme="minorHAnsi"/>
          <w:sz w:val="24"/>
          <w:szCs w:val="24"/>
          <w:lang w:eastAsia="pl-PL"/>
        </w:rPr>
        <w:br/>
      </w:r>
      <w:r w:rsidRPr="00D32A98">
        <w:rPr>
          <w:rFonts w:eastAsia="Times New Roman" w:cstheme="minorHAnsi"/>
          <w:sz w:val="24"/>
          <w:szCs w:val="24"/>
          <w:lang w:eastAsia="pl-PL"/>
        </w:rPr>
        <w:t xml:space="preserve">w [H4], uogólniony model </w:t>
      </w:r>
      <w:r w:rsidR="00875681" w:rsidRPr="00D32A98">
        <w:rPr>
          <w:rFonts w:eastAsia="Times New Roman" w:cstheme="minorHAnsi"/>
          <w:sz w:val="24"/>
          <w:szCs w:val="24"/>
          <w:lang w:eastAsia="pl-PL"/>
        </w:rPr>
        <w:t xml:space="preserve">1/m </w:t>
      </w:r>
      <w:r w:rsidRPr="00D32A98">
        <w:rPr>
          <w:rFonts w:eastAsia="Times New Roman" w:cstheme="minorHAnsi"/>
          <w:sz w:val="24"/>
          <w:szCs w:val="24"/>
          <w:lang w:eastAsia="pl-PL"/>
        </w:rPr>
        <w:t>obejmuje zarówno przypadek zmiennych losowych ciągłych, charakterystycznych dla danych dostępnych przed procesem kwantyzacji, jak i zmiennych dyskretnych, które odpowiadają współczynnikom po kwantyzacji. Dla tych ostatnich Habilitant zaproponował rozkład prawdopodobieństwa, który uwzględnia wpływ kwantyzacji na dane oraz odpowiedni estymator parametru skali oparty na danych skwantowanych.</w:t>
      </w:r>
      <w:r w:rsidR="00D32A98">
        <w:rPr>
          <w:rFonts w:eastAsia="Times New Roman" w:cstheme="minorHAnsi"/>
          <w:sz w:val="24"/>
          <w:szCs w:val="24"/>
          <w:lang w:eastAsia="pl-PL"/>
        </w:rPr>
        <w:br/>
      </w:r>
      <w:r w:rsidRPr="00D32A98">
        <w:rPr>
          <w:rFonts w:eastAsia="Times New Roman" w:cstheme="minorHAnsi"/>
          <w:sz w:val="24"/>
          <w:szCs w:val="24"/>
          <w:lang w:eastAsia="pl-PL"/>
        </w:rPr>
        <w:t>W oparciu o</w:t>
      </w:r>
      <w:r w:rsidR="00875681" w:rsidRPr="00D32A98">
        <w:rPr>
          <w:rFonts w:eastAsia="Times New Roman" w:cstheme="minorHAnsi"/>
          <w:sz w:val="24"/>
          <w:szCs w:val="24"/>
          <w:lang w:eastAsia="pl-PL"/>
        </w:rPr>
        <w:t> </w:t>
      </w:r>
      <w:r w:rsidRPr="00D32A98">
        <w:rPr>
          <w:rFonts w:eastAsia="Times New Roman" w:cstheme="minorHAnsi"/>
          <w:sz w:val="24"/>
          <w:szCs w:val="24"/>
          <w:lang w:eastAsia="pl-PL"/>
        </w:rPr>
        <w:t>uogólniony model wyprowadz</w:t>
      </w:r>
      <w:r w:rsidR="00875681" w:rsidRPr="00D32A98">
        <w:rPr>
          <w:rFonts w:eastAsia="Times New Roman" w:cstheme="minorHAnsi"/>
          <w:sz w:val="24"/>
          <w:szCs w:val="24"/>
          <w:lang w:eastAsia="pl-PL"/>
        </w:rPr>
        <w:t>ił</w:t>
      </w:r>
      <w:r w:rsidRPr="00D32A98">
        <w:rPr>
          <w:rFonts w:eastAsia="Times New Roman" w:cstheme="minorHAnsi"/>
          <w:sz w:val="24"/>
          <w:szCs w:val="24"/>
          <w:lang w:eastAsia="pl-PL"/>
        </w:rPr>
        <w:t xml:space="preserve"> także równanie rekonstrukcji względem środka ciężkości przedziału kwantyzacji, które pozwala na modyfikację współczynników po </w:t>
      </w:r>
      <w:proofErr w:type="spellStart"/>
      <w:r w:rsidRPr="00D32A98">
        <w:rPr>
          <w:rFonts w:eastAsia="Times New Roman" w:cstheme="minorHAnsi"/>
          <w:sz w:val="24"/>
          <w:szCs w:val="24"/>
          <w:lang w:eastAsia="pl-PL"/>
        </w:rPr>
        <w:t>dekwantyzacji</w:t>
      </w:r>
      <w:proofErr w:type="spellEnd"/>
      <w:r w:rsidRPr="00D32A98">
        <w:rPr>
          <w:rFonts w:eastAsia="Times New Roman" w:cstheme="minorHAnsi"/>
          <w:sz w:val="24"/>
          <w:szCs w:val="24"/>
          <w:lang w:eastAsia="pl-PL"/>
        </w:rPr>
        <w:t xml:space="preserve"> w taki sposób, aby minimalizować błąd średniokwadratowy. </w:t>
      </w:r>
    </w:p>
    <w:p w14:paraId="721FE580" w14:textId="77777777" w:rsidR="00BE7BF2" w:rsidRPr="00D32A98" w:rsidRDefault="00BE7BF2" w:rsidP="00D32A98">
      <w:pPr>
        <w:spacing w:after="0" w:line="360" w:lineRule="auto"/>
        <w:ind w:firstLine="426"/>
        <w:rPr>
          <w:rFonts w:eastAsia="Times New Roman" w:cstheme="minorHAnsi"/>
          <w:sz w:val="24"/>
          <w:szCs w:val="24"/>
          <w:lang w:eastAsia="pl-PL"/>
        </w:rPr>
      </w:pPr>
      <w:r w:rsidRPr="00D32A98">
        <w:rPr>
          <w:rFonts w:eastAsia="Times New Roman" w:cstheme="minorHAnsi"/>
          <w:sz w:val="24"/>
          <w:szCs w:val="24"/>
          <w:lang w:eastAsia="pl-PL"/>
        </w:rPr>
        <w:t>W ramach eksperymentów Habilitant porównał skuteczność estymatorów opartych na rozkładzie ciągłym i dyskretnym. Wyniki wykazały, że estymator dyskretny, dostosowany do rzeczywistych danych po kwantyzacji, pozwala na dokładniejsze oszacowanie właściwości rozkładu i charakteryzuje się mniejszym błędem względnym, zwłaszcza przy większych wartościach współczynnika kwantyzacji. Dodatkowo, zastosowanie rekonstrukcji względem środka ciężkości przedziału kwantyzacji prowadziło do znaczącego zmniejszenia błędu odtwarzanego sygnału w porównaniu do standardowej rekonstrukcji do środka przedziału. Potwierdziły to zarówno symulacje przeprowadzone z wykorzystaniem transformacji DCT, jak i</w:t>
      </w:r>
      <w:r w:rsidR="00875681" w:rsidRPr="00D32A98">
        <w:rPr>
          <w:rFonts w:eastAsia="Times New Roman" w:cstheme="minorHAnsi"/>
          <w:sz w:val="24"/>
          <w:szCs w:val="24"/>
          <w:lang w:eastAsia="pl-PL"/>
        </w:rPr>
        <w:t> </w:t>
      </w:r>
      <w:r w:rsidRPr="00D32A98">
        <w:rPr>
          <w:rFonts w:eastAsia="Times New Roman" w:cstheme="minorHAnsi"/>
          <w:sz w:val="24"/>
          <w:szCs w:val="24"/>
          <w:lang w:eastAsia="pl-PL"/>
        </w:rPr>
        <w:t>DWT.</w:t>
      </w:r>
    </w:p>
    <w:p w14:paraId="4CB44A33" w14:textId="77777777" w:rsidR="00BE7BF2" w:rsidRPr="00D32A98" w:rsidRDefault="00975C5C" w:rsidP="00D32A98">
      <w:pPr>
        <w:spacing w:after="0" w:line="360" w:lineRule="auto"/>
        <w:ind w:firstLine="426"/>
        <w:rPr>
          <w:rFonts w:cstheme="minorHAnsi"/>
          <w:sz w:val="24"/>
          <w:szCs w:val="24"/>
        </w:rPr>
      </w:pPr>
      <w:r w:rsidRPr="00D32A98">
        <w:rPr>
          <w:rFonts w:cstheme="minorHAnsi"/>
          <w:sz w:val="24"/>
          <w:szCs w:val="24"/>
        </w:rPr>
        <w:t>Habilitant stwierdza, że</w:t>
      </w:r>
      <w:r w:rsidR="00BE7BF2" w:rsidRPr="00D32A98">
        <w:rPr>
          <w:rFonts w:eastAsia="Times New Roman" w:cstheme="minorHAnsi"/>
          <w:sz w:val="24"/>
          <w:szCs w:val="24"/>
          <w:lang w:eastAsia="pl-PL"/>
        </w:rPr>
        <w:t xml:space="preserve"> </w:t>
      </w:r>
      <w:r w:rsidRPr="00D32A98">
        <w:rPr>
          <w:rFonts w:eastAsia="Times New Roman" w:cstheme="minorHAnsi"/>
          <w:i/>
          <w:sz w:val="24"/>
          <w:szCs w:val="24"/>
          <w:lang w:eastAsia="pl-PL"/>
        </w:rPr>
        <w:t>d</w:t>
      </w:r>
      <w:r w:rsidR="00BE7BF2" w:rsidRPr="00D32A98">
        <w:rPr>
          <w:rFonts w:eastAsia="Times New Roman" w:cstheme="minorHAnsi"/>
          <w:i/>
          <w:sz w:val="24"/>
          <w:szCs w:val="24"/>
          <w:lang w:eastAsia="pl-PL"/>
        </w:rPr>
        <w:t>zięki jawnej postaci równań oraz możliwości precyzyjnego dopasowania do charakterystyki danych rzeczywistych, model ten łączy wysoką dokładność z</w:t>
      </w:r>
      <w:r w:rsidR="0090527F" w:rsidRPr="00D32A98">
        <w:rPr>
          <w:rFonts w:eastAsia="Times New Roman" w:cstheme="minorHAnsi"/>
          <w:i/>
          <w:sz w:val="24"/>
          <w:szCs w:val="24"/>
          <w:lang w:eastAsia="pl-PL"/>
        </w:rPr>
        <w:t> </w:t>
      </w:r>
      <w:r w:rsidR="00BE7BF2" w:rsidRPr="00D32A98">
        <w:rPr>
          <w:rFonts w:eastAsia="Times New Roman" w:cstheme="minorHAnsi"/>
          <w:i/>
          <w:sz w:val="24"/>
          <w:szCs w:val="24"/>
          <w:lang w:eastAsia="pl-PL"/>
        </w:rPr>
        <w:t>prostotą obliczeniową</w:t>
      </w:r>
      <w:r w:rsidRPr="00D32A98">
        <w:rPr>
          <w:rFonts w:eastAsia="Times New Roman" w:cstheme="minorHAnsi"/>
          <w:i/>
          <w:sz w:val="24"/>
          <w:szCs w:val="24"/>
          <w:lang w:eastAsia="pl-PL"/>
        </w:rPr>
        <w:t>.</w:t>
      </w:r>
      <w:r w:rsidRPr="00D32A98">
        <w:rPr>
          <w:rFonts w:eastAsia="Times New Roman" w:cstheme="minorHAnsi"/>
          <w:sz w:val="24"/>
          <w:szCs w:val="24"/>
          <w:lang w:eastAsia="pl-PL"/>
        </w:rPr>
        <w:t xml:space="preserve"> W pracy nie przedstawił jednak danych </w:t>
      </w:r>
      <w:r w:rsidR="007D1378" w:rsidRPr="00D32A98">
        <w:rPr>
          <w:rFonts w:eastAsia="Times New Roman" w:cstheme="minorHAnsi"/>
          <w:sz w:val="24"/>
          <w:szCs w:val="24"/>
          <w:lang w:eastAsia="pl-PL"/>
        </w:rPr>
        <w:t xml:space="preserve">(zużycie czasu, pamięci, złożoność obliczeniowa) </w:t>
      </w:r>
      <w:r w:rsidRPr="00D32A98">
        <w:rPr>
          <w:rFonts w:eastAsia="Times New Roman" w:cstheme="minorHAnsi"/>
          <w:sz w:val="24"/>
          <w:szCs w:val="24"/>
          <w:lang w:eastAsia="pl-PL"/>
        </w:rPr>
        <w:t xml:space="preserve">wskazujących na prostotę </w:t>
      </w:r>
      <w:r w:rsidR="00311EE0" w:rsidRPr="00D32A98">
        <w:rPr>
          <w:rFonts w:eastAsia="Times New Roman" w:cstheme="minorHAnsi"/>
          <w:sz w:val="24"/>
          <w:szCs w:val="24"/>
          <w:lang w:eastAsia="pl-PL"/>
        </w:rPr>
        <w:t xml:space="preserve">i przewagę </w:t>
      </w:r>
      <w:r w:rsidRPr="00D32A98">
        <w:rPr>
          <w:rFonts w:eastAsia="Times New Roman" w:cstheme="minorHAnsi"/>
          <w:sz w:val="24"/>
          <w:szCs w:val="24"/>
          <w:lang w:eastAsia="pl-PL"/>
        </w:rPr>
        <w:t>obliczeniową rozwiązania.</w:t>
      </w:r>
    </w:p>
    <w:p w14:paraId="3B8F532E" w14:textId="77777777" w:rsidR="004B594D" w:rsidRPr="00D32A98" w:rsidRDefault="004B594D" w:rsidP="00D32A98">
      <w:pPr>
        <w:spacing w:after="0" w:line="360" w:lineRule="auto"/>
        <w:rPr>
          <w:rFonts w:cstheme="minorHAnsi"/>
          <w:sz w:val="24"/>
          <w:szCs w:val="24"/>
        </w:rPr>
      </w:pPr>
    </w:p>
    <w:p w14:paraId="0476DE96" w14:textId="77777777" w:rsidR="0040655D" w:rsidRPr="00D32A98" w:rsidRDefault="0040655D" w:rsidP="00D32A98">
      <w:pPr>
        <w:spacing w:after="0" w:line="360" w:lineRule="auto"/>
        <w:rPr>
          <w:rFonts w:cstheme="minorHAnsi"/>
          <w:b/>
          <w:sz w:val="24"/>
          <w:szCs w:val="24"/>
          <w:u w:val="single"/>
        </w:rPr>
      </w:pPr>
      <w:r w:rsidRPr="00D32A98">
        <w:rPr>
          <w:rFonts w:cstheme="minorHAnsi"/>
          <w:b/>
          <w:sz w:val="24"/>
          <w:szCs w:val="24"/>
          <w:u w:val="single"/>
        </w:rPr>
        <w:t xml:space="preserve">Propozycja </w:t>
      </w:r>
      <w:r w:rsidR="008E2A48" w:rsidRPr="00D32A98">
        <w:rPr>
          <w:rFonts w:cstheme="minorHAnsi"/>
          <w:b/>
          <w:sz w:val="24"/>
          <w:szCs w:val="24"/>
          <w:u w:val="single"/>
        </w:rPr>
        <w:t xml:space="preserve">uogólnionego </w:t>
      </w:r>
      <w:r w:rsidRPr="00D32A98">
        <w:rPr>
          <w:rFonts w:cstheme="minorHAnsi"/>
          <w:b/>
          <w:sz w:val="24"/>
          <w:szCs w:val="24"/>
          <w:u w:val="single"/>
        </w:rPr>
        <w:t>rozkładu Gaussa ze zmienna losową kwaternionu w trzech wariantach: kwaternionu rozszerzonego, kwaternionu czystego rozszerzonego oraz kwaternionu H-właściwego</w:t>
      </w:r>
    </w:p>
    <w:p w14:paraId="5F45CFEC" w14:textId="77777777" w:rsidR="0040655D" w:rsidRPr="00D32A98" w:rsidRDefault="0040655D" w:rsidP="00D32A98">
      <w:pPr>
        <w:spacing w:after="0" w:line="360" w:lineRule="auto"/>
        <w:rPr>
          <w:rFonts w:cstheme="minorHAnsi"/>
          <w:sz w:val="24"/>
          <w:szCs w:val="24"/>
        </w:rPr>
      </w:pPr>
    </w:p>
    <w:p w14:paraId="144669C1" w14:textId="2BE209B8" w:rsidR="006A3F2C" w:rsidRPr="00D32A98" w:rsidRDefault="005B6A49" w:rsidP="00D32A98">
      <w:pPr>
        <w:spacing w:after="0" w:line="360" w:lineRule="auto"/>
        <w:rPr>
          <w:rFonts w:cstheme="minorHAnsi"/>
          <w:sz w:val="24"/>
          <w:szCs w:val="24"/>
        </w:rPr>
      </w:pPr>
      <w:r w:rsidRPr="00D32A98">
        <w:rPr>
          <w:rFonts w:cstheme="minorHAnsi"/>
          <w:sz w:val="24"/>
          <w:szCs w:val="24"/>
        </w:rPr>
        <w:t>W pracach [H5, H11, H13] Habilitant rozważa uogólniony rozkład Gaussa ze zmienną losową kwaternionu</w:t>
      </w:r>
      <w:r w:rsidR="00C47C37" w:rsidRPr="00D32A98">
        <w:rPr>
          <w:rFonts w:cstheme="minorHAnsi"/>
          <w:sz w:val="24"/>
          <w:szCs w:val="24"/>
        </w:rPr>
        <w:t xml:space="preserve"> w różnych wariantach, od definicji, przez generację próbek aż po estymację parametrów. </w:t>
      </w:r>
      <w:r w:rsidR="00725DF0" w:rsidRPr="00D32A98">
        <w:rPr>
          <w:rFonts w:cstheme="minorHAnsi"/>
          <w:sz w:val="24"/>
          <w:szCs w:val="24"/>
        </w:rPr>
        <w:t>W szczególności, w</w:t>
      </w:r>
      <w:r w:rsidR="0040655D" w:rsidRPr="00D32A98">
        <w:rPr>
          <w:rFonts w:eastAsia="Times New Roman" w:cstheme="minorHAnsi"/>
          <w:sz w:val="24"/>
          <w:szCs w:val="24"/>
          <w:lang w:eastAsia="pl-PL"/>
        </w:rPr>
        <w:t xml:space="preserve"> pracy [H5] Habilitant podejmuje problem opracowania generatora zmiennych losowych o wartościach kwaternionu rozszerzonego o uogólnionym rozkładzie Gaussa.</w:t>
      </w:r>
      <w:r w:rsidR="0040655D" w:rsidRPr="00D32A98">
        <w:rPr>
          <w:rFonts w:cstheme="minorHAnsi"/>
          <w:sz w:val="24"/>
          <w:szCs w:val="24"/>
        </w:rPr>
        <w:t xml:space="preserve"> Jest to odpowiedź Habilitanta na potrzebę modelowania sygnałów trójwymiarowych i czterowymiarowych, gdy należy uwzględnić wzajemną wymianę informacji pomiędzy kanałami. W pracy </w:t>
      </w:r>
      <w:r w:rsidR="00725DF0" w:rsidRPr="00D32A98">
        <w:rPr>
          <w:rFonts w:cstheme="minorHAnsi"/>
          <w:sz w:val="24"/>
          <w:szCs w:val="24"/>
        </w:rPr>
        <w:t>[H5] H</w:t>
      </w:r>
      <w:r w:rsidR="0040655D" w:rsidRPr="00D32A98">
        <w:rPr>
          <w:rFonts w:cstheme="minorHAnsi"/>
          <w:sz w:val="24"/>
          <w:szCs w:val="24"/>
        </w:rPr>
        <w:t xml:space="preserve">abilitant wprowadził więc alternatywną postać uogólnionego rozkładu Gaussa dla zmiennej losowej przyjmującej wartości kwaternionu rozszerzonego (ang. </w:t>
      </w:r>
      <w:proofErr w:type="spellStart"/>
      <w:r w:rsidR="0040655D" w:rsidRPr="00D32A98">
        <w:rPr>
          <w:rFonts w:cstheme="minorHAnsi"/>
          <w:i/>
          <w:sz w:val="24"/>
          <w:szCs w:val="24"/>
        </w:rPr>
        <w:t>Quaternion</w:t>
      </w:r>
      <w:proofErr w:type="spellEnd"/>
      <w:r w:rsidR="0040655D" w:rsidRPr="00D32A98">
        <w:rPr>
          <w:rFonts w:cstheme="minorHAnsi"/>
          <w:i/>
          <w:sz w:val="24"/>
          <w:szCs w:val="24"/>
        </w:rPr>
        <w:t xml:space="preserve"> </w:t>
      </w:r>
      <w:proofErr w:type="spellStart"/>
      <w:r w:rsidR="0040655D" w:rsidRPr="00D32A98">
        <w:rPr>
          <w:rFonts w:cstheme="minorHAnsi"/>
          <w:i/>
          <w:sz w:val="24"/>
          <w:szCs w:val="24"/>
        </w:rPr>
        <w:t>Generalized</w:t>
      </w:r>
      <w:proofErr w:type="spellEnd"/>
      <w:r w:rsidR="0040655D" w:rsidRPr="00D32A98">
        <w:rPr>
          <w:rFonts w:cstheme="minorHAnsi"/>
          <w:i/>
          <w:sz w:val="24"/>
          <w:szCs w:val="24"/>
        </w:rPr>
        <w:t xml:space="preserve"> </w:t>
      </w:r>
      <w:proofErr w:type="spellStart"/>
      <w:r w:rsidR="0040655D" w:rsidRPr="00D32A98">
        <w:rPr>
          <w:rFonts w:cstheme="minorHAnsi"/>
          <w:i/>
          <w:sz w:val="24"/>
          <w:szCs w:val="24"/>
        </w:rPr>
        <w:t>Gaussian</w:t>
      </w:r>
      <w:proofErr w:type="spellEnd"/>
      <w:r w:rsidR="0040655D" w:rsidRPr="00D32A98">
        <w:rPr>
          <w:rFonts w:cstheme="minorHAnsi"/>
          <w:i/>
          <w:sz w:val="24"/>
          <w:szCs w:val="24"/>
        </w:rPr>
        <w:t xml:space="preserve"> Distribution</w:t>
      </w:r>
      <w:r w:rsidR="0040655D" w:rsidRPr="00D32A98">
        <w:rPr>
          <w:rFonts w:cstheme="minorHAnsi"/>
          <w:sz w:val="24"/>
          <w:szCs w:val="24"/>
        </w:rPr>
        <w:t xml:space="preserve">, QGGD). </w:t>
      </w:r>
      <w:r w:rsidR="0040655D" w:rsidRPr="00D32A98">
        <w:rPr>
          <w:rFonts w:eastAsia="Times New Roman" w:cstheme="minorHAnsi"/>
          <w:sz w:val="24"/>
          <w:szCs w:val="24"/>
          <w:lang w:eastAsia="pl-PL"/>
        </w:rPr>
        <w:t xml:space="preserve">Przedstawił również </w:t>
      </w:r>
      <w:r w:rsidR="0040655D" w:rsidRPr="00D32A98">
        <w:rPr>
          <w:rFonts w:eastAsia="Times New Roman" w:cstheme="minorHAnsi"/>
          <w:bCs/>
          <w:sz w:val="24"/>
          <w:szCs w:val="24"/>
          <w:lang w:eastAsia="pl-PL"/>
        </w:rPr>
        <w:t xml:space="preserve">alternatywną, znormalizowaną funkcję gęstości prawdopodobieństwa </w:t>
      </w:r>
      <w:r w:rsidR="0040655D" w:rsidRPr="00D32A98">
        <w:rPr>
          <w:rFonts w:eastAsia="Times New Roman" w:cstheme="minorHAnsi"/>
          <w:sz w:val="24"/>
          <w:szCs w:val="24"/>
          <w:lang w:eastAsia="pl-PL"/>
        </w:rPr>
        <w:t xml:space="preserve">dla zmiennej losowej o wartościach kwaternionu rozszerzonego, opartą na </w:t>
      </w:r>
      <w:r w:rsidR="0040655D" w:rsidRPr="00D32A98">
        <w:rPr>
          <w:rFonts w:eastAsia="Times New Roman" w:cstheme="minorHAnsi"/>
          <w:bCs/>
          <w:sz w:val="24"/>
          <w:szCs w:val="24"/>
          <w:lang w:eastAsia="pl-PL"/>
        </w:rPr>
        <w:t>trójwymiarowym uogólnionym rozkładzie Gaussa (3D GGD)</w:t>
      </w:r>
      <w:r w:rsidR="0040655D" w:rsidRPr="00D32A98">
        <w:rPr>
          <w:rFonts w:eastAsia="Times New Roman" w:cstheme="minorHAnsi"/>
          <w:sz w:val="24"/>
          <w:szCs w:val="24"/>
          <w:lang w:eastAsia="pl-PL"/>
        </w:rPr>
        <w:t xml:space="preserve">. Rozkład ten został następnie rozwinięty do postaci </w:t>
      </w:r>
      <w:proofErr w:type="spellStart"/>
      <w:r w:rsidR="0040655D" w:rsidRPr="00D32A98">
        <w:rPr>
          <w:rFonts w:eastAsia="Times New Roman" w:cstheme="minorHAnsi"/>
          <w:sz w:val="24"/>
          <w:szCs w:val="24"/>
          <w:lang w:eastAsia="pl-PL"/>
        </w:rPr>
        <w:t>pełnokwaternionowej</w:t>
      </w:r>
      <w:proofErr w:type="spellEnd"/>
      <w:r w:rsidR="0040655D" w:rsidRPr="00D32A98">
        <w:rPr>
          <w:rFonts w:eastAsia="Times New Roman" w:cstheme="minorHAnsi"/>
          <w:sz w:val="24"/>
          <w:szCs w:val="24"/>
          <w:lang w:eastAsia="pl-PL"/>
        </w:rPr>
        <w:t xml:space="preserve"> poprzez zastosowanie </w:t>
      </w:r>
      <w:r w:rsidR="0040655D" w:rsidRPr="00D32A98">
        <w:rPr>
          <w:rFonts w:eastAsia="Times New Roman" w:cstheme="minorHAnsi"/>
          <w:bCs/>
          <w:sz w:val="24"/>
          <w:szCs w:val="24"/>
          <w:lang w:eastAsia="pl-PL"/>
        </w:rPr>
        <w:t xml:space="preserve">rozszerzonej </w:t>
      </w:r>
      <w:r w:rsidR="0040655D" w:rsidRPr="00D32A98">
        <w:rPr>
          <w:rFonts w:eastAsia="Times New Roman" w:cstheme="minorHAnsi"/>
          <w:sz w:val="24"/>
          <w:szCs w:val="24"/>
          <w:lang w:eastAsia="pl-PL"/>
        </w:rPr>
        <w:t xml:space="preserve">statystyki </w:t>
      </w:r>
      <w:proofErr w:type="spellStart"/>
      <w:r w:rsidR="0040655D" w:rsidRPr="00D32A98">
        <w:rPr>
          <w:rFonts w:eastAsia="Times New Roman" w:cstheme="minorHAnsi"/>
          <w:bCs/>
          <w:sz w:val="24"/>
          <w:szCs w:val="24"/>
          <w:lang w:eastAsia="pl-PL"/>
        </w:rPr>
        <w:t>kwaternionowej</w:t>
      </w:r>
      <w:proofErr w:type="spellEnd"/>
      <w:r w:rsidR="0040655D" w:rsidRPr="00D32A98">
        <w:rPr>
          <w:rFonts w:eastAsia="Times New Roman" w:cstheme="minorHAnsi"/>
          <w:bCs/>
          <w:sz w:val="24"/>
          <w:szCs w:val="24"/>
          <w:lang w:eastAsia="pl-PL"/>
        </w:rPr>
        <w:t xml:space="preserve"> (ang. </w:t>
      </w:r>
      <w:proofErr w:type="spellStart"/>
      <w:r w:rsidR="0040655D" w:rsidRPr="00D32A98">
        <w:rPr>
          <w:rFonts w:eastAsia="Times New Roman" w:cstheme="minorHAnsi"/>
          <w:bCs/>
          <w:i/>
          <w:sz w:val="24"/>
          <w:szCs w:val="24"/>
          <w:lang w:eastAsia="pl-PL"/>
        </w:rPr>
        <w:t>augmented</w:t>
      </w:r>
      <w:proofErr w:type="spellEnd"/>
      <w:r w:rsidR="0040655D" w:rsidRPr="00D32A98">
        <w:rPr>
          <w:rFonts w:eastAsia="Times New Roman" w:cstheme="minorHAnsi"/>
          <w:bCs/>
          <w:i/>
          <w:sz w:val="24"/>
          <w:szCs w:val="24"/>
          <w:lang w:eastAsia="pl-PL"/>
        </w:rPr>
        <w:t xml:space="preserve"> </w:t>
      </w:r>
      <w:proofErr w:type="spellStart"/>
      <w:r w:rsidR="0040655D" w:rsidRPr="00D32A98">
        <w:rPr>
          <w:rFonts w:eastAsia="Times New Roman" w:cstheme="minorHAnsi"/>
          <w:bCs/>
          <w:i/>
          <w:sz w:val="24"/>
          <w:szCs w:val="24"/>
          <w:lang w:eastAsia="pl-PL"/>
        </w:rPr>
        <w:t>quaternion</w:t>
      </w:r>
      <w:proofErr w:type="spellEnd"/>
      <w:r w:rsidR="0040655D" w:rsidRPr="00D32A98">
        <w:rPr>
          <w:rFonts w:eastAsia="Times New Roman" w:cstheme="minorHAnsi"/>
          <w:bCs/>
          <w:i/>
          <w:sz w:val="24"/>
          <w:szCs w:val="24"/>
          <w:lang w:eastAsia="pl-PL"/>
        </w:rPr>
        <w:t xml:space="preserve"> </w:t>
      </w:r>
      <w:proofErr w:type="spellStart"/>
      <w:r w:rsidR="0040655D" w:rsidRPr="00D32A98">
        <w:rPr>
          <w:rFonts w:eastAsia="Times New Roman" w:cstheme="minorHAnsi"/>
          <w:bCs/>
          <w:i/>
          <w:sz w:val="24"/>
          <w:szCs w:val="24"/>
          <w:lang w:eastAsia="pl-PL"/>
        </w:rPr>
        <w:t>statistics</w:t>
      </w:r>
      <w:proofErr w:type="spellEnd"/>
      <w:r w:rsidR="0040655D" w:rsidRPr="00D32A98">
        <w:rPr>
          <w:rFonts w:eastAsia="Times New Roman" w:cstheme="minorHAnsi"/>
          <w:bCs/>
          <w:sz w:val="24"/>
          <w:szCs w:val="24"/>
          <w:lang w:eastAsia="pl-PL"/>
        </w:rPr>
        <w:t>)</w:t>
      </w:r>
      <w:r w:rsidR="0040655D" w:rsidRPr="00D32A98">
        <w:rPr>
          <w:rFonts w:eastAsia="Times New Roman" w:cstheme="minorHAnsi"/>
          <w:sz w:val="24"/>
          <w:szCs w:val="24"/>
          <w:lang w:eastAsia="pl-PL"/>
        </w:rPr>
        <w:t>. Konstrukcja modelu opiera się na p</w:t>
      </w:r>
      <w:r w:rsidR="0040655D" w:rsidRPr="00D32A98">
        <w:rPr>
          <w:rFonts w:eastAsia="Times New Roman" w:cstheme="minorHAnsi"/>
          <w:bCs/>
          <w:sz w:val="24"/>
          <w:szCs w:val="24"/>
          <w:lang w:eastAsia="pl-PL"/>
        </w:rPr>
        <w:t xml:space="preserve">arametrze kształtu </w:t>
      </w:r>
      <w:r w:rsidR="0040655D" w:rsidRPr="00D32A98">
        <w:rPr>
          <w:rFonts w:eastAsia="Times New Roman" w:cstheme="minorHAnsi"/>
          <w:sz w:val="24"/>
          <w:szCs w:val="24"/>
          <w:lang w:eastAsia="pl-PL"/>
        </w:rPr>
        <w:t xml:space="preserve">który pozwala modelować przejścia między rozkładami: </w:t>
      </w:r>
      <w:proofErr w:type="spellStart"/>
      <w:r w:rsidR="0040655D" w:rsidRPr="00D32A98">
        <w:rPr>
          <w:rFonts w:eastAsia="Times New Roman" w:cstheme="minorHAnsi"/>
          <w:sz w:val="24"/>
          <w:szCs w:val="24"/>
          <w:lang w:eastAsia="pl-PL"/>
        </w:rPr>
        <w:t>supergaussowskim</w:t>
      </w:r>
      <w:proofErr w:type="spellEnd"/>
      <w:r w:rsidR="0040655D" w:rsidRPr="00D32A98">
        <w:rPr>
          <w:rFonts w:eastAsia="Times New Roman" w:cstheme="minorHAnsi"/>
          <w:sz w:val="24"/>
          <w:szCs w:val="24"/>
          <w:lang w:eastAsia="pl-PL"/>
        </w:rPr>
        <w:t>, gaussowskim</w:t>
      </w:r>
      <w:r w:rsidR="00D32A98">
        <w:rPr>
          <w:rFonts w:eastAsia="Times New Roman" w:cstheme="minorHAnsi"/>
          <w:sz w:val="24"/>
          <w:szCs w:val="24"/>
          <w:lang w:eastAsia="pl-PL"/>
        </w:rPr>
        <w:br/>
      </w:r>
      <w:r w:rsidR="0040655D" w:rsidRPr="00D32A98">
        <w:rPr>
          <w:rFonts w:eastAsia="Times New Roman" w:cstheme="minorHAnsi"/>
          <w:sz w:val="24"/>
          <w:szCs w:val="24"/>
          <w:lang w:eastAsia="pl-PL"/>
        </w:rPr>
        <w:t xml:space="preserve">i </w:t>
      </w:r>
      <w:proofErr w:type="spellStart"/>
      <w:r w:rsidR="0040655D" w:rsidRPr="00D32A98">
        <w:rPr>
          <w:rFonts w:eastAsia="Times New Roman" w:cstheme="minorHAnsi"/>
          <w:sz w:val="24"/>
          <w:szCs w:val="24"/>
          <w:lang w:eastAsia="pl-PL"/>
        </w:rPr>
        <w:t>subgaussowskim</w:t>
      </w:r>
      <w:proofErr w:type="spellEnd"/>
      <w:r w:rsidR="0040655D" w:rsidRPr="00D32A98">
        <w:rPr>
          <w:rFonts w:eastAsia="Times New Roman" w:cstheme="minorHAnsi"/>
          <w:sz w:val="24"/>
          <w:szCs w:val="24"/>
          <w:lang w:eastAsia="pl-PL"/>
        </w:rPr>
        <w:t xml:space="preserve">, oraz </w:t>
      </w:r>
      <w:r w:rsidR="0040655D" w:rsidRPr="00D32A98">
        <w:rPr>
          <w:rFonts w:eastAsia="Times New Roman" w:cstheme="minorHAnsi"/>
          <w:bCs/>
          <w:sz w:val="24"/>
          <w:szCs w:val="24"/>
          <w:lang w:eastAsia="pl-PL"/>
        </w:rPr>
        <w:t>macierzy kowariancji</w:t>
      </w:r>
      <w:r w:rsidR="0040655D" w:rsidRPr="00D32A98">
        <w:rPr>
          <w:rFonts w:cstheme="minorHAnsi"/>
          <w:sz w:val="24"/>
          <w:szCs w:val="24"/>
        </w:rPr>
        <w:t xml:space="preserve"> pomiędzy składowymi skalarnymi wektora zmiennej losowej o wartościach pełnego kwaternionu,</w:t>
      </w:r>
      <w:r w:rsidR="0040655D" w:rsidRPr="00D32A98">
        <w:rPr>
          <w:rFonts w:eastAsia="Times New Roman" w:cstheme="minorHAnsi"/>
          <w:sz w:val="24"/>
          <w:szCs w:val="24"/>
          <w:lang w:eastAsia="pl-PL"/>
        </w:rPr>
        <w:t xml:space="preserve"> która uwzględnia korelacje między wszystkimi składowymi zmiennej </w:t>
      </w:r>
      <w:proofErr w:type="spellStart"/>
      <w:r w:rsidR="0040655D" w:rsidRPr="00D32A98">
        <w:rPr>
          <w:rFonts w:eastAsia="Times New Roman" w:cstheme="minorHAnsi"/>
          <w:sz w:val="24"/>
          <w:szCs w:val="24"/>
          <w:lang w:eastAsia="pl-PL"/>
        </w:rPr>
        <w:t>kwaternionowej</w:t>
      </w:r>
      <w:proofErr w:type="spellEnd"/>
      <w:r w:rsidR="0040655D" w:rsidRPr="00D32A98">
        <w:rPr>
          <w:rFonts w:eastAsia="Times New Roman" w:cstheme="minorHAnsi"/>
          <w:sz w:val="24"/>
          <w:szCs w:val="24"/>
          <w:lang w:eastAsia="pl-PL"/>
        </w:rPr>
        <w:t>. Habilitant opracował również procedurę generowania próbek losowych o</w:t>
      </w:r>
      <w:r w:rsidR="006925CC" w:rsidRPr="00D32A98">
        <w:rPr>
          <w:rFonts w:eastAsia="Times New Roman" w:cstheme="minorHAnsi"/>
          <w:sz w:val="24"/>
          <w:szCs w:val="24"/>
          <w:lang w:eastAsia="pl-PL"/>
        </w:rPr>
        <w:t> </w:t>
      </w:r>
      <w:r w:rsidR="0040655D" w:rsidRPr="00D32A98">
        <w:rPr>
          <w:rFonts w:eastAsia="Times New Roman" w:cstheme="minorHAnsi"/>
          <w:sz w:val="24"/>
          <w:szCs w:val="24"/>
          <w:lang w:eastAsia="pl-PL"/>
        </w:rPr>
        <w:t>rozkładzie QGGD.</w:t>
      </w:r>
    </w:p>
    <w:p w14:paraId="6C53BC7F" w14:textId="77777777" w:rsidR="00F7334F" w:rsidRPr="00D32A98" w:rsidRDefault="0040655D" w:rsidP="00D32A98">
      <w:pPr>
        <w:spacing w:after="0" w:line="360" w:lineRule="auto"/>
        <w:ind w:firstLine="426"/>
        <w:rPr>
          <w:rFonts w:cstheme="minorHAnsi"/>
          <w:sz w:val="24"/>
          <w:szCs w:val="24"/>
        </w:rPr>
      </w:pPr>
      <w:r w:rsidRPr="00D32A98">
        <w:rPr>
          <w:rFonts w:cstheme="minorHAnsi"/>
          <w:sz w:val="24"/>
          <w:szCs w:val="24"/>
        </w:rPr>
        <w:t>Artykuł [H11] rozwija prace dotyczące uogólnionego rozkładu Gaussa dla zmiennych losowych o wartościach kwaternionu rozszerzonego (QGGD), wprowadzając nową wersję rozkładu</w:t>
      </w:r>
      <w:r w:rsidR="006925CC" w:rsidRPr="00D32A98">
        <w:rPr>
          <w:rFonts w:cstheme="minorHAnsi"/>
          <w:sz w:val="24"/>
          <w:szCs w:val="24"/>
        </w:rPr>
        <w:t>,</w:t>
      </w:r>
      <w:r w:rsidRPr="00D32A98">
        <w:rPr>
          <w:rFonts w:cstheme="minorHAnsi"/>
          <w:sz w:val="24"/>
          <w:szCs w:val="24"/>
        </w:rPr>
        <w:t xml:space="preserve"> specjalnie dostosowaną do </w:t>
      </w:r>
      <w:r w:rsidRPr="00D32A98">
        <w:rPr>
          <w:rStyle w:val="Pogrubienie"/>
          <w:rFonts w:cstheme="minorHAnsi"/>
          <w:b w:val="0"/>
          <w:sz w:val="24"/>
          <w:szCs w:val="24"/>
        </w:rPr>
        <w:t>czystych kwaternionów</w:t>
      </w:r>
      <w:r w:rsidRPr="00D32A98">
        <w:rPr>
          <w:rFonts w:cstheme="minorHAnsi"/>
          <w:b/>
          <w:sz w:val="24"/>
          <w:szCs w:val="24"/>
        </w:rPr>
        <w:t>.</w:t>
      </w:r>
      <w:r w:rsidRPr="00D32A98">
        <w:rPr>
          <w:rFonts w:cstheme="minorHAnsi"/>
          <w:sz w:val="24"/>
          <w:szCs w:val="24"/>
        </w:rPr>
        <w:t xml:space="preserve"> Habilitant zauważa, że w</w:t>
      </w:r>
      <w:r w:rsidR="006925CC" w:rsidRPr="00D32A98">
        <w:rPr>
          <w:rFonts w:cstheme="minorHAnsi"/>
          <w:sz w:val="24"/>
          <w:szCs w:val="24"/>
        </w:rPr>
        <w:t> </w:t>
      </w:r>
      <w:r w:rsidRPr="00D32A98">
        <w:rPr>
          <w:rFonts w:cstheme="minorHAnsi"/>
          <w:sz w:val="24"/>
          <w:szCs w:val="24"/>
        </w:rPr>
        <w:t>przypadku zmiennej losowej będącej czystym kwaternionem (czyli mającej zerową składową rzeczywistą), tradycyjna postać QGGD traci sens, ponieważ macierz kowariancji uzyskuje wyznacznik równy zero. Dlatego Habilitant zaproponował nową funkcję gęstości prawdopodobieństwa</w:t>
      </w:r>
      <w:r w:rsidR="006925CC" w:rsidRPr="00D32A98">
        <w:rPr>
          <w:rFonts w:cstheme="minorHAnsi"/>
          <w:sz w:val="24"/>
          <w:szCs w:val="24"/>
        </w:rPr>
        <w:t>,</w:t>
      </w:r>
      <w:r w:rsidRPr="00D32A98">
        <w:rPr>
          <w:rFonts w:cstheme="minorHAnsi"/>
          <w:sz w:val="24"/>
          <w:szCs w:val="24"/>
        </w:rPr>
        <w:t xml:space="preserve"> dedykowaną specjalnie dla rozszerzonych czystych kwaternionów. Na </w:t>
      </w:r>
      <w:r w:rsidRPr="00D32A98">
        <w:rPr>
          <w:rFonts w:cstheme="minorHAnsi"/>
          <w:sz w:val="24"/>
          <w:szCs w:val="24"/>
        </w:rPr>
        <w:lastRenderedPageBreak/>
        <w:t>bazie wcześniejszej procedury dla pełnych kwaternionów Habilitant przedstawił również zmodyfikowany algorytm generujący próbki GGD o wartościach czystych kwaternionów.</w:t>
      </w:r>
    </w:p>
    <w:p w14:paraId="6373347E" w14:textId="77777777" w:rsidR="00FE1354" w:rsidRPr="00D32A98" w:rsidRDefault="0040655D" w:rsidP="00D32A98">
      <w:pPr>
        <w:spacing w:after="0" w:line="360" w:lineRule="auto"/>
        <w:ind w:firstLine="426"/>
        <w:rPr>
          <w:rFonts w:eastAsia="Times New Roman" w:cstheme="minorHAnsi"/>
          <w:color w:val="000000" w:themeColor="text1"/>
          <w:sz w:val="24"/>
          <w:szCs w:val="24"/>
          <w:lang w:eastAsia="pl-PL"/>
        </w:rPr>
      </w:pPr>
      <w:r w:rsidRPr="00D32A98">
        <w:rPr>
          <w:rFonts w:cstheme="minorHAnsi"/>
          <w:sz w:val="24"/>
          <w:szCs w:val="24"/>
        </w:rPr>
        <w:t xml:space="preserve">Artykuł [H13] uzupełnia wcześniejsze prace Habilitanta nad uogólnionym rozkładem Gaussa dla zmiennych losowych o wartościach kwaternionu. O ile we wcześniejszych pracach Habilitant koncentrował się na wersji 3D rozkładu odpowiadającej czystemu </w:t>
      </w:r>
      <w:r w:rsidRPr="00D32A98">
        <w:rPr>
          <w:rFonts w:eastAsia="Times New Roman" w:cstheme="minorHAnsi"/>
          <w:sz w:val="24"/>
          <w:szCs w:val="24"/>
          <w:lang w:eastAsia="pl-PL"/>
        </w:rPr>
        <w:t>kwaternionowi, a</w:t>
      </w:r>
      <w:r w:rsidR="006925CC" w:rsidRPr="00D32A98">
        <w:rPr>
          <w:rFonts w:eastAsia="Times New Roman" w:cstheme="minorHAnsi"/>
          <w:sz w:val="24"/>
          <w:szCs w:val="24"/>
          <w:lang w:eastAsia="pl-PL"/>
        </w:rPr>
        <w:t> </w:t>
      </w:r>
      <w:r w:rsidRPr="00D32A98">
        <w:rPr>
          <w:rFonts w:eastAsia="Times New Roman" w:cstheme="minorHAnsi"/>
          <w:sz w:val="24"/>
          <w:szCs w:val="24"/>
          <w:lang w:eastAsia="pl-PL"/>
        </w:rPr>
        <w:t xml:space="preserve">także na przypadkach ograniczonych do czystego kwaternionu, w pracy [H13] proponuje rozkład </w:t>
      </w:r>
      <w:r w:rsidRPr="00D32A98">
        <w:rPr>
          <w:rFonts w:cstheme="minorHAnsi"/>
          <w:sz w:val="24"/>
          <w:szCs w:val="24"/>
        </w:rPr>
        <w:t xml:space="preserve">4D ze zmienną losową składającą się z czterech składników odpowiadających czterem składowym kwaternionu pełnego rozszerzonego i wyprowadza dla niego funkcję gęstości prawdopodobieństwa. Zwraca również uwagę na przypadek szczególny kwaternionu H-właściwego, </w:t>
      </w:r>
      <w:r w:rsidRPr="00D32A98">
        <w:rPr>
          <w:rFonts w:eastAsia="Times New Roman" w:cstheme="minorHAnsi"/>
          <w:sz w:val="24"/>
          <w:szCs w:val="24"/>
          <w:lang w:eastAsia="pl-PL"/>
        </w:rPr>
        <w:t xml:space="preserve">czyli sytuację, gdy wszystkie cztery składowe kwaternionu wykazują identyczną wariancję, a między nimi nie występują żadne dodatkowe korelacje. W takim przypadku opis rozkładu ulega znacznemu uproszczeniu (brak odwoływania do macierzy kowariancji), co pozwala również uprościć proces estymacji parametrów kształtu i skali przy użyciu metody największej wiarygodności.  Habilitant przeprowadził również serię symulacji w celu zbadania, jak na dokładność estymatorów wpływa rozmiar próby. Badania </w:t>
      </w:r>
      <w:r w:rsidR="006925CC" w:rsidRPr="00D32A98">
        <w:rPr>
          <w:rFonts w:eastAsia="Times New Roman" w:cstheme="minorHAnsi"/>
          <w:sz w:val="24"/>
          <w:szCs w:val="24"/>
          <w:lang w:eastAsia="pl-PL"/>
        </w:rPr>
        <w:t xml:space="preserve">symulacyjne </w:t>
      </w:r>
      <w:r w:rsidRPr="00D32A98">
        <w:rPr>
          <w:rFonts w:eastAsia="Times New Roman" w:cstheme="minorHAnsi"/>
          <w:sz w:val="24"/>
          <w:szCs w:val="24"/>
          <w:lang w:eastAsia="pl-PL"/>
        </w:rPr>
        <w:t xml:space="preserve">dowodzą, że przy </w:t>
      </w:r>
      <w:r w:rsidRPr="00D32A98">
        <w:rPr>
          <w:rFonts w:eastAsia="Times New Roman" w:cstheme="minorHAnsi"/>
          <w:color w:val="000000" w:themeColor="text1"/>
          <w:sz w:val="24"/>
          <w:szCs w:val="24"/>
          <w:lang w:eastAsia="pl-PL"/>
        </w:rPr>
        <w:t>niewielkiej liczbie próbek dokładność estymacji spada.</w:t>
      </w:r>
      <w:r w:rsidR="006925CC" w:rsidRPr="00D32A98">
        <w:rPr>
          <w:rFonts w:eastAsia="Times New Roman" w:cstheme="minorHAnsi"/>
          <w:color w:val="000000" w:themeColor="text1"/>
          <w:sz w:val="24"/>
          <w:szCs w:val="24"/>
          <w:lang w:eastAsia="pl-PL"/>
        </w:rPr>
        <w:t xml:space="preserve"> </w:t>
      </w:r>
    </w:p>
    <w:p w14:paraId="55B1B664" w14:textId="77777777" w:rsidR="0040655D" w:rsidRPr="00D32A98" w:rsidRDefault="00FE1354" w:rsidP="00D32A98">
      <w:pPr>
        <w:spacing w:after="0" w:line="360" w:lineRule="auto"/>
        <w:ind w:firstLine="426"/>
        <w:rPr>
          <w:rFonts w:eastAsia="Times New Roman" w:cstheme="minorHAnsi"/>
          <w:color w:val="000000" w:themeColor="text1"/>
          <w:sz w:val="24"/>
          <w:szCs w:val="24"/>
          <w:lang w:eastAsia="pl-PL"/>
        </w:rPr>
      </w:pPr>
      <w:r w:rsidRPr="00D32A98">
        <w:rPr>
          <w:rFonts w:eastAsia="Times New Roman" w:cstheme="minorHAnsi"/>
          <w:color w:val="000000" w:themeColor="text1"/>
          <w:sz w:val="24"/>
          <w:szCs w:val="24"/>
          <w:lang w:eastAsia="pl-PL"/>
        </w:rPr>
        <w:t>Prace w tym wątku mają zasadniczo charakter teoretyczny. Z</w:t>
      </w:r>
      <w:r w:rsidR="006925CC" w:rsidRPr="00D32A98">
        <w:rPr>
          <w:rFonts w:eastAsia="Times New Roman" w:cstheme="minorHAnsi"/>
          <w:color w:val="000000" w:themeColor="text1"/>
          <w:sz w:val="24"/>
          <w:szCs w:val="24"/>
          <w:lang w:eastAsia="pl-PL"/>
        </w:rPr>
        <w:t xml:space="preserve">abrakło jednak </w:t>
      </w:r>
      <w:r w:rsidRPr="00D32A98">
        <w:rPr>
          <w:rFonts w:cstheme="minorHAnsi"/>
          <w:color w:val="000000" w:themeColor="text1"/>
          <w:sz w:val="24"/>
          <w:szCs w:val="24"/>
        </w:rPr>
        <w:t>studium przypadku lub przykładów rzeczywistych zastosowań i wykorzystania proponowanych rozkładów z grupy QGGD w odniesieniu do rzeczywistych danych, co ogranicza ocenę przydatności tej grupy rozkładów praktyce.</w:t>
      </w:r>
    </w:p>
    <w:p w14:paraId="1DAEF465" w14:textId="77777777" w:rsidR="006925CC" w:rsidRPr="00D32A98" w:rsidRDefault="006925CC" w:rsidP="00D32A98">
      <w:pPr>
        <w:spacing w:after="0" w:line="360" w:lineRule="auto"/>
        <w:rPr>
          <w:rFonts w:cstheme="minorHAnsi"/>
          <w:sz w:val="24"/>
          <w:szCs w:val="24"/>
        </w:rPr>
      </w:pPr>
    </w:p>
    <w:p w14:paraId="5BE286E7" w14:textId="77777777" w:rsidR="003D2C9B" w:rsidRPr="00D32A98" w:rsidRDefault="003D2C9B" w:rsidP="00D32A98">
      <w:pPr>
        <w:spacing w:after="0" w:line="360" w:lineRule="auto"/>
        <w:rPr>
          <w:rFonts w:cstheme="minorHAnsi"/>
          <w:b/>
          <w:sz w:val="24"/>
          <w:szCs w:val="24"/>
          <w:u w:val="single"/>
        </w:rPr>
      </w:pPr>
      <w:r w:rsidRPr="00D32A98">
        <w:rPr>
          <w:rFonts w:cstheme="minorHAnsi"/>
          <w:b/>
          <w:sz w:val="24"/>
          <w:szCs w:val="24"/>
          <w:u w:val="single"/>
        </w:rPr>
        <w:t>Opracowanie metody  wibroakustycznego wykrywania uszkodzeń rdzenia transformatora mocy  wykorzystującej uogólniony rozkład Gaussa</w:t>
      </w:r>
    </w:p>
    <w:p w14:paraId="1C5E3F4F" w14:textId="77777777" w:rsidR="003D2C9B" w:rsidRPr="00D32A98" w:rsidRDefault="003D2C9B" w:rsidP="00D32A98">
      <w:pPr>
        <w:spacing w:after="0" w:line="360" w:lineRule="auto"/>
        <w:rPr>
          <w:rFonts w:cstheme="minorHAnsi"/>
          <w:sz w:val="24"/>
          <w:szCs w:val="24"/>
        </w:rPr>
      </w:pPr>
    </w:p>
    <w:p w14:paraId="66AF890C" w14:textId="77777777" w:rsidR="00BC254A" w:rsidRPr="00D32A98" w:rsidRDefault="00BC254A" w:rsidP="00D32A98">
      <w:pPr>
        <w:spacing w:after="0" w:line="360" w:lineRule="auto"/>
        <w:rPr>
          <w:rFonts w:cstheme="minorHAnsi"/>
          <w:sz w:val="24"/>
          <w:szCs w:val="24"/>
        </w:rPr>
      </w:pPr>
      <w:r w:rsidRPr="00D32A98">
        <w:rPr>
          <w:rFonts w:cstheme="minorHAnsi"/>
          <w:sz w:val="24"/>
          <w:szCs w:val="24"/>
        </w:rPr>
        <w:t>W artykule [H</w:t>
      </w:r>
      <w:r w:rsidR="009D451E" w:rsidRPr="00D32A98">
        <w:rPr>
          <w:rFonts w:cstheme="minorHAnsi"/>
          <w:sz w:val="24"/>
          <w:szCs w:val="24"/>
        </w:rPr>
        <w:t>9</w:t>
      </w:r>
      <w:r w:rsidRPr="00D32A98">
        <w:rPr>
          <w:rFonts w:cstheme="minorHAnsi"/>
          <w:sz w:val="24"/>
          <w:szCs w:val="24"/>
        </w:rPr>
        <w:t>] przedstawiono bezinwazyjny sposób detekcji uszkodzeń rdzenia transformatora na podstawie analizy drgań. W szczególności, Habilitant proponuje rozwiązanie bazujące na analizie właściwości statystycznych sygnału drganiowego rejestrowanego na powierzchni kadzi nieobciążonego transformatora w stanie ustalonym drgań. Takie podejście pozwala uniknąć kosztownego dopasowywania modelu parametrycznego do danych transformatora. Idea metody polega na rejestrowaniu wibracji obudowy transformatora pracującego bez obciążenia i analizie statystycznej rozkładu zmierzonych zmian mocy drgań. Najpierw sygnał jest przekształcany w</w:t>
      </w:r>
      <w:r w:rsidR="00F566D3" w:rsidRPr="00D32A98">
        <w:rPr>
          <w:rFonts w:cstheme="minorHAnsi"/>
          <w:sz w:val="24"/>
          <w:szCs w:val="24"/>
        </w:rPr>
        <w:t> </w:t>
      </w:r>
      <w:r w:rsidRPr="00D32A98">
        <w:rPr>
          <w:rFonts w:cstheme="minorHAnsi"/>
          <w:sz w:val="24"/>
          <w:szCs w:val="24"/>
        </w:rPr>
        <w:t xml:space="preserve">dziedzinę </w:t>
      </w:r>
      <w:r w:rsidRPr="00D32A98">
        <w:rPr>
          <w:rFonts w:cstheme="minorHAnsi"/>
          <w:sz w:val="24"/>
          <w:szCs w:val="24"/>
        </w:rPr>
        <w:lastRenderedPageBreak/>
        <w:t xml:space="preserve">częstotliwości, a następnie uzyskane relacje mocy (względne zmiany mocy drgań) są traktowane jako dane do zbudowania rozkładu prawdopodobieństwa. Z tego rozkładu generuje się próbki, do których dopasowywany jest uogólniony rozkład Gaussa metodą ML (ang. </w:t>
      </w:r>
      <w:r w:rsidRPr="00D32A98">
        <w:rPr>
          <w:rFonts w:cstheme="minorHAnsi"/>
          <w:i/>
          <w:sz w:val="24"/>
          <w:szCs w:val="24"/>
        </w:rPr>
        <w:t xml:space="preserve">maximum </w:t>
      </w:r>
      <w:proofErr w:type="spellStart"/>
      <w:r w:rsidRPr="00D32A98">
        <w:rPr>
          <w:rFonts w:cstheme="minorHAnsi"/>
          <w:i/>
          <w:sz w:val="24"/>
          <w:szCs w:val="24"/>
        </w:rPr>
        <w:t>likelihood</w:t>
      </w:r>
      <w:proofErr w:type="spellEnd"/>
      <w:r w:rsidRPr="00D32A98">
        <w:rPr>
          <w:rFonts w:cstheme="minorHAnsi"/>
          <w:sz w:val="24"/>
          <w:szCs w:val="24"/>
        </w:rPr>
        <w:t>). Parametry kształtu (p) oraz skali (</w:t>
      </w:r>
      <w:r w:rsidRPr="00D32A98">
        <w:rPr>
          <w:rFonts w:eastAsia="CMMI10" w:cstheme="minorHAnsi"/>
          <w:sz w:val="24"/>
          <w:szCs w:val="24"/>
        </w:rPr>
        <w:t>λ)</w:t>
      </w:r>
      <w:r w:rsidRPr="00D32A98">
        <w:rPr>
          <w:rFonts w:cstheme="minorHAnsi"/>
          <w:sz w:val="24"/>
          <w:szCs w:val="24"/>
        </w:rPr>
        <w:t xml:space="preserve"> rozkładu służą następnie do wnioskowania o</w:t>
      </w:r>
      <w:r w:rsidR="00F566D3" w:rsidRPr="00D32A98">
        <w:rPr>
          <w:rFonts w:cstheme="minorHAnsi"/>
          <w:sz w:val="24"/>
          <w:szCs w:val="24"/>
        </w:rPr>
        <w:t> </w:t>
      </w:r>
      <w:r w:rsidRPr="00D32A98">
        <w:rPr>
          <w:rFonts w:cstheme="minorHAnsi"/>
          <w:sz w:val="24"/>
          <w:szCs w:val="24"/>
        </w:rPr>
        <w:t>stanie transformatora.</w:t>
      </w:r>
      <w:r w:rsidR="009D451E" w:rsidRPr="00D32A98">
        <w:rPr>
          <w:rFonts w:cstheme="minorHAnsi"/>
          <w:sz w:val="24"/>
          <w:szCs w:val="24"/>
        </w:rPr>
        <w:t xml:space="preserve"> </w:t>
      </w:r>
      <w:r w:rsidRPr="00D32A98">
        <w:rPr>
          <w:rFonts w:cstheme="minorHAnsi"/>
          <w:sz w:val="24"/>
          <w:szCs w:val="24"/>
        </w:rPr>
        <w:t>Metoda zweryfikowana została na przykładzie 11 transformatorów, w</w:t>
      </w:r>
      <w:r w:rsidR="00F566D3" w:rsidRPr="00D32A98">
        <w:rPr>
          <w:rFonts w:cstheme="minorHAnsi"/>
          <w:sz w:val="24"/>
          <w:szCs w:val="24"/>
        </w:rPr>
        <w:t> </w:t>
      </w:r>
      <w:r w:rsidRPr="00D32A98">
        <w:rPr>
          <w:rFonts w:cstheme="minorHAnsi"/>
          <w:sz w:val="24"/>
          <w:szCs w:val="24"/>
        </w:rPr>
        <w:t xml:space="preserve">tym 10 transformatorów o różnym czasie eksploatacji i stopniu zużycia działających poprawnie oraz jednego transformatora uszkodzonego, uzupełnionych dodatkowo o przypadek transformatora idealnego. Analiza rozkładu parametrów </w:t>
      </w:r>
      <w:r w:rsidRPr="00D32A98">
        <w:rPr>
          <w:rFonts w:eastAsia="CMMI10" w:cstheme="minorHAnsi"/>
          <w:sz w:val="24"/>
          <w:szCs w:val="24"/>
        </w:rPr>
        <w:t xml:space="preserve">λ </w:t>
      </w:r>
      <w:r w:rsidRPr="00D32A98">
        <w:rPr>
          <w:rFonts w:cstheme="minorHAnsi"/>
          <w:sz w:val="24"/>
          <w:szCs w:val="24"/>
        </w:rPr>
        <w:t xml:space="preserve">i </w:t>
      </w:r>
      <w:r w:rsidRPr="00D32A98">
        <w:rPr>
          <w:rFonts w:eastAsia="CMMI10" w:cstheme="minorHAnsi"/>
          <w:sz w:val="24"/>
          <w:szCs w:val="24"/>
        </w:rPr>
        <w:t xml:space="preserve">p wynikowych </w:t>
      </w:r>
      <w:r w:rsidRPr="00D32A98">
        <w:rPr>
          <w:rFonts w:cstheme="minorHAnsi"/>
          <w:sz w:val="24"/>
          <w:szCs w:val="24"/>
        </w:rPr>
        <w:t>rozkładów GGD na płaszczyźnie 2D wykazała, że obszary odpowiadające stanom: idealny, normalny i uszkodzony, okazały się wyraźnie rozdzielone na płaszczyźnie λ-p. To pozwoliło Habilitantowi na wysnucie wniosku o poprawności proponowanego podejścia. Niestety, weryfikacja jest bardzo ograniczona z uwagi na wykorzystanie tylko jednego uszkodzonego transformatora. Ponadto, nie jest jasne, gdzie w płaszczyźnie λ-p przebiegają granice, pomiędzy poprawnie działającymi a uszkodzonymi transformatorami. To w znaczącym stopniu ogranicza stosowalność metody.</w:t>
      </w:r>
    </w:p>
    <w:p w14:paraId="772978E8" w14:textId="77777777" w:rsidR="00BC254A" w:rsidRPr="00D32A98" w:rsidRDefault="00BC254A" w:rsidP="00D32A98">
      <w:pPr>
        <w:spacing w:after="0" w:line="360" w:lineRule="auto"/>
        <w:ind w:firstLine="426"/>
        <w:rPr>
          <w:rFonts w:cstheme="minorHAnsi"/>
          <w:sz w:val="24"/>
          <w:szCs w:val="24"/>
        </w:rPr>
      </w:pPr>
      <w:r w:rsidRPr="00D32A98">
        <w:rPr>
          <w:rFonts w:cstheme="minorHAnsi"/>
          <w:sz w:val="24"/>
          <w:szCs w:val="24"/>
        </w:rPr>
        <w:t xml:space="preserve">W pracy [H12] Habilitant przedstawił pogłębioną analizę zachowania detektora uszkodzeń rdzenia transformatora na podstawie analizy drgań opartego na uogólnionym rozkładzie Gaussa (GGD). W szczególności, skoncentrował się na analizie wpływu liczebności próby losowej na wariancję wyniku detektora (tj. pary λ-p) oraz redukcji tej wariancji. Eksperymenty z licznością próby losowej wykazały, że im więcej wygenerowanych próbek losowych opisujących względne zmiany mocy drgań, tym mniejsza wariancja wyniku. Podobny efekt można uzyskać kilkukrotnie powtarzając obliczenia, a jako wyjście traktując medianę wartości λ-p uzyskanych w każdym podejściu. Habilitant wykazał również, że na stabilizację wyniku detektora przy małej liczności próby pozwala również zastosowanie autorskiej metody estymacji parametrów uogólnionego rozkładu Gaussa, ale po wielokrotnym wykonaniu obliczeń i wykorzystaniu mediany oszacowanych wartości parametrów. Habilitant deklaruje, że zmniejszenie wariancji wyniku detektora w drodze zwiększenia liczności próby odbywa się kosztem znacznie dłuższego czasu potrzebnego na rozwiązanie nieliniowej równania największej wiarygodności, natomiast jego autorska procedura szacowania parametrów z próby o małej liczności [H3] przyspiesza detekcję, nawet jeżeli wymaga wielokrotnych powtórzeń. W pracy nie przedstawiono jednak żadnych wyników, które potwierdzałyby te tezy. </w:t>
      </w:r>
    </w:p>
    <w:p w14:paraId="0D105D89" w14:textId="77777777" w:rsidR="00BC254A" w:rsidRPr="00D32A98" w:rsidRDefault="00BC254A" w:rsidP="00D32A98">
      <w:pPr>
        <w:spacing w:after="0" w:line="360" w:lineRule="auto"/>
        <w:ind w:firstLine="426"/>
        <w:rPr>
          <w:rFonts w:cstheme="minorHAnsi"/>
          <w:sz w:val="24"/>
          <w:szCs w:val="24"/>
        </w:rPr>
      </w:pPr>
      <w:r w:rsidRPr="00D32A98">
        <w:rPr>
          <w:rFonts w:cstheme="minorHAnsi"/>
          <w:sz w:val="24"/>
          <w:szCs w:val="24"/>
        </w:rPr>
        <w:lastRenderedPageBreak/>
        <w:t xml:space="preserve">W pracy </w:t>
      </w:r>
      <w:r w:rsidR="007B3203" w:rsidRPr="00D32A98">
        <w:rPr>
          <w:rFonts w:cstheme="minorHAnsi"/>
          <w:sz w:val="24"/>
          <w:szCs w:val="24"/>
        </w:rPr>
        <w:t xml:space="preserve">[H12] </w:t>
      </w:r>
      <w:r w:rsidRPr="00D32A98">
        <w:rPr>
          <w:rFonts w:cstheme="minorHAnsi"/>
          <w:sz w:val="24"/>
          <w:szCs w:val="24"/>
        </w:rPr>
        <w:t xml:space="preserve">zaproponowano również metodę określenia zakresów parametrów p, λ uogólnionego rozkładu Gaussa, wykorzystującą odchylenie standardowe oszacowanych wartości </w:t>
      </w:r>
      <w:r w:rsidRPr="00D32A98">
        <w:rPr>
          <w:rFonts w:eastAsia="CMMI10" w:cstheme="minorHAnsi"/>
          <w:sz w:val="24"/>
          <w:szCs w:val="24"/>
        </w:rPr>
        <w:t xml:space="preserve">λ </w:t>
      </w:r>
      <w:r w:rsidRPr="00D32A98">
        <w:rPr>
          <w:rFonts w:cstheme="minorHAnsi"/>
          <w:sz w:val="24"/>
          <w:szCs w:val="24"/>
        </w:rPr>
        <w:t xml:space="preserve">i </w:t>
      </w:r>
      <w:r w:rsidRPr="00D32A98">
        <w:rPr>
          <w:rFonts w:eastAsia="CMMI10" w:cstheme="minorHAnsi"/>
          <w:sz w:val="24"/>
          <w:szCs w:val="24"/>
        </w:rPr>
        <w:t>p</w:t>
      </w:r>
      <w:r w:rsidRPr="00D32A98">
        <w:rPr>
          <w:rFonts w:cstheme="minorHAnsi"/>
          <w:sz w:val="24"/>
          <w:szCs w:val="24"/>
        </w:rPr>
        <w:t xml:space="preserve"> oraz otoczkę wypukłą, wyraźnie separującą w płaszczyźnie 2D transformatory dobre od uszkodzonego. </w:t>
      </w:r>
      <w:r w:rsidR="005B5911" w:rsidRPr="00D32A98">
        <w:rPr>
          <w:rFonts w:cstheme="minorHAnsi"/>
          <w:sz w:val="24"/>
          <w:szCs w:val="24"/>
        </w:rPr>
        <w:t>Analogicznie jak poprzednio, a</w:t>
      </w:r>
      <w:r w:rsidRPr="00D32A98">
        <w:rPr>
          <w:rFonts w:cstheme="minorHAnsi"/>
          <w:sz w:val="24"/>
          <w:szCs w:val="24"/>
        </w:rPr>
        <w:t xml:space="preserve">naliza zawężona została jednak do 11 transformatorów, w tym jednego uszkodzonego, co jest zbyt małą reprezentacją, aby wyciągać </w:t>
      </w:r>
      <w:r w:rsidR="00140E49" w:rsidRPr="00D32A98">
        <w:rPr>
          <w:rFonts w:cstheme="minorHAnsi"/>
          <w:sz w:val="24"/>
          <w:szCs w:val="24"/>
        </w:rPr>
        <w:t xml:space="preserve">wiarygodne </w:t>
      </w:r>
      <w:r w:rsidRPr="00D32A98">
        <w:rPr>
          <w:rFonts w:cstheme="minorHAnsi"/>
          <w:sz w:val="24"/>
          <w:szCs w:val="24"/>
        </w:rPr>
        <w:t>wnioski nt. skuteczności i poprawności metody.</w:t>
      </w:r>
    </w:p>
    <w:p w14:paraId="47E110FC" w14:textId="77777777" w:rsidR="003D2C9B" w:rsidRPr="00D32A98" w:rsidRDefault="003D2C9B" w:rsidP="00D32A98">
      <w:pPr>
        <w:spacing w:after="0" w:line="360" w:lineRule="auto"/>
        <w:rPr>
          <w:rFonts w:cstheme="minorHAnsi"/>
          <w:sz w:val="24"/>
          <w:szCs w:val="24"/>
        </w:rPr>
      </w:pPr>
    </w:p>
    <w:p w14:paraId="20556093" w14:textId="77777777" w:rsidR="007D1378" w:rsidRPr="00D32A98" w:rsidRDefault="007D1378" w:rsidP="00D32A98">
      <w:pPr>
        <w:spacing w:after="0" w:line="360" w:lineRule="auto"/>
        <w:rPr>
          <w:rFonts w:cstheme="minorHAnsi"/>
          <w:b/>
          <w:sz w:val="24"/>
          <w:szCs w:val="24"/>
          <w:u w:val="single"/>
        </w:rPr>
      </w:pPr>
      <w:r w:rsidRPr="00D32A98">
        <w:rPr>
          <w:rFonts w:cstheme="minorHAnsi"/>
          <w:b/>
          <w:sz w:val="24"/>
          <w:szCs w:val="24"/>
          <w:u w:val="single"/>
        </w:rPr>
        <w:t>Opracowanie metody przetwarzania wstępnego obrazów wykorzystującej uogólniony rozkład Gaussa dla potrzeb binaryzacji obrazów starych dokumentów</w:t>
      </w:r>
    </w:p>
    <w:p w14:paraId="0666B6C1" w14:textId="77777777" w:rsidR="007D1378" w:rsidRPr="00D32A98" w:rsidRDefault="007D1378" w:rsidP="00D32A98">
      <w:pPr>
        <w:spacing w:after="0" w:line="360" w:lineRule="auto"/>
        <w:rPr>
          <w:rFonts w:cstheme="minorHAnsi"/>
          <w:b/>
          <w:sz w:val="24"/>
          <w:szCs w:val="24"/>
          <w:u w:val="single"/>
        </w:rPr>
      </w:pPr>
    </w:p>
    <w:p w14:paraId="2D7DCB4D" w14:textId="77777777" w:rsidR="00583488" w:rsidRPr="00D32A98" w:rsidRDefault="00C07788" w:rsidP="00D32A98">
      <w:pPr>
        <w:spacing w:after="0" w:line="360" w:lineRule="auto"/>
        <w:rPr>
          <w:rFonts w:eastAsia="Times New Roman" w:cstheme="minorHAnsi"/>
          <w:sz w:val="24"/>
          <w:szCs w:val="24"/>
          <w:lang w:eastAsia="pl-PL"/>
        </w:rPr>
      </w:pPr>
      <w:r w:rsidRPr="00D32A98">
        <w:rPr>
          <w:rFonts w:cstheme="minorHAnsi"/>
          <w:sz w:val="24"/>
          <w:szCs w:val="24"/>
        </w:rPr>
        <w:t xml:space="preserve">Problem binaryzacji obrazów będących skanami historycznych lub uszkodzonych dokumentów Habilitant podejmuje w pracach [H7,H8,H10]. W szczególności, praca </w:t>
      </w:r>
      <w:r w:rsidR="00583488" w:rsidRPr="00D32A98">
        <w:rPr>
          <w:rFonts w:cstheme="minorHAnsi"/>
          <w:sz w:val="24"/>
          <w:szCs w:val="24"/>
        </w:rPr>
        <w:t xml:space="preserve">[H7] </w:t>
      </w:r>
      <w:r w:rsidRPr="00D32A98">
        <w:rPr>
          <w:rFonts w:cstheme="minorHAnsi"/>
          <w:sz w:val="24"/>
          <w:szCs w:val="24"/>
        </w:rPr>
        <w:t>p</w:t>
      </w:r>
      <w:r w:rsidR="00583488" w:rsidRPr="00D32A98">
        <w:rPr>
          <w:rFonts w:cstheme="minorHAnsi"/>
          <w:sz w:val="24"/>
          <w:szCs w:val="24"/>
        </w:rPr>
        <w:t xml:space="preserve">roponuje technikę </w:t>
      </w:r>
      <w:proofErr w:type="spellStart"/>
      <w:r w:rsidR="00583488" w:rsidRPr="00D32A98">
        <w:rPr>
          <w:rFonts w:cstheme="minorHAnsi"/>
          <w:sz w:val="24"/>
          <w:szCs w:val="24"/>
        </w:rPr>
        <w:t>preprocesingu</w:t>
      </w:r>
      <w:proofErr w:type="spellEnd"/>
      <w:r w:rsidRPr="00D32A98">
        <w:rPr>
          <w:rFonts w:cstheme="minorHAnsi"/>
          <w:sz w:val="24"/>
          <w:szCs w:val="24"/>
        </w:rPr>
        <w:t xml:space="preserve"> obrazów</w:t>
      </w:r>
      <w:r w:rsidR="00583488" w:rsidRPr="00D32A98">
        <w:rPr>
          <w:rFonts w:cstheme="minorHAnsi"/>
          <w:sz w:val="24"/>
          <w:szCs w:val="24"/>
        </w:rPr>
        <w:t xml:space="preserve"> mającą na celu </w:t>
      </w:r>
      <w:r w:rsidR="00583488" w:rsidRPr="00D32A98">
        <w:rPr>
          <w:rFonts w:eastAsia="Times New Roman" w:cstheme="minorHAnsi"/>
          <w:sz w:val="24"/>
          <w:szCs w:val="24"/>
          <w:lang w:eastAsia="pl-PL"/>
        </w:rPr>
        <w:t>ograniczenie zakresu jasności obrazu</w:t>
      </w:r>
      <w:r w:rsidR="00583488" w:rsidRPr="00D32A98">
        <w:rPr>
          <w:rFonts w:cstheme="minorHAnsi"/>
          <w:sz w:val="24"/>
          <w:szCs w:val="24"/>
        </w:rPr>
        <w:t xml:space="preserve"> do przeprowadzenia przed standardową procedurą wyboru progu. Główna </w:t>
      </w:r>
      <w:r w:rsidR="00CF2E3A" w:rsidRPr="00D32A98">
        <w:rPr>
          <w:rFonts w:cstheme="minorHAnsi"/>
          <w:sz w:val="24"/>
          <w:szCs w:val="24"/>
        </w:rPr>
        <w:t xml:space="preserve">idea proponowanej </w:t>
      </w:r>
      <w:r w:rsidR="00583488" w:rsidRPr="00D32A98">
        <w:rPr>
          <w:rFonts w:cstheme="minorHAnsi"/>
          <w:sz w:val="24"/>
          <w:szCs w:val="24"/>
        </w:rPr>
        <w:t>metody polega na zastosowaniu uogólnionego rozkładu Gaussa do modelowania histogramów intensywności pikseli</w:t>
      </w:r>
      <w:r w:rsidRPr="00D32A98">
        <w:rPr>
          <w:rFonts w:cstheme="minorHAnsi"/>
          <w:sz w:val="24"/>
          <w:szCs w:val="24"/>
        </w:rPr>
        <w:t xml:space="preserve">. </w:t>
      </w:r>
      <w:r w:rsidR="00583488" w:rsidRPr="00D32A98">
        <w:rPr>
          <w:rFonts w:cstheme="minorHAnsi"/>
          <w:sz w:val="24"/>
          <w:szCs w:val="24"/>
        </w:rPr>
        <w:t>P</w:t>
      </w:r>
      <w:r w:rsidR="00583488" w:rsidRPr="00D32A98">
        <w:rPr>
          <w:rFonts w:eastAsia="Times New Roman" w:cstheme="minorHAnsi"/>
          <w:sz w:val="24"/>
          <w:szCs w:val="24"/>
          <w:lang w:eastAsia="pl-PL"/>
        </w:rPr>
        <w:t xml:space="preserve">arametr lokalizacji dopasowanego rozkładu jest następnie wykorzystywany do ustalenia zakresów normalizacji jasności obrazów, pozwalając na eliminację fragmentów uznanych za zakłócenia i poprawiając tym samym jakość danych wejściowych przed właściwą </w:t>
      </w:r>
      <w:proofErr w:type="spellStart"/>
      <w:r w:rsidR="00583488" w:rsidRPr="00D32A98">
        <w:rPr>
          <w:rFonts w:eastAsia="Times New Roman" w:cstheme="minorHAnsi"/>
          <w:sz w:val="24"/>
          <w:szCs w:val="24"/>
          <w:lang w:eastAsia="pl-PL"/>
        </w:rPr>
        <w:t>binarizacją</w:t>
      </w:r>
      <w:proofErr w:type="spellEnd"/>
      <w:r w:rsidR="00583488" w:rsidRPr="00D32A98">
        <w:rPr>
          <w:rFonts w:eastAsia="Times New Roman" w:cstheme="minorHAnsi"/>
          <w:sz w:val="24"/>
          <w:szCs w:val="24"/>
          <w:lang w:eastAsia="pl-PL"/>
        </w:rPr>
        <w:t xml:space="preserve">. Ze względu na kosztowność obliczeniową dopasowania uogólnionego rozkładu Gaussa do histogramu całego obrazu, Habilitant proponuje użycie metody Monte Carlo, która umożliwia oszacowanie </w:t>
      </w:r>
      <w:r w:rsidRPr="00D32A98">
        <w:rPr>
          <w:rFonts w:eastAsia="Times New Roman" w:cstheme="minorHAnsi"/>
          <w:sz w:val="24"/>
          <w:szCs w:val="24"/>
          <w:lang w:eastAsia="pl-PL"/>
        </w:rPr>
        <w:t xml:space="preserve">parametrów </w:t>
      </w:r>
      <w:r w:rsidR="00583488" w:rsidRPr="00D32A98">
        <w:rPr>
          <w:rFonts w:eastAsia="Times New Roman" w:cstheme="minorHAnsi"/>
          <w:sz w:val="24"/>
          <w:szCs w:val="24"/>
          <w:lang w:eastAsia="pl-PL"/>
        </w:rPr>
        <w:t>rozkładu GGD na podstawie ograniczonej liczby losowo wybranych pikseli. Na tym etapie Habilitant stosuje swoje wcześniejsze podejście z pracy [H3], które już przy małej liczbie pikseli pozwala na uzyskanie wiarygodnego oszacowania parametrów modelu. Eksperymenty na zbiorze DIBCO z lat 2009–2017, wykorzystywanych w konkursach oceniających skuteczność algorytmów binaryzacji wykazały, że zastosowanie modelowania GGD jako etapu wstępnego poprawia jakość binaryzacji z wykorzystaniem adaptacyjnych metod doboru progu.</w:t>
      </w:r>
    </w:p>
    <w:p w14:paraId="4DED23DC" w14:textId="77777777" w:rsidR="00583488" w:rsidRPr="00D32A98" w:rsidRDefault="00583488" w:rsidP="00D32A98">
      <w:pPr>
        <w:spacing w:after="0" w:line="360" w:lineRule="auto"/>
        <w:ind w:firstLine="426"/>
        <w:rPr>
          <w:rFonts w:eastAsia="Times New Roman" w:cstheme="minorHAnsi"/>
          <w:sz w:val="24"/>
          <w:szCs w:val="24"/>
          <w:lang w:eastAsia="pl-PL"/>
        </w:rPr>
      </w:pPr>
      <w:r w:rsidRPr="00D32A98">
        <w:rPr>
          <w:rFonts w:eastAsia="Times New Roman" w:cstheme="minorHAnsi"/>
          <w:sz w:val="24"/>
          <w:szCs w:val="24"/>
          <w:lang w:eastAsia="pl-PL"/>
        </w:rPr>
        <w:t>Praca [H8]</w:t>
      </w:r>
      <w:r w:rsidRPr="00D32A98">
        <w:rPr>
          <w:rFonts w:cstheme="minorHAnsi"/>
          <w:sz w:val="24"/>
          <w:szCs w:val="24"/>
        </w:rPr>
        <w:t xml:space="preserve"> </w:t>
      </w:r>
      <w:r w:rsidRPr="00D32A98">
        <w:rPr>
          <w:rFonts w:eastAsia="Times New Roman" w:cstheme="minorHAnsi"/>
          <w:sz w:val="24"/>
          <w:szCs w:val="24"/>
          <w:lang w:eastAsia="pl-PL"/>
        </w:rPr>
        <w:t xml:space="preserve">stanowi bezpośrednie rozwinięcie koncepcji algorytmu binaryzacji [H7], </w:t>
      </w:r>
      <w:r w:rsidRPr="00D32A98">
        <w:rPr>
          <w:rFonts w:cstheme="minorHAnsi"/>
          <w:sz w:val="24"/>
          <w:szCs w:val="24"/>
        </w:rPr>
        <w:t xml:space="preserve">wprowadzając </w:t>
      </w:r>
      <w:r w:rsidRPr="00D32A98">
        <w:rPr>
          <w:rStyle w:val="Pogrubienie"/>
          <w:rFonts w:cstheme="minorHAnsi"/>
          <w:b w:val="0"/>
          <w:sz w:val="24"/>
          <w:szCs w:val="24"/>
        </w:rPr>
        <w:t>model mieszan</w:t>
      </w:r>
      <w:r w:rsidR="00274309" w:rsidRPr="00D32A98">
        <w:rPr>
          <w:rStyle w:val="Pogrubienie"/>
          <w:rFonts w:cstheme="minorHAnsi"/>
          <w:b w:val="0"/>
          <w:sz w:val="24"/>
          <w:szCs w:val="24"/>
        </w:rPr>
        <w:t>iny</w:t>
      </w:r>
      <w:r w:rsidRPr="00D32A98">
        <w:rPr>
          <w:rStyle w:val="Pogrubienie"/>
          <w:rFonts w:cstheme="minorHAnsi"/>
          <w:b w:val="0"/>
          <w:sz w:val="24"/>
          <w:szCs w:val="24"/>
        </w:rPr>
        <w:t xml:space="preserve"> Gaussa (GMM)</w:t>
      </w:r>
      <w:r w:rsidRPr="00D32A98">
        <w:rPr>
          <w:rFonts w:cstheme="minorHAnsi"/>
          <w:sz w:val="24"/>
          <w:szCs w:val="24"/>
        </w:rPr>
        <w:t xml:space="preserve"> jako bardziej dokładne podejście do modelowania histogramów obrazów binarnych z zakłóceniami. Histogramy zdegradowanych dokumentów często są </w:t>
      </w:r>
      <w:r w:rsidRPr="00D32A98">
        <w:rPr>
          <w:rStyle w:val="Pogrubienie"/>
          <w:rFonts w:cstheme="minorHAnsi"/>
          <w:b w:val="0"/>
          <w:sz w:val="24"/>
          <w:szCs w:val="24"/>
        </w:rPr>
        <w:t>dwumodalne</w:t>
      </w:r>
      <w:r w:rsidRPr="00D32A98">
        <w:rPr>
          <w:rFonts w:cstheme="minorHAnsi"/>
          <w:sz w:val="24"/>
          <w:szCs w:val="24"/>
        </w:rPr>
        <w:t xml:space="preserve">, co oddaje naturę rozkładu jasności pikseli tła i tekstu. </w:t>
      </w:r>
      <w:r w:rsidRPr="00D32A98">
        <w:rPr>
          <w:rFonts w:cstheme="minorHAnsi"/>
          <w:sz w:val="24"/>
          <w:szCs w:val="24"/>
        </w:rPr>
        <w:lastRenderedPageBreak/>
        <w:t>W</w:t>
      </w:r>
      <w:r w:rsidR="00274309" w:rsidRPr="00D32A98">
        <w:rPr>
          <w:rFonts w:cstheme="minorHAnsi"/>
          <w:sz w:val="24"/>
          <w:szCs w:val="24"/>
        </w:rPr>
        <w:t> </w:t>
      </w:r>
      <w:r w:rsidRPr="00D32A98">
        <w:rPr>
          <w:rFonts w:cstheme="minorHAnsi"/>
          <w:sz w:val="24"/>
          <w:szCs w:val="24"/>
        </w:rPr>
        <w:t xml:space="preserve">związku z tym zastosowano </w:t>
      </w:r>
      <w:r w:rsidRPr="00D32A98">
        <w:rPr>
          <w:rStyle w:val="Pogrubienie"/>
          <w:rFonts w:cstheme="minorHAnsi"/>
          <w:b w:val="0"/>
          <w:sz w:val="24"/>
          <w:szCs w:val="24"/>
        </w:rPr>
        <w:t>model GMM z dwoma komponentami Gaussowskimi</w:t>
      </w:r>
      <w:r w:rsidRPr="00D32A98">
        <w:rPr>
          <w:rFonts w:cstheme="minorHAnsi"/>
          <w:sz w:val="24"/>
          <w:szCs w:val="24"/>
        </w:rPr>
        <w:t>, co pozwala wyznaczyć próg jako punkt przecięcia tych komponentów lub jako ważoną średnią ich lokalizacji, także modyfikowaną przez odchylenia standardowe. Modyfikowano również sposób normalizacji, poprzez</w:t>
      </w:r>
      <w:r w:rsidRPr="00D32A98">
        <w:rPr>
          <w:rFonts w:eastAsia="Times New Roman" w:cstheme="minorHAnsi"/>
          <w:sz w:val="24"/>
          <w:szCs w:val="24"/>
          <w:lang w:eastAsia="pl-PL"/>
        </w:rPr>
        <w:t xml:space="preserve"> wprowadzenie bardziej złożon</w:t>
      </w:r>
      <w:r w:rsidR="0042119D" w:rsidRPr="00D32A98">
        <w:rPr>
          <w:rFonts w:eastAsia="Times New Roman" w:cstheme="minorHAnsi"/>
          <w:sz w:val="24"/>
          <w:szCs w:val="24"/>
          <w:lang w:eastAsia="pl-PL"/>
        </w:rPr>
        <w:t>ych</w:t>
      </w:r>
      <w:r w:rsidRPr="00D32A98">
        <w:rPr>
          <w:rFonts w:eastAsia="Times New Roman" w:cstheme="minorHAnsi"/>
          <w:sz w:val="24"/>
          <w:szCs w:val="24"/>
          <w:lang w:eastAsia="pl-PL"/>
        </w:rPr>
        <w:t xml:space="preserve"> wariantów progów. Przy zastosowaniu metody </w:t>
      </w:r>
      <w:r w:rsidRPr="00D32A98">
        <w:rPr>
          <w:rFonts w:eastAsia="Times New Roman" w:cstheme="minorHAnsi"/>
          <w:bCs/>
          <w:sz w:val="24"/>
          <w:szCs w:val="24"/>
          <w:lang w:eastAsia="pl-PL"/>
        </w:rPr>
        <w:t>Monte Carlo</w:t>
      </w:r>
      <w:r w:rsidRPr="00D32A98">
        <w:rPr>
          <w:rFonts w:eastAsia="Times New Roman" w:cstheme="minorHAnsi"/>
          <w:sz w:val="24"/>
          <w:szCs w:val="24"/>
          <w:lang w:eastAsia="pl-PL"/>
        </w:rPr>
        <w:t xml:space="preserve"> wprowadzone zostały dodatkowe mechanizmy stabilizujące (np. uśrednianie progów z wielu prób). Eksperymenty na wybranych obrazach ze zbiorów </w:t>
      </w:r>
      <w:r w:rsidRPr="00D32A98">
        <w:rPr>
          <w:rFonts w:cstheme="minorHAnsi"/>
          <w:sz w:val="24"/>
          <w:szCs w:val="24"/>
        </w:rPr>
        <w:t xml:space="preserve">DIBCO oraz trudniejszego </w:t>
      </w:r>
      <w:proofErr w:type="spellStart"/>
      <w:r w:rsidRPr="00D32A98">
        <w:rPr>
          <w:rFonts w:cstheme="minorHAnsi"/>
          <w:sz w:val="24"/>
          <w:szCs w:val="24"/>
        </w:rPr>
        <w:t>Bickley</w:t>
      </w:r>
      <w:proofErr w:type="spellEnd"/>
      <w:r w:rsidRPr="00D32A98">
        <w:rPr>
          <w:rFonts w:cstheme="minorHAnsi"/>
          <w:sz w:val="24"/>
          <w:szCs w:val="24"/>
        </w:rPr>
        <w:t xml:space="preserve"> </w:t>
      </w:r>
      <w:proofErr w:type="spellStart"/>
      <w:r w:rsidRPr="00D32A98">
        <w:rPr>
          <w:rFonts w:cstheme="minorHAnsi"/>
          <w:sz w:val="24"/>
          <w:szCs w:val="24"/>
        </w:rPr>
        <w:t>Diary</w:t>
      </w:r>
      <w:proofErr w:type="spellEnd"/>
      <w:r w:rsidRPr="00D32A98">
        <w:rPr>
          <w:rFonts w:cstheme="minorHAnsi"/>
          <w:sz w:val="24"/>
          <w:szCs w:val="24"/>
        </w:rPr>
        <w:t xml:space="preserve"> wykazały, że t</w:t>
      </w:r>
      <w:r w:rsidRPr="00D32A98">
        <w:rPr>
          <w:rFonts w:eastAsia="Times New Roman" w:cstheme="minorHAnsi"/>
          <w:sz w:val="24"/>
          <w:szCs w:val="24"/>
          <w:lang w:eastAsia="pl-PL"/>
        </w:rPr>
        <w:t xml:space="preserve">akie podejście do </w:t>
      </w:r>
      <w:proofErr w:type="spellStart"/>
      <w:r w:rsidRPr="00D32A98">
        <w:rPr>
          <w:rFonts w:eastAsia="Times New Roman" w:cstheme="minorHAnsi"/>
          <w:sz w:val="24"/>
          <w:szCs w:val="24"/>
          <w:lang w:eastAsia="pl-PL"/>
        </w:rPr>
        <w:t>preprocessingu</w:t>
      </w:r>
      <w:proofErr w:type="spellEnd"/>
      <w:r w:rsidRPr="00D32A98">
        <w:rPr>
          <w:rFonts w:eastAsia="Times New Roman" w:cstheme="minorHAnsi"/>
          <w:sz w:val="24"/>
          <w:szCs w:val="24"/>
          <w:lang w:eastAsia="pl-PL"/>
        </w:rPr>
        <w:t xml:space="preserve"> pozwoliło poprawić wyniki progowania w stosunku do wersji bazującej na pojedynczym GGD w przypadku części (klasycznych, prostych, adaptacyjnych) metod progowania. Wskazano, że najlepszy uniwersalny próg to ważona średnia lokalizacji dwóch komponentów GMM obniżona o ich odchylenia standardowe.</w:t>
      </w:r>
    </w:p>
    <w:p w14:paraId="1D85956D" w14:textId="77777777" w:rsidR="00583488" w:rsidRPr="00D32A98" w:rsidRDefault="00583488" w:rsidP="00D32A98">
      <w:pPr>
        <w:spacing w:after="0" w:line="360" w:lineRule="auto"/>
        <w:ind w:firstLine="426"/>
        <w:rPr>
          <w:rFonts w:eastAsia="Times New Roman" w:cstheme="minorHAnsi"/>
          <w:sz w:val="24"/>
          <w:szCs w:val="24"/>
          <w:lang w:eastAsia="pl-PL"/>
        </w:rPr>
      </w:pPr>
      <w:r w:rsidRPr="00D32A98">
        <w:rPr>
          <w:rFonts w:eastAsia="Times New Roman" w:cstheme="minorHAnsi"/>
          <w:sz w:val="24"/>
          <w:szCs w:val="24"/>
          <w:lang w:eastAsia="pl-PL"/>
        </w:rPr>
        <w:t xml:space="preserve">Praca [H10] stanowi uzupełnienie eksperymentów z wykorzystaniem metod przetwarzania wstępnego przedstawionych w pracach [H7] oraz [H8]. W szczególności wykorzystuje </w:t>
      </w:r>
      <w:proofErr w:type="spellStart"/>
      <w:r w:rsidRPr="00D32A98">
        <w:rPr>
          <w:rFonts w:eastAsia="Times New Roman" w:cstheme="minorHAnsi"/>
          <w:sz w:val="24"/>
          <w:szCs w:val="24"/>
          <w:lang w:eastAsia="pl-PL"/>
        </w:rPr>
        <w:t>preprocessing</w:t>
      </w:r>
      <w:proofErr w:type="spellEnd"/>
      <w:r w:rsidRPr="00D32A98">
        <w:rPr>
          <w:rFonts w:eastAsia="Times New Roman" w:cstheme="minorHAnsi"/>
          <w:sz w:val="24"/>
          <w:szCs w:val="24"/>
          <w:lang w:eastAsia="pl-PL"/>
        </w:rPr>
        <w:t xml:space="preserve"> bazujący na znormalizowanym rozkładzie Gaussa i mieszaninie dwóch rozkładów Gaussa w procesie progowania obrazów papirusów oraz starych dokumentów</w:t>
      </w:r>
      <w:r w:rsidR="00176420" w:rsidRPr="00D32A98">
        <w:rPr>
          <w:rFonts w:eastAsia="Times New Roman" w:cstheme="minorHAnsi"/>
          <w:sz w:val="24"/>
          <w:szCs w:val="24"/>
          <w:lang w:eastAsia="pl-PL"/>
        </w:rPr>
        <w:t>,</w:t>
      </w:r>
      <w:r w:rsidRPr="00D32A98">
        <w:rPr>
          <w:rFonts w:eastAsia="Times New Roman" w:cstheme="minorHAnsi"/>
          <w:sz w:val="24"/>
          <w:szCs w:val="24"/>
          <w:lang w:eastAsia="pl-PL"/>
        </w:rPr>
        <w:t xml:space="preserve"> w połączeniu z</w:t>
      </w:r>
      <w:r w:rsidR="00176420" w:rsidRPr="00D32A98">
        <w:rPr>
          <w:rFonts w:eastAsia="Times New Roman" w:cstheme="minorHAnsi"/>
          <w:sz w:val="24"/>
          <w:szCs w:val="24"/>
          <w:lang w:eastAsia="pl-PL"/>
        </w:rPr>
        <w:t> </w:t>
      </w:r>
      <w:r w:rsidRPr="00D32A98">
        <w:rPr>
          <w:rFonts w:eastAsia="Times New Roman" w:cstheme="minorHAnsi"/>
          <w:sz w:val="24"/>
          <w:szCs w:val="24"/>
          <w:lang w:eastAsia="pl-PL"/>
        </w:rPr>
        <w:t xml:space="preserve">różnymi popularnymi metodami progowania. Zastosowanie autorskiego podejścia bazującego na mieszaninie rozkładów Gaussa w przypadku zbioru danych z papirusami poprawia głównie wyniki progowania uzyskane przez metody o niższej dokładności. Wzrost skuteczności progowania  dla najlepszych metod jest mniejszy niż w przypadku użycia rozwiązania bazującego na pojedynczym rozkładzie do usuwania tła na etapie </w:t>
      </w:r>
      <w:proofErr w:type="spellStart"/>
      <w:r w:rsidRPr="00D32A98">
        <w:rPr>
          <w:rFonts w:eastAsia="Times New Roman" w:cstheme="minorHAnsi"/>
          <w:sz w:val="24"/>
          <w:szCs w:val="24"/>
          <w:lang w:eastAsia="pl-PL"/>
        </w:rPr>
        <w:t>perprocessingu</w:t>
      </w:r>
      <w:proofErr w:type="spellEnd"/>
      <w:r w:rsidRPr="00D32A98">
        <w:rPr>
          <w:rFonts w:eastAsia="Times New Roman" w:cstheme="minorHAnsi"/>
          <w:sz w:val="24"/>
          <w:szCs w:val="24"/>
          <w:lang w:eastAsia="pl-PL"/>
        </w:rPr>
        <w:t>.</w:t>
      </w:r>
    </w:p>
    <w:p w14:paraId="28C23CA8" w14:textId="77777777" w:rsidR="00583488" w:rsidRPr="00D32A98" w:rsidRDefault="0042119D" w:rsidP="00D32A98">
      <w:pPr>
        <w:spacing w:after="0" w:line="360" w:lineRule="auto"/>
        <w:ind w:firstLine="426"/>
        <w:rPr>
          <w:rFonts w:eastAsia="Times New Roman" w:cstheme="minorHAnsi"/>
          <w:sz w:val="24"/>
          <w:szCs w:val="24"/>
          <w:lang w:eastAsia="pl-PL"/>
        </w:rPr>
      </w:pPr>
      <w:r w:rsidRPr="00D32A98">
        <w:rPr>
          <w:rFonts w:eastAsia="Times New Roman" w:cstheme="minorHAnsi"/>
          <w:sz w:val="24"/>
          <w:szCs w:val="24"/>
          <w:lang w:eastAsia="pl-PL"/>
        </w:rPr>
        <w:t xml:space="preserve">Pomimo, że eksperymenty </w:t>
      </w:r>
      <w:r w:rsidR="007C4076" w:rsidRPr="00D32A98">
        <w:rPr>
          <w:rFonts w:eastAsia="Times New Roman" w:cstheme="minorHAnsi"/>
          <w:sz w:val="24"/>
          <w:szCs w:val="24"/>
          <w:lang w:eastAsia="pl-PL"/>
        </w:rPr>
        <w:t>przedstawione</w:t>
      </w:r>
      <w:r w:rsidRPr="00D32A98">
        <w:rPr>
          <w:rFonts w:eastAsia="Times New Roman" w:cstheme="minorHAnsi"/>
          <w:sz w:val="24"/>
          <w:szCs w:val="24"/>
          <w:lang w:eastAsia="pl-PL"/>
        </w:rPr>
        <w:t xml:space="preserve"> w pracach </w:t>
      </w:r>
      <w:r w:rsidRPr="00D32A98">
        <w:rPr>
          <w:rFonts w:cstheme="minorHAnsi"/>
          <w:sz w:val="24"/>
          <w:szCs w:val="24"/>
        </w:rPr>
        <w:t>[H7,H8,H10] przeprowadzono na publicznych zbiorach danych pochodzących z otwartych konkursów poświęconych binaryzacji obrazów starych dokumentów, Habilitant nie odniósł swoich wyników do innych rozwiązań zgłaszanych w tych konkursach, ograniczając się jedynie do klasycznych metod binaryzacji obrazów. Nie porównał również wyników swojej metody z podejściami</w:t>
      </w:r>
      <w:r w:rsidR="00583488" w:rsidRPr="00D32A98">
        <w:rPr>
          <w:rFonts w:eastAsia="Times New Roman" w:cstheme="minorHAnsi"/>
          <w:sz w:val="24"/>
          <w:szCs w:val="24"/>
          <w:lang w:eastAsia="pl-PL"/>
        </w:rPr>
        <w:t xml:space="preserve"> opartymi na głębokich sieciach neuronowych, co uzasadni</w:t>
      </w:r>
      <w:r w:rsidRPr="00D32A98">
        <w:rPr>
          <w:rFonts w:eastAsia="Times New Roman" w:cstheme="minorHAnsi"/>
          <w:sz w:val="24"/>
          <w:szCs w:val="24"/>
          <w:lang w:eastAsia="pl-PL"/>
        </w:rPr>
        <w:t>ł</w:t>
      </w:r>
      <w:r w:rsidR="00583488" w:rsidRPr="00D32A98">
        <w:rPr>
          <w:rFonts w:eastAsia="Times New Roman" w:cstheme="minorHAnsi"/>
          <w:sz w:val="24"/>
          <w:szCs w:val="24"/>
          <w:lang w:eastAsia="pl-PL"/>
        </w:rPr>
        <w:t xml:space="preserve"> innym celem pracy</w:t>
      </w:r>
      <w:r w:rsidRPr="00D32A98">
        <w:rPr>
          <w:rFonts w:eastAsia="Times New Roman" w:cstheme="minorHAnsi"/>
          <w:sz w:val="24"/>
          <w:szCs w:val="24"/>
          <w:lang w:eastAsia="pl-PL"/>
        </w:rPr>
        <w:t xml:space="preserve"> </w:t>
      </w:r>
      <w:r w:rsidR="007C0CBF" w:rsidRPr="00D32A98">
        <w:rPr>
          <w:rFonts w:eastAsia="Times New Roman" w:cstheme="minorHAnsi"/>
          <w:sz w:val="24"/>
          <w:szCs w:val="24"/>
          <w:lang w:eastAsia="pl-PL"/>
        </w:rPr>
        <w:t xml:space="preserve">tj. </w:t>
      </w:r>
      <w:r w:rsidR="00583488" w:rsidRPr="00D32A98">
        <w:rPr>
          <w:rFonts w:eastAsia="Times New Roman" w:cstheme="minorHAnsi"/>
          <w:sz w:val="24"/>
          <w:szCs w:val="24"/>
          <w:lang w:eastAsia="pl-PL"/>
        </w:rPr>
        <w:t xml:space="preserve">skupieniem się na poprawie tradycyjnych metod progowania poprzez </w:t>
      </w:r>
      <w:proofErr w:type="spellStart"/>
      <w:r w:rsidR="00583488" w:rsidRPr="00D32A98">
        <w:rPr>
          <w:rFonts w:eastAsia="Times New Roman" w:cstheme="minorHAnsi"/>
          <w:sz w:val="24"/>
          <w:szCs w:val="24"/>
          <w:lang w:eastAsia="pl-PL"/>
        </w:rPr>
        <w:t>preprocessing</w:t>
      </w:r>
      <w:proofErr w:type="spellEnd"/>
      <w:r w:rsidR="00583488" w:rsidRPr="00D32A98">
        <w:rPr>
          <w:rFonts w:eastAsia="Times New Roman" w:cstheme="minorHAnsi"/>
          <w:sz w:val="24"/>
          <w:szCs w:val="24"/>
          <w:lang w:eastAsia="pl-PL"/>
        </w:rPr>
        <w:t>.</w:t>
      </w:r>
    </w:p>
    <w:p w14:paraId="3E9DCC80" w14:textId="77777777" w:rsidR="007D1378" w:rsidRPr="00D32A98" w:rsidRDefault="007D1378" w:rsidP="00D32A98">
      <w:pPr>
        <w:spacing w:after="0" w:line="360" w:lineRule="auto"/>
        <w:rPr>
          <w:rFonts w:cstheme="minorHAnsi"/>
          <w:b/>
          <w:sz w:val="24"/>
          <w:szCs w:val="24"/>
          <w:u w:val="single"/>
        </w:rPr>
      </w:pPr>
    </w:p>
    <w:p w14:paraId="46BB31AD" w14:textId="77777777" w:rsidR="00CC202B" w:rsidRPr="00D32A98" w:rsidRDefault="00CC202B" w:rsidP="00D32A98">
      <w:pPr>
        <w:spacing w:after="0" w:line="360" w:lineRule="auto"/>
        <w:rPr>
          <w:rFonts w:cstheme="minorHAnsi"/>
          <w:b/>
          <w:sz w:val="24"/>
          <w:szCs w:val="24"/>
          <w:u w:val="single"/>
        </w:rPr>
      </w:pPr>
      <w:r w:rsidRPr="00D32A98">
        <w:rPr>
          <w:rFonts w:cstheme="minorHAnsi"/>
          <w:b/>
          <w:sz w:val="24"/>
          <w:szCs w:val="24"/>
          <w:u w:val="single"/>
        </w:rPr>
        <w:t>Opracowanie filtru adaptacyjnego redukującego szum addytywny o uogólnionym rozkładzie Gaussa</w:t>
      </w:r>
    </w:p>
    <w:p w14:paraId="166D9843" w14:textId="77777777" w:rsidR="00CC202B" w:rsidRPr="00D32A98" w:rsidRDefault="00CC202B" w:rsidP="00D32A98">
      <w:pPr>
        <w:spacing w:after="0" w:line="360" w:lineRule="auto"/>
        <w:rPr>
          <w:rFonts w:cstheme="minorHAnsi"/>
          <w:sz w:val="24"/>
          <w:szCs w:val="24"/>
        </w:rPr>
      </w:pPr>
    </w:p>
    <w:p w14:paraId="0576F0B9" w14:textId="04D9E54E" w:rsidR="00CC202B" w:rsidRPr="00D32A98" w:rsidRDefault="0096352C" w:rsidP="00D32A98">
      <w:pPr>
        <w:spacing w:after="0" w:line="360" w:lineRule="auto"/>
        <w:rPr>
          <w:rFonts w:cstheme="minorHAnsi"/>
          <w:b/>
          <w:sz w:val="24"/>
          <w:szCs w:val="24"/>
        </w:rPr>
      </w:pPr>
      <w:r w:rsidRPr="00D32A98">
        <w:rPr>
          <w:rFonts w:cstheme="minorHAnsi"/>
          <w:sz w:val="24"/>
          <w:szCs w:val="24"/>
        </w:rPr>
        <w:lastRenderedPageBreak/>
        <w:t>Nowe podejście do filtracji medianowej sygnałów</w:t>
      </w:r>
      <w:r w:rsidRPr="00D32A98">
        <w:rPr>
          <w:rFonts w:cstheme="minorHAnsi"/>
          <w:b/>
          <w:sz w:val="24"/>
          <w:szCs w:val="24"/>
        </w:rPr>
        <w:t xml:space="preserve"> </w:t>
      </w:r>
      <w:r w:rsidRPr="00D32A98">
        <w:rPr>
          <w:rFonts w:cstheme="minorHAnsi"/>
          <w:sz w:val="24"/>
          <w:szCs w:val="24"/>
        </w:rPr>
        <w:t>cyfrowych Habilitant wprowadził w pracy [H1]</w:t>
      </w:r>
      <w:r w:rsidR="00CC202B" w:rsidRPr="00D32A98">
        <w:rPr>
          <w:rFonts w:cstheme="minorHAnsi"/>
          <w:sz w:val="24"/>
          <w:szCs w:val="24"/>
        </w:rPr>
        <w:t xml:space="preserve">. W szczególności, </w:t>
      </w:r>
      <w:r w:rsidRPr="00D32A98">
        <w:rPr>
          <w:rFonts w:cstheme="minorHAnsi"/>
          <w:sz w:val="24"/>
          <w:szCs w:val="24"/>
        </w:rPr>
        <w:t>zaproponował</w:t>
      </w:r>
      <w:r w:rsidR="00CC202B" w:rsidRPr="00D32A98">
        <w:rPr>
          <w:rFonts w:cstheme="minorHAnsi"/>
          <w:sz w:val="24"/>
          <w:szCs w:val="24"/>
        </w:rPr>
        <w:t xml:space="preserve"> rekursywny filtr wielomianowy medianowy ważony (ang.  </w:t>
      </w:r>
      <w:proofErr w:type="spellStart"/>
      <w:r w:rsidR="00CC202B" w:rsidRPr="00D32A98">
        <w:rPr>
          <w:rFonts w:cstheme="minorHAnsi"/>
          <w:i/>
          <w:sz w:val="24"/>
          <w:szCs w:val="24"/>
        </w:rPr>
        <w:t>Recursive</w:t>
      </w:r>
      <w:proofErr w:type="spellEnd"/>
      <w:r w:rsidR="00CC202B" w:rsidRPr="00D32A98">
        <w:rPr>
          <w:rFonts w:cstheme="minorHAnsi"/>
          <w:i/>
          <w:sz w:val="24"/>
          <w:szCs w:val="24"/>
        </w:rPr>
        <w:t xml:space="preserve"> </w:t>
      </w:r>
      <w:proofErr w:type="spellStart"/>
      <w:r w:rsidR="00CC202B" w:rsidRPr="00D32A98">
        <w:rPr>
          <w:rFonts w:cstheme="minorHAnsi"/>
          <w:i/>
          <w:sz w:val="24"/>
          <w:szCs w:val="24"/>
        </w:rPr>
        <w:t>Polynomial</w:t>
      </w:r>
      <w:proofErr w:type="spellEnd"/>
      <w:r w:rsidR="00CC202B" w:rsidRPr="00D32A98">
        <w:rPr>
          <w:rFonts w:cstheme="minorHAnsi"/>
          <w:i/>
          <w:sz w:val="24"/>
          <w:szCs w:val="24"/>
        </w:rPr>
        <w:t xml:space="preserve"> </w:t>
      </w:r>
      <w:proofErr w:type="spellStart"/>
      <w:r w:rsidR="00CC202B" w:rsidRPr="00D32A98">
        <w:rPr>
          <w:rFonts w:cstheme="minorHAnsi"/>
          <w:i/>
          <w:sz w:val="24"/>
          <w:szCs w:val="24"/>
        </w:rPr>
        <w:t>Weighted</w:t>
      </w:r>
      <w:proofErr w:type="spellEnd"/>
      <w:r w:rsidR="00CC202B" w:rsidRPr="00D32A98">
        <w:rPr>
          <w:rFonts w:cstheme="minorHAnsi"/>
          <w:i/>
          <w:sz w:val="24"/>
          <w:szCs w:val="24"/>
        </w:rPr>
        <w:t xml:space="preserve"> Median </w:t>
      </w:r>
      <w:proofErr w:type="spellStart"/>
      <w:r w:rsidR="00CC202B" w:rsidRPr="00D32A98">
        <w:rPr>
          <w:rFonts w:cstheme="minorHAnsi"/>
          <w:i/>
          <w:sz w:val="24"/>
          <w:szCs w:val="24"/>
        </w:rPr>
        <w:t>Filter</w:t>
      </w:r>
      <w:proofErr w:type="spellEnd"/>
      <w:r w:rsidR="00CC202B" w:rsidRPr="00D32A98">
        <w:rPr>
          <w:rFonts w:cstheme="minorHAnsi"/>
          <w:sz w:val="24"/>
          <w:szCs w:val="24"/>
        </w:rPr>
        <w:t>, RPWM). Idea filtr</w:t>
      </w:r>
      <w:r w:rsidR="00811FB8" w:rsidRPr="00D32A98">
        <w:rPr>
          <w:rFonts w:cstheme="minorHAnsi"/>
          <w:sz w:val="24"/>
          <w:szCs w:val="24"/>
        </w:rPr>
        <w:t>u</w:t>
      </w:r>
      <w:r w:rsidR="00CC202B" w:rsidRPr="00D32A98">
        <w:rPr>
          <w:rFonts w:cstheme="minorHAnsi"/>
          <w:sz w:val="24"/>
          <w:szCs w:val="24"/>
        </w:rPr>
        <w:t xml:space="preserve"> motywowana jest działaniem kilku innych mechanizmów filtracji, </w:t>
      </w:r>
      <w:r w:rsidR="000810E2" w:rsidRPr="00D32A98">
        <w:rPr>
          <w:rFonts w:cstheme="minorHAnsi"/>
          <w:sz w:val="24"/>
          <w:szCs w:val="24"/>
        </w:rPr>
        <w:t>tj.</w:t>
      </w:r>
      <w:r w:rsidR="00CC202B" w:rsidRPr="00D32A98">
        <w:rPr>
          <w:rFonts w:cstheme="minorHAnsi"/>
          <w:sz w:val="24"/>
          <w:szCs w:val="24"/>
        </w:rPr>
        <w:t xml:space="preserve"> filtracji wielomianowej (WM), filtracji wielomianowej medianowej ważonej (PWM) oraz rekursywnej filtracji wielomianowej.</w:t>
      </w:r>
      <w:r w:rsidR="00D32A98">
        <w:rPr>
          <w:rFonts w:cstheme="minorHAnsi"/>
          <w:sz w:val="24"/>
          <w:szCs w:val="24"/>
        </w:rPr>
        <w:br/>
      </w:r>
      <w:r w:rsidR="00301A4F" w:rsidRPr="00D32A98">
        <w:rPr>
          <w:rFonts w:cstheme="minorHAnsi"/>
          <w:sz w:val="24"/>
          <w:szCs w:val="24"/>
        </w:rPr>
        <w:t>W szczególności, H</w:t>
      </w:r>
      <w:r w:rsidR="00CC202B" w:rsidRPr="00D32A98">
        <w:rPr>
          <w:rFonts w:cstheme="minorHAnsi"/>
          <w:sz w:val="24"/>
          <w:szCs w:val="24"/>
        </w:rPr>
        <w:t>abilitant zaadaptował ideę filtracji medianowej ważonej do mechanizmu filtracji rekursywnej.</w:t>
      </w:r>
    </w:p>
    <w:p w14:paraId="3EFDAD64" w14:textId="17EA27CE" w:rsidR="00CC202B" w:rsidRPr="00D32A98" w:rsidRDefault="00CC202B" w:rsidP="00D32A98">
      <w:pPr>
        <w:spacing w:after="0" w:line="360" w:lineRule="auto"/>
        <w:ind w:firstLine="426"/>
        <w:rPr>
          <w:rStyle w:val="selected"/>
          <w:rFonts w:cstheme="minorHAnsi"/>
          <w:sz w:val="24"/>
          <w:szCs w:val="24"/>
        </w:rPr>
      </w:pPr>
      <w:r w:rsidRPr="00D32A98">
        <w:rPr>
          <w:rFonts w:cstheme="minorHAnsi"/>
          <w:sz w:val="24"/>
          <w:szCs w:val="24"/>
        </w:rPr>
        <w:t xml:space="preserve">Filtracja wielomianowa medianowa ważona łączy koncepcję filtru medianowego i filtru wielomianowego poprzez zastąpienie operatorów sumy ważonej w procesie dopasowania </w:t>
      </w:r>
      <w:r w:rsidRPr="00D32A98">
        <w:rPr>
          <w:rStyle w:val="selected"/>
          <w:rFonts w:cstheme="minorHAnsi"/>
          <w:sz w:val="24"/>
          <w:szCs w:val="24"/>
        </w:rPr>
        <w:t xml:space="preserve">wielomianu </w:t>
      </w:r>
      <w:r w:rsidRPr="00D32A98">
        <w:rPr>
          <w:rFonts w:cstheme="minorHAnsi"/>
          <w:sz w:val="24"/>
          <w:szCs w:val="24"/>
        </w:rPr>
        <w:t>operatorami mediany ważonej. Habilitant rozszerza to podejście do rekursywnego filtru wielomianowego medianowego, poprzez połączenie rekursywnego filtru wielomianowego, łączącego ideę filtrów rekursywnych z aproksymacją sygnału za pomocą wielomianów, z filtracją medianową ważoną. W szczególności, poprzez ponowne zastąpienie operatorów sumy ważonej operatorami mediany ważonej w rekursywnym filtrze wielomianowym, próbuje modelować sygnał lokalnie, jednocześnie wykorzystując rekurencję, czyli poleganie na poprzednich wyjściach filtra do obliczenia bieżącego wyjścia.</w:t>
      </w:r>
      <w:r w:rsidRPr="00D32A98">
        <w:rPr>
          <w:rStyle w:val="selected"/>
          <w:rFonts w:cstheme="minorHAnsi"/>
          <w:sz w:val="24"/>
          <w:szCs w:val="24"/>
        </w:rPr>
        <w:t xml:space="preserve"> Habilitant zaproponował również wersję adaptacyjną filtru z aktualizacją wag</w:t>
      </w:r>
      <w:r w:rsidR="00D32A98">
        <w:rPr>
          <w:rStyle w:val="selected"/>
          <w:rFonts w:cstheme="minorHAnsi"/>
          <w:sz w:val="24"/>
          <w:szCs w:val="24"/>
        </w:rPr>
        <w:br/>
      </w:r>
      <w:r w:rsidRPr="00D32A98">
        <w:rPr>
          <w:rStyle w:val="selected"/>
          <w:rFonts w:cstheme="minorHAnsi"/>
          <w:sz w:val="24"/>
          <w:szCs w:val="24"/>
        </w:rPr>
        <w:t>z uwzględnieniem nieujemnych całkowitych wag składowych filtrów medianowych ważonych.</w:t>
      </w:r>
    </w:p>
    <w:p w14:paraId="24F1BA69" w14:textId="77777777" w:rsidR="00CC202B" w:rsidRPr="00D32A98" w:rsidRDefault="005167D7" w:rsidP="00D32A98">
      <w:pPr>
        <w:spacing w:after="0" w:line="360" w:lineRule="auto"/>
        <w:ind w:firstLine="426"/>
        <w:rPr>
          <w:rFonts w:cstheme="minorHAnsi"/>
          <w:sz w:val="24"/>
          <w:szCs w:val="24"/>
        </w:rPr>
      </w:pPr>
      <w:r w:rsidRPr="00D32A98">
        <w:rPr>
          <w:rStyle w:val="selected"/>
          <w:rFonts w:cstheme="minorHAnsi"/>
          <w:sz w:val="24"/>
          <w:szCs w:val="24"/>
        </w:rPr>
        <w:t xml:space="preserve">Ponadto, </w:t>
      </w:r>
      <w:r w:rsidR="00CC202B" w:rsidRPr="00D32A98">
        <w:rPr>
          <w:rStyle w:val="selected"/>
          <w:rFonts w:cstheme="minorHAnsi"/>
          <w:sz w:val="24"/>
          <w:szCs w:val="24"/>
        </w:rPr>
        <w:t xml:space="preserve">Habilitant zaprojektował i przeprowadził również eksperymenty weryfikujące poprawność autorskiego filtru </w:t>
      </w:r>
      <w:r w:rsidR="00CC202B" w:rsidRPr="00D32A98">
        <w:rPr>
          <w:rFonts w:cstheme="minorHAnsi"/>
          <w:sz w:val="24"/>
          <w:szCs w:val="24"/>
        </w:rPr>
        <w:t>RPWM oraz określającego zakres jego stosowalności dla nieznanego systemu nieliniowego. W szczególności, testował działanie filtru dla sygnału wejściowego zaszumionego addytywnym szumem o uogólnionym rozkładzie Gaussa oraz  addytywnym szumem o rozkładzie Laplace’a i zmiennej wariancji. W pierwszym przypadku autorski filtr RPWM okazał się dla rozpatrywanego modelu bardziej odporny na zakłócenie, niż filtr PWM potraktowany jako benchmark. W przypadku szumu Laplace’a autorski filtr był odporny tylko do określonego poziomu wariancji. Ponadto, filtr RPWM lepiej niż PWM aproksymuje nieznany system nieliniowy oraz wykazuje szybszą zbieżność uczenia. Wyjście filtra RPWM jest także bardziej stabilne w przypadku zakłóceń impulsowych.</w:t>
      </w:r>
    </w:p>
    <w:p w14:paraId="688902E4" w14:textId="77777777" w:rsidR="00F42E37" w:rsidRPr="00D32A98" w:rsidRDefault="009D4E1E" w:rsidP="00D32A98">
      <w:pPr>
        <w:spacing w:after="0" w:line="360" w:lineRule="auto"/>
        <w:ind w:firstLine="426"/>
        <w:rPr>
          <w:rFonts w:cstheme="minorHAnsi"/>
          <w:sz w:val="24"/>
          <w:szCs w:val="24"/>
        </w:rPr>
      </w:pPr>
      <w:r w:rsidRPr="00D32A98">
        <w:rPr>
          <w:rFonts w:cstheme="minorHAnsi"/>
          <w:sz w:val="24"/>
          <w:szCs w:val="24"/>
        </w:rPr>
        <w:t>Podejście filtracji proponowane przez Habilitanta ma pewne cechy oryginalności</w:t>
      </w:r>
      <w:r w:rsidR="004657BD" w:rsidRPr="00D32A98">
        <w:rPr>
          <w:rFonts w:cstheme="minorHAnsi"/>
          <w:sz w:val="24"/>
          <w:szCs w:val="24"/>
        </w:rPr>
        <w:t xml:space="preserve">. Filtry typu PWM i WM są dobrze znane, a sama koncepcja ważonej mediany również była wcześniej stosowana w różnych wariantach filtrów. Nowość rozwiązania proponowanego </w:t>
      </w:r>
      <w:r w:rsidR="004657BD" w:rsidRPr="00D32A98">
        <w:rPr>
          <w:rFonts w:cstheme="minorHAnsi"/>
          <w:sz w:val="24"/>
          <w:szCs w:val="24"/>
        </w:rPr>
        <w:lastRenderedPageBreak/>
        <w:t>przez Habilitanta polega zatem głównie na specyficznym połączeniu istniejących metod, a nie na wprowadzeniu zupełnie nowej klasy filtrów.</w:t>
      </w:r>
      <w:r w:rsidR="00C16A9F" w:rsidRPr="00D32A98">
        <w:rPr>
          <w:rFonts w:cstheme="minorHAnsi"/>
          <w:sz w:val="24"/>
          <w:szCs w:val="24"/>
        </w:rPr>
        <w:t xml:space="preserve"> Ponadto, praca [H1] zdaje się słabo związana z pozostałymi publikacjami w </w:t>
      </w:r>
      <w:r w:rsidR="00C30D27" w:rsidRPr="00D32A98">
        <w:rPr>
          <w:rFonts w:cstheme="minorHAnsi"/>
          <w:sz w:val="24"/>
          <w:szCs w:val="24"/>
        </w:rPr>
        <w:t xml:space="preserve">ocenianym </w:t>
      </w:r>
      <w:r w:rsidR="00C16A9F" w:rsidRPr="00D32A98">
        <w:rPr>
          <w:rFonts w:cstheme="minorHAnsi"/>
          <w:sz w:val="24"/>
          <w:szCs w:val="24"/>
        </w:rPr>
        <w:t>cyklu, a zastosowanie uogólnionego rozkładu Gaussa sprowadza się do wygenerowania szumu o danym rozkładzie.</w:t>
      </w:r>
    </w:p>
    <w:p w14:paraId="6B40E03C" w14:textId="77777777" w:rsidR="006A3F2C" w:rsidRPr="00D32A98" w:rsidRDefault="006A3F2C" w:rsidP="00D32A98">
      <w:pPr>
        <w:pStyle w:val="Akapitzlist"/>
        <w:spacing w:after="0" w:line="360" w:lineRule="auto"/>
        <w:ind w:left="0" w:firstLine="348"/>
        <w:rPr>
          <w:rFonts w:cstheme="minorHAnsi"/>
          <w:b/>
          <w:sz w:val="24"/>
          <w:szCs w:val="24"/>
        </w:rPr>
      </w:pPr>
      <w:r w:rsidRPr="00D32A98">
        <w:rPr>
          <w:rFonts w:cstheme="minorHAnsi"/>
          <w:b/>
          <w:sz w:val="24"/>
          <w:szCs w:val="24"/>
        </w:rPr>
        <w:t>***</w:t>
      </w:r>
    </w:p>
    <w:p w14:paraId="32E73DDB" w14:textId="77777777" w:rsidR="006A3F2C" w:rsidRPr="00D32A98" w:rsidRDefault="006A3F2C" w:rsidP="00D32A98">
      <w:pPr>
        <w:spacing w:after="0" w:line="360" w:lineRule="auto"/>
        <w:rPr>
          <w:rFonts w:cstheme="minorHAnsi"/>
          <w:b/>
          <w:sz w:val="24"/>
          <w:szCs w:val="24"/>
        </w:rPr>
      </w:pPr>
    </w:p>
    <w:p w14:paraId="6C3CCF4D" w14:textId="31928859" w:rsidR="006A3F2C" w:rsidRPr="00D32A98" w:rsidRDefault="006A3F2C" w:rsidP="00D32A98">
      <w:pPr>
        <w:spacing w:after="0" w:line="360" w:lineRule="auto"/>
        <w:rPr>
          <w:rFonts w:cstheme="minorHAnsi"/>
          <w:sz w:val="24"/>
          <w:szCs w:val="24"/>
        </w:rPr>
      </w:pPr>
      <w:r w:rsidRPr="00D32A98">
        <w:rPr>
          <w:rFonts w:cstheme="minorHAnsi"/>
          <w:sz w:val="24"/>
          <w:szCs w:val="24"/>
        </w:rPr>
        <w:t>Osiągnięcie dr. inż. Roberta Andrzeja Krupińskiego stanowi wkład w obszar statystycznego przetwarzania sygnałów i obrazów, ze szczególnym uwzględnieniem estymacji parametrów, modyfikacji i zastosowań uogólnionego rozkładu Gaussa (GGD). Prace Habilitanta rozwijają teoretyczne podstawy modelowania sygnałów przy pomocy GGD oraz implementują je w praktycznych algorytmach (wibroakustyczne wykrywanie uszkodzeń rdzenia transformatora mocy, binaryzacja obrazów przedstawiających teksty). Tematyka badań mieści się w granicach dyscypliny automatyka, elektronika, elektrotechnika i technologie kosmiczne, chociaż niekiedy balansuje na granicy innych dyscyplin (informatyka techniczna</w:t>
      </w:r>
      <w:r w:rsidR="00D32A98">
        <w:rPr>
          <w:rFonts w:cstheme="minorHAnsi"/>
          <w:sz w:val="24"/>
          <w:szCs w:val="24"/>
        </w:rPr>
        <w:br/>
      </w:r>
      <w:r w:rsidRPr="00D32A98">
        <w:rPr>
          <w:rFonts w:cstheme="minorHAnsi"/>
          <w:sz w:val="24"/>
          <w:szCs w:val="24"/>
        </w:rPr>
        <w:t>i telekomunikacja, matematyka).</w:t>
      </w:r>
    </w:p>
    <w:p w14:paraId="73E9A785" w14:textId="77777777" w:rsidR="006A3F2C" w:rsidRPr="00D32A98" w:rsidRDefault="006A3F2C" w:rsidP="00D32A98">
      <w:pPr>
        <w:spacing w:after="0" w:line="360" w:lineRule="auto"/>
        <w:ind w:firstLine="426"/>
        <w:rPr>
          <w:rFonts w:cstheme="minorHAnsi"/>
          <w:sz w:val="24"/>
          <w:szCs w:val="24"/>
        </w:rPr>
      </w:pPr>
      <w:r w:rsidRPr="00D32A98">
        <w:rPr>
          <w:rFonts w:cstheme="minorHAnsi"/>
          <w:sz w:val="24"/>
          <w:szCs w:val="24"/>
        </w:rPr>
        <w:t xml:space="preserve">Do mocnych stron osiągnięcia naukowego Habilitanta należy zaliczyć spójność tematyczną publikacji wchodzących w skład cyklu oraz znaczący, niebudzący wątpliwości indywidualny wkład merytoryczny Habilitanta w osiągnięcie przedstawione do oceny, gdzie </w:t>
      </w:r>
      <w:r w:rsidRPr="00D32A98">
        <w:rPr>
          <w:rFonts w:eastAsia="Times New Roman" w:cstheme="minorHAnsi"/>
          <w:sz w:val="24"/>
          <w:szCs w:val="24"/>
          <w:lang w:eastAsia="pl-PL"/>
        </w:rPr>
        <w:t>w ponad połowie z</w:t>
      </w:r>
      <w:r w:rsidR="00053A0F" w:rsidRPr="00D32A98">
        <w:rPr>
          <w:rFonts w:eastAsia="Times New Roman" w:cstheme="minorHAnsi"/>
          <w:sz w:val="24"/>
          <w:szCs w:val="24"/>
          <w:lang w:eastAsia="pl-PL"/>
        </w:rPr>
        <w:t> </w:t>
      </w:r>
      <w:r w:rsidRPr="00D32A98">
        <w:rPr>
          <w:rFonts w:eastAsia="Times New Roman" w:cstheme="minorHAnsi"/>
          <w:sz w:val="24"/>
          <w:szCs w:val="24"/>
          <w:lang w:eastAsia="pl-PL"/>
        </w:rPr>
        <w:t xml:space="preserve">13 prac występuje jako jedyny autor, a w pozostałych odpowiada za 25–50% </w:t>
      </w:r>
      <w:r w:rsidR="00D80989" w:rsidRPr="00D32A98">
        <w:rPr>
          <w:rFonts w:eastAsia="Times New Roman" w:cstheme="minorHAnsi"/>
          <w:sz w:val="24"/>
          <w:szCs w:val="24"/>
          <w:lang w:eastAsia="pl-PL"/>
        </w:rPr>
        <w:t>wkładu</w:t>
      </w:r>
      <w:r w:rsidRPr="00D32A98">
        <w:rPr>
          <w:rFonts w:eastAsia="Times New Roman" w:cstheme="minorHAnsi"/>
          <w:sz w:val="24"/>
          <w:szCs w:val="24"/>
          <w:lang w:eastAsia="pl-PL"/>
        </w:rPr>
        <w:t>, samodzielnie opracowując modele, prowadząc symulacje i analizę wyników.</w:t>
      </w:r>
    </w:p>
    <w:p w14:paraId="65CC7E8B" w14:textId="77777777" w:rsidR="006A3F2C" w:rsidRPr="00D32A98" w:rsidRDefault="006A3F2C" w:rsidP="00D32A98">
      <w:pPr>
        <w:spacing w:after="0" w:line="360" w:lineRule="auto"/>
        <w:ind w:firstLine="426"/>
        <w:rPr>
          <w:rFonts w:eastAsia="Times New Roman" w:cstheme="minorHAnsi"/>
          <w:sz w:val="24"/>
          <w:szCs w:val="24"/>
          <w:lang w:eastAsia="pl-PL"/>
        </w:rPr>
      </w:pPr>
      <w:r w:rsidRPr="00D32A98">
        <w:rPr>
          <w:rFonts w:eastAsia="Times New Roman" w:cstheme="minorHAnsi"/>
          <w:sz w:val="24"/>
          <w:szCs w:val="24"/>
          <w:lang w:eastAsia="pl-PL"/>
        </w:rPr>
        <w:t xml:space="preserve">Z drugiej strony jako słabą stronę cyklu przedstawionego do oceny należy wskazać jego przeciętną jakość </w:t>
      </w:r>
      <w:proofErr w:type="spellStart"/>
      <w:r w:rsidRPr="00D32A98">
        <w:rPr>
          <w:rFonts w:eastAsia="Times New Roman" w:cstheme="minorHAnsi"/>
          <w:sz w:val="24"/>
          <w:szCs w:val="24"/>
          <w:lang w:eastAsia="pl-PL"/>
        </w:rPr>
        <w:t>bibliometryczną</w:t>
      </w:r>
      <w:proofErr w:type="spellEnd"/>
      <w:r w:rsidRPr="00D32A98">
        <w:rPr>
          <w:rFonts w:eastAsia="Times New Roman" w:cstheme="minorHAnsi"/>
          <w:sz w:val="24"/>
          <w:szCs w:val="24"/>
          <w:lang w:eastAsia="pl-PL"/>
        </w:rPr>
        <w:t>. Większość publikacji wchodzących w skład cyklu ukazała się bądź w czasopismach o profilu ogólnym lub mało związanych z dyscypliną</w:t>
      </w:r>
      <w:r w:rsidR="00D236A3" w:rsidRPr="00D32A98">
        <w:rPr>
          <w:rFonts w:eastAsia="Times New Roman" w:cstheme="minorHAnsi"/>
          <w:sz w:val="24"/>
          <w:szCs w:val="24"/>
          <w:lang w:eastAsia="pl-PL"/>
        </w:rPr>
        <w:t>,</w:t>
      </w:r>
      <w:r w:rsidRPr="00D32A98">
        <w:rPr>
          <w:rFonts w:eastAsia="Times New Roman" w:cstheme="minorHAnsi"/>
          <w:sz w:val="24"/>
          <w:szCs w:val="24"/>
          <w:lang w:eastAsia="pl-PL"/>
        </w:rPr>
        <w:t xml:space="preserve"> w której prowadzone jest postępowanie o nadanie stopnia doktora habilitowanego, bądź na konferencjach o lokalnym zasięgu i tematyce bliższej informatyce, niż dyscyplinie automatyka, elektronika, elektrotechnika i technologie kosmiczne. Ponadto, wiele badań przedstawionych w osiągnięciu zostało zrealizowanych wyłącznie w środowisku symulacyjnym, bez szerokiej weryfikacji na zróżnicowanych, rzeczywistych zbiorach danych (np. detekcja uszkodzeń transformatorów testowana na jednym uszkodzonym transformatorze). Brakuje również porównania do najnowszych konkurencyjnych metod, zwłaszcza w kontekście binaryzacji obrazów, co ogranicza ocenę rzeczywistej przewagi proponowanych rozwiązań. Dodatkowo, niektóre wnioski dotyczące szybkości działania czy </w:t>
      </w:r>
      <w:r w:rsidRPr="00D32A98">
        <w:rPr>
          <w:rFonts w:eastAsia="Times New Roman" w:cstheme="minorHAnsi"/>
          <w:sz w:val="24"/>
          <w:szCs w:val="24"/>
          <w:lang w:eastAsia="pl-PL"/>
        </w:rPr>
        <w:lastRenderedPageBreak/>
        <w:t>efektywności proponowanych rozwiązań nie są poparte konkretnymi pomiarami czasu wykonania, zużycia pamięci ani analizą złożoności obliczeniowej.</w:t>
      </w:r>
    </w:p>
    <w:p w14:paraId="711F839E" w14:textId="77777777" w:rsidR="006A3F2C" w:rsidRPr="00D32A98" w:rsidRDefault="006A3F2C" w:rsidP="00D32A98">
      <w:pPr>
        <w:spacing w:after="0" w:line="360" w:lineRule="auto"/>
        <w:ind w:firstLine="426"/>
        <w:rPr>
          <w:rFonts w:cstheme="minorHAnsi"/>
          <w:sz w:val="24"/>
          <w:szCs w:val="24"/>
        </w:rPr>
      </w:pPr>
      <w:r w:rsidRPr="00D32A98">
        <w:rPr>
          <w:rFonts w:cstheme="minorHAnsi"/>
          <w:sz w:val="24"/>
          <w:szCs w:val="24"/>
        </w:rPr>
        <w:t xml:space="preserve">W związku z powyższymi faktami, moja </w:t>
      </w:r>
      <w:r w:rsidRPr="00D32A98">
        <w:rPr>
          <w:rFonts w:cstheme="minorHAnsi"/>
          <w:b/>
          <w:sz w:val="24"/>
          <w:szCs w:val="24"/>
        </w:rPr>
        <w:t>ocena osiągnięcia naukowego dra inż. Roberta Andrzeja Krupińskiego</w:t>
      </w:r>
      <w:r w:rsidRPr="00D32A98">
        <w:rPr>
          <w:rFonts w:cstheme="minorHAnsi"/>
          <w:sz w:val="24"/>
          <w:szCs w:val="24"/>
        </w:rPr>
        <w:t xml:space="preserve"> pt. </w:t>
      </w:r>
      <w:r w:rsidRPr="00D32A98">
        <w:rPr>
          <w:rFonts w:cstheme="minorHAnsi"/>
          <w:i/>
          <w:sz w:val="24"/>
          <w:szCs w:val="24"/>
        </w:rPr>
        <w:t>Estymacja parametrów uogólnionego rozkładu Gaussa oraz zastosowanie uogólnionego</w:t>
      </w:r>
      <w:r w:rsidRPr="00D32A98">
        <w:rPr>
          <w:rFonts w:cstheme="minorHAnsi"/>
          <w:sz w:val="24"/>
          <w:szCs w:val="24"/>
        </w:rPr>
        <w:t xml:space="preserve"> </w:t>
      </w:r>
      <w:r w:rsidR="00DE6BB3" w:rsidRPr="00D32A98">
        <w:rPr>
          <w:rFonts w:cstheme="minorHAnsi"/>
          <w:i/>
          <w:sz w:val="24"/>
          <w:szCs w:val="24"/>
        </w:rPr>
        <w:t>rozkładu Gaussa w przetwarzaniu sygnałów i obrazów</w:t>
      </w:r>
      <w:r w:rsidR="00DE6BB3" w:rsidRPr="00D32A98">
        <w:rPr>
          <w:rFonts w:cstheme="minorHAnsi"/>
          <w:sz w:val="24"/>
          <w:szCs w:val="24"/>
        </w:rPr>
        <w:t xml:space="preserve"> </w:t>
      </w:r>
      <w:r w:rsidRPr="00D32A98">
        <w:rPr>
          <w:rFonts w:cstheme="minorHAnsi"/>
          <w:b/>
          <w:sz w:val="24"/>
          <w:szCs w:val="24"/>
        </w:rPr>
        <w:t>jest pozytywna</w:t>
      </w:r>
      <w:r w:rsidRPr="00D32A98">
        <w:rPr>
          <w:rFonts w:cstheme="minorHAnsi"/>
          <w:sz w:val="24"/>
          <w:szCs w:val="24"/>
        </w:rPr>
        <w:t>, choć dorobek Habilitanta nie jest przełomowy, a jedynie wystarczający, prezentując spójną, autorską i potencjalnie praktycznie użyteczną serię badań. Z tego względu pozytywna ocena wniosku jest zasadna, choć oparta na umiarkowanych oczekiwaniach wobec wartości naukowej, potencjalnego zasięgu oddziaływania badań oraz roli dorobku w rozwoju dyscypliny.</w:t>
      </w:r>
    </w:p>
    <w:p w14:paraId="61093E88" w14:textId="77777777" w:rsidR="008B231A" w:rsidRPr="00D32A98" w:rsidRDefault="008B231A" w:rsidP="00D32A98">
      <w:pPr>
        <w:spacing w:after="0" w:line="360" w:lineRule="auto"/>
        <w:rPr>
          <w:rFonts w:cstheme="minorHAnsi"/>
          <w:b/>
          <w:sz w:val="24"/>
          <w:szCs w:val="24"/>
        </w:rPr>
      </w:pPr>
    </w:p>
    <w:p w14:paraId="3AB0C43E" w14:textId="77777777" w:rsidR="0054360E" w:rsidRPr="00D32A98" w:rsidRDefault="00282740" w:rsidP="00D32A98">
      <w:pPr>
        <w:pStyle w:val="Akapitzlist"/>
        <w:numPr>
          <w:ilvl w:val="0"/>
          <w:numId w:val="1"/>
        </w:numPr>
        <w:spacing w:after="0" w:line="360" w:lineRule="auto"/>
        <w:rPr>
          <w:rFonts w:cstheme="minorHAnsi"/>
          <w:b/>
          <w:sz w:val="24"/>
          <w:szCs w:val="24"/>
        </w:rPr>
      </w:pPr>
      <w:r w:rsidRPr="00D32A98">
        <w:rPr>
          <w:rFonts w:cstheme="minorHAnsi"/>
          <w:b/>
          <w:sz w:val="24"/>
          <w:szCs w:val="24"/>
        </w:rPr>
        <w:t>Ocena aktywności naukowej Habilitanta zrealizowanej w więcej niż jednej uczelni, instytucji naukowej lub instytucji kultury, w szczególności zagranicznej</w:t>
      </w:r>
      <w:r w:rsidR="0054360E" w:rsidRPr="00D32A98">
        <w:rPr>
          <w:rFonts w:cstheme="minorHAnsi"/>
          <w:b/>
          <w:sz w:val="24"/>
          <w:szCs w:val="24"/>
        </w:rPr>
        <w:t xml:space="preserve"> zgodnie z art. 219 ust. 1 pkt. 3 ustawy z dnia 20 lipca 2018 r. Prawo o</w:t>
      </w:r>
      <w:r w:rsidR="008170C3" w:rsidRPr="00D32A98">
        <w:rPr>
          <w:rFonts w:cstheme="minorHAnsi"/>
          <w:b/>
          <w:sz w:val="24"/>
          <w:szCs w:val="24"/>
        </w:rPr>
        <w:t> </w:t>
      </w:r>
      <w:r w:rsidR="0054360E" w:rsidRPr="00D32A98">
        <w:rPr>
          <w:rFonts w:cstheme="minorHAnsi"/>
          <w:b/>
          <w:sz w:val="24"/>
          <w:szCs w:val="24"/>
        </w:rPr>
        <w:t>szkolnictwie wyższym i nauce</w:t>
      </w:r>
    </w:p>
    <w:p w14:paraId="2A655A63" w14:textId="77777777" w:rsidR="00E20A15" w:rsidRPr="00D32A98" w:rsidRDefault="00E20A15" w:rsidP="00D32A98">
      <w:pPr>
        <w:pStyle w:val="Akapitzlist"/>
        <w:spacing w:after="0" w:line="360" w:lineRule="auto"/>
        <w:ind w:left="360"/>
        <w:rPr>
          <w:rFonts w:cstheme="minorHAnsi"/>
          <w:b/>
          <w:sz w:val="24"/>
          <w:szCs w:val="24"/>
        </w:rPr>
      </w:pPr>
    </w:p>
    <w:p w14:paraId="0D4955F8" w14:textId="469C11EF" w:rsidR="007742E8" w:rsidRPr="00D32A98" w:rsidRDefault="007742E8" w:rsidP="00D32A98">
      <w:pPr>
        <w:pStyle w:val="Akapitzlist"/>
        <w:spacing w:after="0" w:line="360" w:lineRule="auto"/>
        <w:ind w:left="0" w:firstLine="426"/>
        <w:rPr>
          <w:rFonts w:cstheme="minorHAnsi"/>
          <w:sz w:val="24"/>
          <w:szCs w:val="24"/>
        </w:rPr>
      </w:pPr>
      <w:r w:rsidRPr="00D32A98">
        <w:rPr>
          <w:rFonts w:cstheme="minorHAnsi"/>
          <w:sz w:val="24"/>
          <w:szCs w:val="24"/>
        </w:rPr>
        <w:t>W okresie przed uzyskaniem stopnia doktora (tj. w 2004 r.), dr inż. Robert Krupiński odbył półroczny staż</w:t>
      </w:r>
      <w:r w:rsidR="00986B33" w:rsidRPr="00D32A98">
        <w:rPr>
          <w:rFonts w:cstheme="minorHAnsi"/>
          <w:sz w:val="24"/>
          <w:szCs w:val="24"/>
        </w:rPr>
        <w:t xml:space="preserve"> w Center for Sensory-Motor </w:t>
      </w:r>
      <w:proofErr w:type="spellStart"/>
      <w:r w:rsidR="00986B33" w:rsidRPr="00D32A98">
        <w:rPr>
          <w:rFonts w:cstheme="minorHAnsi"/>
          <w:sz w:val="24"/>
          <w:szCs w:val="24"/>
        </w:rPr>
        <w:t>Interaction</w:t>
      </w:r>
      <w:proofErr w:type="spellEnd"/>
      <w:r w:rsidR="00986B33" w:rsidRPr="00D32A98">
        <w:rPr>
          <w:rFonts w:cstheme="minorHAnsi"/>
          <w:sz w:val="24"/>
          <w:szCs w:val="24"/>
        </w:rPr>
        <w:t xml:space="preserve">, w </w:t>
      </w:r>
      <w:proofErr w:type="spellStart"/>
      <w:r w:rsidR="00986B33" w:rsidRPr="00D32A98">
        <w:rPr>
          <w:rFonts w:cstheme="minorHAnsi"/>
          <w:sz w:val="24"/>
          <w:szCs w:val="24"/>
        </w:rPr>
        <w:t>Aalborg</w:t>
      </w:r>
      <w:proofErr w:type="spellEnd"/>
      <w:r w:rsidR="00986B33" w:rsidRPr="00D32A98">
        <w:rPr>
          <w:rFonts w:cstheme="minorHAnsi"/>
          <w:sz w:val="24"/>
          <w:szCs w:val="24"/>
        </w:rPr>
        <w:t xml:space="preserve"> University w Danii oraz </w:t>
      </w:r>
      <w:proofErr w:type="spellStart"/>
      <w:r w:rsidR="00986B33" w:rsidRPr="00D32A98">
        <w:rPr>
          <w:rFonts w:cstheme="minorHAnsi"/>
          <w:sz w:val="24"/>
          <w:szCs w:val="24"/>
        </w:rPr>
        <w:t>eemagine</w:t>
      </w:r>
      <w:proofErr w:type="spellEnd"/>
      <w:r w:rsidR="00986B33" w:rsidRPr="00D32A98">
        <w:rPr>
          <w:rFonts w:cstheme="minorHAnsi"/>
          <w:sz w:val="24"/>
          <w:szCs w:val="24"/>
        </w:rPr>
        <w:t xml:space="preserve"> </w:t>
      </w:r>
      <w:proofErr w:type="spellStart"/>
      <w:r w:rsidR="00986B33" w:rsidRPr="00D32A98">
        <w:rPr>
          <w:rFonts w:cstheme="minorHAnsi"/>
          <w:sz w:val="24"/>
          <w:szCs w:val="24"/>
        </w:rPr>
        <w:t>Medical</w:t>
      </w:r>
      <w:proofErr w:type="spellEnd"/>
      <w:r w:rsidR="00986B33" w:rsidRPr="00D32A98">
        <w:rPr>
          <w:rFonts w:cstheme="minorHAnsi"/>
          <w:sz w:val="24"/>
          <w:szCs w:val="24"/>
        </w:rPr>
        <w:t xml:space="preserve"> </w:t>
      </w:r>
      <w:proofErr w:type="spellStart"/>
      <w:r w:rsidR="00986B33" w:rsidRPr="00D32A98">
        <w:rPr>
          <w:rFonts w:cstheme="minorHAnsi"/>
          <w:sz w:val="24"/>
          <w:szCs w:val="24"/>
        </w:rPr>
        <w:t>Imaging</w:t>
      </w:r>
      <w:proofErr w:type="spellEnd"/>
      <w:r w:rsidR="00986B33" w:rsidRPr="00D32A98">
        <w:rPr>
          <w:rFonts w:cstheme="minorHAnsi"/>
          <w:sz w:val="24"/>
          <w:szCs w:val="24"/>
        </w:rPr>
        <w:t xml:space="preserve"> Solutions GmbH w Berlinie w Niemczech finansowany ze środków UE w ramach programu Marie Curie </w:t>
      </w:r>
      <w:proofErr w:type="spellStart"/>
      <w:r w:rsidR="00986B33" w:rsidRPr="00D32A98">
        <w:rPr>
          <w:rFonts w:cstheme="minorHAnsi"/>
          <w:sz w:val="24"/>
          <w:szCs w:val="24"/>
        </w:rPr>
        <w:t>Fellowship</w:t>
      </w:r>
      <w:proofErr w:type="spellEnd"/>
      <w:r w:rsidR="00986B33" w:rsidRPr="00D32A98">
        <w:rPr>
          <w:rFonts w:cstheme="minorHAnsi"/>
          <w:sz w:val="24"/>
          <w:szCs w:val="24"/>
        </w:rPr>
        <w:t>.</w:t>
      </w:r>
      <w:r w:rsidR="005C4195" w:rsidRPr="00D32A98">
        <w:rPr>
          <w:rFonts w:cstheme="minorHAnsi"/>
          <w:sz w:val="24"/>
          <w:szCs w:val="24"/>
        </w:rPr>
        <w:t xml:space="preserve"> W ramach stażu, uczestniczył</w:t>
      </w:r>
      <w:r w:rsidR="00D32A98">
        <w:rPr>
          <w:rFonts w:cstheme="minorHAnsi"/>
          <w:sz w:val="24"/>
          <w:szCs w:val="24"/>
        </w:rPr>
        <w:br/>
      </w:r>
      <w:r w:rsidR="005C4195" w:rsidRPr="00D32A98">
        <w:rPr>
          <w:rFonts w:cstheme="minorHAnsi"/>
          <w:sz w:val="24"/>
          <w:szCs w:val="24"/>
        </w:rPr>
        <w:t>w pracach nad przygotowaniem programu komputerowego, który pomaga analizować informacje o pracy mózgu, łącząc różne rodzaje danych o aktywności mózgu (EEG i SEP)</w:t>
      </w:r>
      <w:r w:rsidR="00D32A98">
        <w:rPr>
          <w:rFonts w:cstheme="minorHAnsi"/>
          <w:sz w:val="24"/>
          <w:szCs w:val="24"/>
        </w:rPr>
        <w:br/>
      </w:r>
      <w:r w:rsidR="005C4195" w:rsidRPr="00D32A98">
        <w:rPr>
          <w:rFonts w:cstheme="minorHAnsi"/>
          <w:sz w:val="24"/>
          <w:szCs w:val="24"/>
        </w:rPr>
        <w:t>i wyświetlać je w formie trójwymiarowego obrazu. Wyniki podsumowane zostały w trzech referatach konferencyjnyc</w:t>
      </w:r>
      <w:r w:rsidR="00C70074" w:rsidRPr="00D32A98">
        <w:rPr>
          <w:rFonts w:cstheme="minorHAnsi"/>
          <w:sz w:val="24"/>
          <w:szCs w:val="24"/>
        </w:rPr>
        <w:t>h.</w:t>
      </w:r>
    </w:p>
    <w:p w14:paraId="5173C1F1" w14:textId="77777777" w:rsidR="00C70074" w:rsidRPr="00D32A98" w:rsidRDefault="00FD301B" w:rsidP="00D32A98">
      <w:pPr>
        <w:pStyle w:val="Akapitzlist"/>
        <w:spacing w:after="0" w:line="360" w:lineRule="auto"/>
        <w:ind w:left="0" w:firstLine="426"/>
        <w:rPr>
          <w:rFonts w:cstheme="minorHAnsi"/>
          <w:sz w:val="24"/>
          <w:szCs w:val="24"/>
        </w:rPr>
      </w:pPr>
      <w:r w:rsidRPr="00D32A98">
        <w:rPr>
          <w:rFonts w:cstheme="minorHAnsi"/>
          <w:sz w:val="24"/>
          <w:szCs w:val="24"/>
        </w:rPr>
        <w:t>W późniejszym okresie</w:t>
      </w:r>
      <w:r w:rsidR="00DD4698" w:rsidRPr="00D32A98">
        <w:rPr>
          <w:rFonts w:cstheme="minorHAnsi"/>
          <w:sz w:val="24"/>
          <w:szCs w:val="24"/>
        </w:rPr>
        <w:t xml:space="preserve"> (tj. w 2023 r.)</w:t>
      </w:r>
      <w:r w:rsidRPr="00D32A98">
        <w:rPr>
          <w:rFonts w:cstheme="minorHAnsi"/>
          <w:sz w:val="24"/>
          <w:szCs w:val="24"/>
        </w:rPr>
        <w:t xml:space="preserve">, Habilitant odbył dwumiesięczny staż naukowy </w:t>
      </w:r>
      <w:r w:rsidR="00DD4698" w:rsidRPr="00D32A98">
        <w:rPr>
          <w:rFonts w:cstheme="minorHAnsi"/>
          <w:sz w:val="24"/>
          <w:szCs w:val="24"/>
        </w:rPr>
        <w:t>na wydziale Wydział Telekomunikacji, Informatyki i Elektrotechniki Politechniki Bydgoskiej</w:t>
      </w:r>
      <w:r w:rsidR="00781AE8" w:rsidRPr="00D32A98">
        <w:rPr>
          <w:rFonts w:cstheme="minorHAnsi"/>
          <w:sz w:val="24"/>
          <w:szCs w:val="24"/>
        </w:rPr>
        <w:t>, w ramach którego prowadził badania w zakresie estymacji parametrów uogólnionego rozkładu Gaussa oraz zastosowania uogólnionego rozkładu Gaussa w przetwarzaniu sygnałów i obrazów. Wynikiem tych prac jest publikacja naukowa</w:t>
      </w:r>
      <w:r w:rsidR="00647417" w:rsidRPr="00D32A98">
        <w:rPr>
          <w:rFonts w:cstheme="minorHAnsi"/>
          <w:sz w:val="24"/>
          <w:szCs w:val="24"/>
        </w:rPr>
        <w:t>, będąca składową cyklu publikacji przedstawionego przez Habilitanta jako osiągnięcie naukowe [H13].</w:t>
      </w:r>
    </w:p>
    <w:p w14:paraId="28B59497" w14:textId="7E72B789" w:rsidR="0061129D" w:rsidRPr="00D32A98" w:rsidRDefault="006064F2" w:rsidP="00D32A98">
      <w:pPr>
        <w:pStyle w:val="Akapitzlist"/>
        <w:spacing w:after="0" w:line="360" w:lineRule="auto"/>
        <w:ind w:left="0" w:firstLine="426"/>
        <w:rPr>
          <w:rFonts w:cstheme="minorHAnsi"/>
          <w:b/>
          <w:sz w:val="24"/>
          <w:szCs w:val="24"/>
        </w:rPr>
      </w:pPr>
      <w:r w:rsidRPr="00D32A98">
        <w:rPr>
          <w:rStyle w:val="highlight-module1p2so"/>
          <w:rFonts w:cstheme="minorHAnsi"/>
          <w:sz w:val="24"/>
          <w:szCs w:val="24"/>
        </w:rPr>
        <w:t>W</w:t>
      </w:r>
      <w:r w:rsidR="004A2F28" w:rsidRPr="00D32A98">
        <w:rPr>
          <w:rStyle w:val="highlight-module1p2so"/>
          <w:rFonts w:cstheme="minorHAnsi"/>
          <w:sz w:val="24"/>
          <w:szCs w:val="24"/>
        </w:rPr>
        <w:t xml:space="preserve">szystkie ww. aktywności </w:t>
      </w:r>
      <w:r w:rsidR="00337653" w:rsidRPr="00D32A98">
        <w:rPr>
          <w:rStyle w:val="highlight-module1p2so"/>
          <w:rFonts w:cstheme="minorHAnsi"/>
          <w:sz w:val="24"/>
          <w:szCs w:val="24"/>
        </w:rPr>
        <w:t xml:space="preserve">są </w:t>
      </w:r>
      <w:r w:rsidR="00676CFB" w:rsidRPr="00D32A98">
        <w:rPr>
          <w:rStyle w:val="highlight-module1p2so"/>
          <w:rFonts w:cstheme="minorHAnsi"/>
          <w:sz w:val="24"/>
          <w:szCs w:val="24"/>
        </w:rPr>
        <w:t xml:space="preserve">w mojej ocenie </w:t>
      </w:r>
      <w:r w:rsidR="00337653" w:rsidRPr="00D32A98">
        <w:rPr>
          <w:rStyle w:val="highlight-module1p2so"/>
          <w:rFonts w:cstheme="minorHAnsi"/>
          <w:b/>
          <w:sz w:val="24"/>
          <w:szCs w:val="24"/>
        </w:rPr>
        <w:t xml:space="preserve">wystarczające, aby uznać, że dr </w:t>
      </w:r>
      <w:r w:rsidRPr="00D32A98">
        <w:rPr>
          <w:rStyle w:val="highlight-module1p2so"/>
          <w:rFonts w:cstheme="minorHAnsi"/>
          <w:b/>
          <w:sz w:val="24"/>
          <w:szCs w:val="24"/>
        </w:rPr>
        <w:t>inż. Robert Krupiński</w:t>
      </w:r>
      <w:r w:rsidR="00337653" w:rsidRPr="00D32A98">
        <w:rPr>
          <w:rStyle w:val="highlight-module1p2so"/>
          <w:rFonts w:cstheme="minorHAnsi"/>
          <w:b/>
          <w:sz w:val="24"/>
          <w:szCs w:val="24"/>
        </w:rPr>
        <w:t xml:space="preserve"> </w:t>
      </w:r>
      <w:r w:rsidR="00337653" w:rsidRPr="00D32A98">
        <w:rPr>
          <w:rFonts w:cstheme="minorHAnsi"/>
          <w:b/>
          <w:sz w:val="24"/>
          <w:szCs w:val="24"/>
        </w:rPr>
        <w:t>wykazuje się istotną aktywnością naukową albo artystyczną realizowaną w</w:t>
      </w:r>
      <w:r w:rsidR="00C55374" w:rsidRPr="00D32A98">
        <w:rPr>
          <w:rFonts w:cstheme="minorHAnsi"/>
          <w:b/>
          <w:sz w:val="24"/>
          <w:szCs w:val="24"/>
        </w:rPr>
        <w:t> </w:t>
      </w:r>
      <w:r w:rsidR="00337653" w:rsidRPr="00D32A98">
        <w:rPr>
          <w:rFonts w:cstheme="minorHAnsi"/>
          <w:b/>
          <w:sz w:val="24"/>
          <w:szCs w:val="24"/>
        </w:rPr>
        <w:t>więcej niż jednej uczelni, instytucji naukowej lub instytucji kultury.</w:t>
      </w:r>
    </w:p>
    <w:p w14:paraId="59121D93" w14:textId="77777777" w:rsidR="00282740" w:rsidRPr="00D32A98" w:rsidRDefault="00E20A15" w:rsidP="00D32A98">
      <w:pPr>
        <w:pStyle w:val="Akapitzlist"/>
        <w:numPr>
          <w:ilvl w:val="0"/>
          <w:numId w:val="1"/>
        </w:numPr>
        <w:spacing w:after="0" w:line="360" w:lineRule="auto"/>
        <w:rPr>
          <w:rFonts w:cstheme="minorHAnsi"/>
          <w:b/>
          <w:sz w:val="24"/>
          <w:szCs w:val="24"/>
        </w:rPr>
      </w:pPr>
      <w:r w:rsidRPr="00D32A98">
        <w:rPr>
          <w:rFonts w:cstheme="minorHAnsi"/>
          <w:b/>
          <w:sz w:val="24"/>
          <w:szCs w:val="24"/>
        </w:rPr>
        <w:lastRenderedPageBreak/>
        <w:t>Podsumowanie</w:t>
      </w:r>
    </w:p>
    <w:p w14:paraId="27057D80" w14:textId="77777777" w:rsidR="0054360E" w:rsidRPr="00D32A98" w:rsidRDefault="0054360E" w:rsidP="00D32A98">
      <w:pPr>
        <w:pStyle w:val="Akapitzlist"/>
        <w:spacing w:after="0" w:line="360" w:lineRule="auto"/>
        <w:ind w:left="360"/>
        <w:rPr>
          <w:rFonts w:cstheme="minorHAnsi"/>
          <w:b/>
          <w:sz w:val="24"/>
          <w:szCs w:val="24"/>
        </w:rPr>
      </w:pPr>
    </w:p>
    <w:p w14:paraId="1CFF42ED" w14:textId="71520AE4" w:rsidR="000B5038" w:rsidRPr="00D32A98" w:rsidRDefault="00F80DFC" w:rsidP="00D32A98">
      <w:pPr>
        <w:spacing w:after="0" w:line="360" w:lineRule="auto"/>
        <w:ind w:firstLine="426"/>
        <w:rPr>
          <w:rFonts w:cstheme="minorHAnsi"/>
          <w:b/>
          <w:sz w:val="24"/>
          <w:szCs w:val="24"/>
        </w:rPr>
      </w:pPr>
      <w:r w:rsidRPr="00D32A98">
        <w:rPr>
          <w:rFonts w:cstheme="minorHAnsi"/>
          <w:sz w:val="24"/>
          <w:szCs w:val="24"/>
        </w:rPr>
        <w:t>W podsumowaniu niniejszej recenzji stwierdzam, że zarówno osiągnięcie naukowe dr</w:t>
      </w:r>
      <w:r w:rsidR="00D40742" w:rsidRPr="00D32A98">
        <w:rPr>
          <w:rFonts w:cstheme="minorHAnsi"/>
          <w:sz w:val="24"/>
          <w:szCs w:val="24"/>
        </w:rPr>
        <w:t>a</w:t>
      </w:r>
      <w:r w:rsidRPr="00D32A98">
        <w:rPr>
          <w:rFonts w:cstheme="minorHAnsi"/>
          <w:sz w:val="24"/>
          <w:szCs w:val="24"/>
        </w:rPr>
        <w:t xml:space="preserve"> </w:t>
      </w:r>
      <w:r w:rsidR="00F97749" w:rsidRPr="00D32A98">
        <w:rPr>
          <w:rFonts w:cstheme="minorHAnsi"/>
          <w:sz w:val="24"/>
          <w:szCs w:val="24"/>
        </w:rPr>
        <w:t xml:space="preserve">inż. </w:t>
      </w:r>
      <w:r w:rsidR="00B3359E" w:rsidRPr="00D32A98">
        <w:rPr>
          <w:rFonts w:cstheme="minorHAnsi"/>
          <w:sz w:val="24"/>
          <w:szCs w:val="24"/>
        </w:rPr>
        <w:t xml:space="preserve">Roberta </w:t>
      </w:r>
      <w:r w:rsidR="00F97749" w:rsidRPr="00D32A98">
        <w:rPr>
          <w:rFonts w:cstheme="minorHAnsi"/>
          <w:sz w:val="24"/>
          <w:szCs w:val="24"/>
        </w:rPr>
        <w:t>Andrzeja Krupińskiego</w:t>
      </w:r>
      <w:r w:rsidRPr="00D32A98">
        <w:rPr>
          <w:rFonts w:cstheme="minorHAnsi"/>
          <w:sz w:val="24"/>
          <w:szCs w:val="24"/>
        </w:rPr>
        <w:t xml:space="preserve"> w postaci </w:t>
      </w:r>
      <w:r w:rsidR="00B7649B" w:rsidRPr="00D32A98">
        <w:rPr>
          <w:rFonts w:cstheme="minorHAnsi"/>
          <w:sz w:val="24"/>
          <w:szCs w:val="24"/>
        </w:rPr>
        <w:t>cykl</w:t>
      </w:r>
      <w:r w:rsidR="00D40742" w:rsidRPr="00D32A98">
        <w:rPr>
          <w:rFonts w:cstheme="minorHAnsi"/>
          <w:sz w:val="24"/>
          <w:szCs w:val="24"/>
        </w:rPr>
        <w:t>u</w:t>
      </w:r>
      <w:r w:rsidR="00B7649B" w:rsidRPr="00D32A98">
        <w:rPr>
          <w:rFonts w:cstheme="minorHAnsi"/>
          <w:sz w:val="24"/>
          <w:szCs w:val="24"/>
        </w:rPr>
        <w:t xml:space="preserve"> powiązanych tematycznie artykułów naukowych</w:t>
      </w:r>
      <w:r w:rsidRPr="00D32A98">
        <w:rPr>
          <w:rFonts w:cstheme="minorHAnsi"/>
          <w:sz w:val="24"/>
          <w:szCs w:val="24"/>
        </w:rPr>
        <w:t xml:space="preserve">, jak i Jego </w:t>
      </w:r>
      <w:r w:rsidR="00761EAA" w:rsidRPr="00D32A98">
        <w:rPr>
          <w:rFonts w:cstheme="minorHAnsi"/>
          <w:sz w:val="24"/>
          <w:szCs w:val="24"/>
        </w:rPr>
        <w:t>aktywność naukowa zrealizowana w więcej niż jednej uczelni, instytucji naukowej lub instytucji kultury, w szczególności zagranicznej</w:t>
      </w:r>
      <w:r w:rsidRPr="00D32A98">
        <w:rPr>
          <w:rFonts w:cstheme="minorHAnsi"/>
          <w:sz w:val="24"/>
          <w:szCs w:val="24"/>
        </w:rPr>
        <w:t xml:space="preserve"> </w:t>
      </w:r>
      <w:r w:rsidRPr="00D32A98">
        <w:rPr>
          <w:rFonts w:cstheme="minorHAnsi"/>
          <w:b/>
          <w:sz w:val="24"/>
          <w:szCs w:val="24"/>
        </w:rPr>
        <w:t>spełniają wymagania stawiane kandydatom</w:t>
      </w:r>
      <w:r w:rsidRPr="00D32A98">
        <w:rPr>
          <w:rFonts w:cstheme="minorHAnsi"/>
          <w:sz w:val="24"/>
          <w:szCs w:val="24"/>
        </w:rPr>
        <w:t xml:space="preserve"> </w:t>
      </w:r>
      <w:r w:rsidRPr="00D32A98">
        <w:rPr>
          <w:rFonts w:cstheme="minorHAnsi"/>
          <w:b/>
          <w:sz w:val="24"/>
          <w:szCs w:val="24"/>
        </w:rPr>
        <w:t>do stopnia naukowego doktora habilitowanego</w:t>
      </w:r>
      <w:r w:rsidRPr="00D32A98">
        <w:rPr>
          <w:rFonts w:cstheme="minorHAnsi"/>
          <w:sz w:val="24"/>
          <w:szCs w:val="24"/>
        </w:rPr>
        <w:t xml:space="preserve"> nauk</w:t>
      </w:r>
      <w:r w:rsidR="0089354F" w:rsidRPr="00D32A98">
        <w:rPr>
          <w:rFonts w:cstheme="minorHAnsi"/>
          <w:sz w:val="24"/>
          <w:szCs w:val="24"/>
        </w:rPr>
        <w:t xml:space="preserve"> inżynieryjno-</w:t>
      </w:r>
      <w:r w:rsidRPr="00D32A98">
        <w:rPr>
          <w:rFonts w:cstheme="minorHAnsi"/>
          <w:sz w:val="24"/>
          <w:szCs w:val="24"/>
        </w:rPr>
        <w:t xml:space="preserve">technicznych w dyscyplinie </w:t>
      </w:r>
      <w:r w:rsidR="00F97749" w:rsidRPr="00D32A98">
        <w:rPr>
          <w:rFonts w:cstheme="minorHAnsi"/>
          <w:sz w:val="24"/>
          <w:szCs w:val="24"/>
        </w:rPr>
        <w:t>automatyka, elektronika, elektrotechnika i technologie kosmiczne</w:t>
      </w:r>
      <w:r w:rsidRPr="00D32A98">
        <w:rPr>
          <w:rFonts w:cstheme="minorHAnsi"/>
          <w:sz w:val="24"/>
          <w:szCs w:val="24"/>
        </w:rPr>
        <w:t>.</w:t>
      </w:r>
      <w:r w:rsidR="00B7649B" w:rsidRPr="00D32A98">
        <w:rPr>
          <w:rFonts w:cstheme="minorHAnsi"/>
          <w:sz w:val="24"/>
          <w:szCs w:val="24"/>
        </w:rPr>
        <w:t xml:space="preserve"> W związku z powyższym, wniosek</w:t>
      </w:r>
      <w:r w:rsidR="00B7649B" w:rsidRPr="00D32A98">
        <w:rPr>
          <w:rFonts w:cstheme="minorHAnsi"/>
          <w:b/>
          <w:sz w:val="24"/>
          <w:szCs w:val="24"/>
        </w:rPr>
        <w:t xml:space="preserve"> dra </w:t>
      </w:r>
      <w:r w:rsidR="00F97749" w:rsidRPr="00D32A98">
        <w:rPr>
          <w:rFonts w:cstheme="minorHAnsi"/>
          <w:b/>
          <w:sz w:val="24"/>
          <w:szCs w:val="24"/>
        </w:rPr>
        <w:t xml:space="preserve">inż. Roberta </w:t>
      </w:r>
      <w:r w:rsidR="00B3359E" w:rsidRPr="00D32A98">
        <w:rPr>
          <w:rFonts w:cstheme="minorHAnsi"/>
          <w:b/>
          <w:sz w:val="24"/>
          <w:szCs w:val="24"/>
        </w:rPr>
        <w:t xml:space="preserve">Andrzeja </w:t>
      </w:r>
      <w:r w:rsidR="00F97749" w:rsidRPr="00D32A98">
        <w:rPr>
          <w:rFonts w:cstheme="minorHAnsi"/>
          <w:b/>
          <w:sz w:val="24"/>
          <w:szCs w:val="24"/>
        </w:rPr>
        <w:t>Krupińskiego</w:t>
      </w:r>
      <w:r w:rsidR="00D32A98">
        <w:rPr>
          <w:rFonts w:cstheme="minorHAnsi"/>
          <w:b/>
          <w:sz w:val="24"/>
          <w:szCs w:val="24"/>
        </w:rPr>
        <w:br/>
      </w:r>
      <w:r w:rsidR="00B7649B" w:rsidRPr="00D32A98">
        <w:rPr>
          <w:rFonts w:cstheme="minorHAnsi"/>
          <w:b/>
          <w:sz w:val="24"/>
          <w:szCs w:val="24"/>
        </w:rPr>
        <w:t>o nadanie stopnia doktora habilitowanego uznaję za zasadny.</w:t>
      </w:r>
    </w:p>
    <w:sectPr w:rsidR="000B5038" w:rsidRPr="00D32A9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9054E" w14:textId="77777777" w:rsidR="00E77C07" w:rsidRDefault="00E77C07" w:rsidP="00750B77">
      <w:pPr>
        <w:spacing w:after="0" w:line="240" w:lineRule="auto"/>
      </w:pPr>
      <w:r>
        <w:separator/>
      </w:r>
    </w:p>
  </w:endnote>
  <w:endnote w:type="continuationSeparator" w:id="0">
    <w:p w14:paraId="58523E93" w14:textId="77777777" w:rsidR="00E77C07" w:rsidRDefault="00E77C07" w:rsidP="00750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MMI10">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333768"/>
      <w:docPartObj>
        <w:docPartGallery w:val="Page Numbers (Bottom of Page)"/>
        <w:docPartUnique/>
      </w:docPartObj>
    </w:sdtPr>
    <w:sdtContent>
      <w:p w14:paraId="252C5189" w14:textId="77777777" w:rsidR="00CD6701" w:rsidRDefault="00CD6701">
        <w:pPr>
          <w:pStyle w:val="Stopka"/>
          <w:jc w:val="right"/>
        </w:pPr>
        <w:r>
          <w:fldChar w:fldCharType="begin"/>
        </w:r>
        <w:r>
          <w:instrText>PAGE   \* MERGEFORMAT</w:instrText>
        </w:r>
        <w:r>
          <w:fldChar w:fldCharType="separate"/>
        </w:r>
        <w:r w:rsidR="00DE6BB3">
          <w:rPr>
            <w:noProof/>
          </w:rPr>
          <w:t>13</w:t>
        </w:r>
        <w:r>
          <w:fldChar w:fldCharType="end"/>
        </w:r>
      </w:p>
    </w:sdtContent>
  </w:sdt>
  <w:p w14:paraId="3040A94C" w14:textId="77777777" w:rsidR="00CD6701" w:rsidRDefault="00CD67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39E6A" w14:textId="77777777" w:rsidR="00E77C07" w:rsidRDefault="00E77C07" w:rsidP="00750B77">
      <w:pPr>
        <w:spacing w:after="0" w:line="240" w:lineRule="auto"/>
      </w:pPr>
      <w:r>
        <w:separator/>
      </w:r>
    </w:p>
  </w:footnote>
  <w:footnote w:type="continuationSeparator" w:id="0">
    <w:p w14:paraId="643225E2" w14:textId="77777777" w:rsidR="00E77C07" w:rsidRDefault="00E77C07" w:rsidP="00750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13356"/>
    <w:multiLevelType w:val="hybridMultilevel"/>
    <w:tmpl w:val="2FC294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AE3F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4247D7"/>
    <w:multiLevelType w:val="hybridMultilevel"/>
    <w:tmpl w:val="A8A669EA"/>
    <w:lvl w:ilvl="0" w:tplc="A8FA216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1CFA6361"/>
    <w:multiLevelType w:val="hybridMultilevel"/>
    <w:tmpl w:val="BF025380"/>
    <w:lvl w:ilvl="0" w:tplc="9488A7D2">
      <w:start w:val="1"/>
      <w:numFmt w:val="decimal"/>
      <w:lvlText w:val="[H%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2710676"/>
    <w:multiLevelType w:val="multilevel"/>
    <w:tmpl w:val="193E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F36BD"/>
    <w:multiLevelType w:val="hybridMultilevel"/>
    <w:tmpl w:val="7AA2F87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2B8D77F6"/>
    <w:multiLevelType w:val="hybridMultilevel"/>
    <w:tmpl w:val="BF489FC0"/>
    <w:lvl w:ilvl="0" w:tplc="9A1CAA36">
      <w:start w:val="1"/>
      <w:numFmt w:val="decimal"/>
      <w:lvlText w:val="[A%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DB71CB"/>
    <w:multiLevelType w:val="multilevel"/>
    <w:tmpl w:val="7624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F353D"/>
    <w:multiLevelType w:val="hybridMultilevel"/>
    <w:tmpl w:val="476C47FE"/>
    <w:lvl w:ilvl="0" w:tplc="A8FA216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3C6956E5"/>
    <w:multiLevelType w:val="hybridMultilevel"/>
    <w:tmpl w:val="C9BA61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D4854D1"/>
    <w:multiLevelType w:val="hybridMultilevel"/>
    <w:tmpl w:val="19A4F1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4FD6DA7"/>
    <w:multiLevelType w:val="hybridMultilevel"/>
    <w:tmpl w:val="C3E825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75131E27"/>
    <w:multiLevelType w:val="multilevel"/>
    <w:tmpl w:val="E504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9184960">
    <w:abstractNumId w:val="1"/>
  </w:num>
  <w:num w:numId="2" w16cid:durableId="836070279">
    <w:abstractNumId w:val="2"/>
  </w:num>
  <w:num w:numId="3" w16cid:durableId="2016573590">
    <w:abstractNumId w:val="3"/>
  </w:num>
  <w:num w:numId="4" w16cid:durableId="1257322638">
    <w:abstractNumId w:val="6"/>
  </w:num>
  <w:num w:numId="5" w16cid:durableId="1419600336">
    <w:abstractNumId w:val="8"/>
  </w:num>
  <w:num w:numId="6" w16cid:durableId="1505170696">
    <w:abstractNumId w:val="1"/>
  </w:num>
  <w:num w:numId="7" w16cid:durableId="1894344603">
    <w:abstractNumId w:val="10"/>
  </w:num>
  <w:num w:numId="8" w16cid:durableId="291328246">
    <w:abstractNumId w:val="12"/>
  </w:num>
  <w:num w:numId="9" w16cid:durableId="234510781">
    <w:abstractNumId w:val="11"/>
  </w:num>
  <w:num w:numId="10" w16cid:durableId="301620566">
    <w:abstractNumId w:val="5"/>
  </w:num>
  <w:num w:numId="11" w16cid:durableId="359206667">
    <w:abstractNumId w:val="0"/>
  </w:num>
  <w:num w:numId="12" w16cid:durableId="1423994798">
    <w:abstractNumId w:val="9"/>
  </w:num>
  <w:num w:numId="13" w16cid:durableId="1312758434">
    <w:abstractNumId w:val="4"/>
  </w:num>
  <w:num w:numId="14" w16cid:durableId="2925174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yNzA1NTI2NjYxsLRQ0lEKTi0uzszPAykwMqgFADpOqnMtAAAA"/>
  </w:docVars>
  <w:rsids>
    <w:rsidRoot w:val="00AC4846"/>
    <w:rsid w:val="00001108"/>
    <w:rsid w:val="0000128A"/>
    <w:rsid w:val="00002487"/>
    <w:rsid w:val="000043D7"/>
    <w:rsid w:val="00004796"/>
    <w:rsid w:val="00012E8E"/>
    <w:rsid w:val="00014412"/>
    <w:rsid w:val="0001630F"/>
    <w:rsid w:val="00016C7D"/>
    <w:rsid w:val="00017959"/>
    <w:rsid w:val="00021340"/>
    <w:rsid w:val="00022421"/>
    <w:rsid w:val="00023815"/>
    <w:rsid w:val="00024384"/>
    <w:rsid w:val="0002532E"/>
    <w:rsid w:val="00025692"/>
    <w:rsid w:val="00027B43"/>
    <w:rsid w:val="00030034"/>
    <w:rsid w:val="00032089"/>
    <w:rsid w:val="00033728"/>
    <w:rsid w:val="00033B90"/>
    <w:rsid w:val="00033ED1"/>
    <w:rsid w:val="00035B1B"/>
    <w:rsid w:val="00035B23"/>
    <w:rsid w:val="00040B94"/>
    <w:rsid w:val="00040FB0"/>
    <w:rsid w:val="00042977"/>
    <w:rsid w:val="00043182"/>
    <w:rsid w:val="00044730"/>
    <w:rsid w:val="00045751"/>
    <w:rsid w:val="000504A2"/>
    <w:rsid w:val="00052FCF"/>
    <w:rsid w:val="00053A0F"/>
    <w:rsid w:val="00053E36"/>
    <w:rsid w:val="00056D8C"/>
    <w:rsid w:val="000575BB"/>
    <w:rsid w:val="00057A50"/>
    <w:rsid w:val="00057CA5"/>
    <w:rsid w:val="0006479D"/>
    <w:rsid w:val="00064A29"/>
    <w:rsid w:val="00065104"/>
    <w:rsid w:val="00065BC1"/>
    <w:rsid w:val="0006686C"/>
    <w:rsid w:val="00071A8A"/>
    <w:rsid w:val="00071F67"/>
    <w:rsid w:val="00073F1B"/>
    <w:rsid w:val="00076003"/>
    <w:rsid w:val="000773A8"/>
    <w:rsid w:val="000810E2"/>
    <w:rsid w:val="00085115"/>
    <w:rsid w:val="0009016D"/>
    <w:rsid w:val="00091804"/>
    <w:rsid w:val="000925B5"/>
    <w:rsid w:val="00092F28"/>
    <w:rsid w:val="00094806"/>
    <w:rsid w:val="00096E75"/>
    <w:rsid w:val="000A29DA"/>
    <w:rsid w:val="000A4EF6"/>
    <w:rsid w:val="000A50A7"/>
    <w:rsid w:val="000A531B"/>
    <w:rsid w:val="000A672A"/>
    <w:rsid w:val="000B0F86"/>
    <w:rsid w:val="000B36E3"/>
    <w:rsid w:val="000B5038"/>
    <w:rsid w:val="000B559F"/>
    <w:rsid w:val="000B6773"/>
    <w:rsid w:val="000B7BD0"/>
    <w:rsid w:val="000C39B0"/>
    <w:rsid w:val="000C6B27"/>
    <w:rsid w:val="000C71D8"/>
    <w:rsid w:val="000D0F69"/>
    <w:rsid w:val="000D152F"/>
    <w:rsid w:val="000D2226"/>
    <w:rsid w:val="000D28F4"/>
    <w:rsid w:val="000D4BD6"/>
    <w:rsid w:val="000D5740"/>
    <w:rsid w:val="000D7DD0"/>
    <w:rsid w:val="000E12A1"/>
    <w:rsid w:val="000E257D"/>
    <w:rsid w:val="000E2D89"/>
    <w:rsid w:val="000E30A7"/>
    <w:rsid w:val="000E35F7"/>
    <w:rsid w:val="000E760D"/>
    <w:rsid w:val="000F0071"/>
    <w:rsid w:val="000F050A"/>
    <w:rsid w:val="000F0D54"/>
    <w:rsid w:val="000F4441"/>
    <w:rsid w:val="000F446F"/>
    <w:rsid w:val="000F5524"/>
    <w:rsid w:val="000F6B21"/>
    <w:rsid w:val="001005B1"/>
    <w:rsid w:val="00100FE5"/>
    <w:rsid w:val="00101022"/>
    <w:rsid w:val="00101F12"/>
    <w:rsid w:val="00103227"/>
    <w:rsid w:val="00103C5E"/>
    <w:rsid w:val="00103D16"/>
    <w:rsid w:val="00105D50"/>
    <w:rsid w:val="00110F3D"/>
    <w:rsid w:val="00111C9E"/>
    <w:rsid w:val="00120FCA"/>
    <w:rsid w:val="00121020"/>
    <w:rsid w:val="00122728"/>
    <w:rsid w:val="00122EEC"/>
    <w:rsid w:val="001233DD"/>
    <w:rsid w:val="001259A0"/>
    <w:rsid w:val="00126444"/>
    <w:rsid w:val="001265E8"/>
    <w:rsid w:val="0013465F"/>
    <w:rsid w:val="00135F0B"/>
    <w:rsid w:val="00137077"/>
    <w:rsid w:val="00137B3C"/>
    <w:rsid w:val="001401C4"/>
    <w:rsid w:val="00140E49"/>
    <w:rsid w:val="001422E1"/>
    <w:rsid w:val="00142710"/>
    <w:rsid w:val="00142AD8"/>
    <w:rsid w:val="0014399C"/>
    <w:rsid w:val="0014512E"/>
    <w:rsid w:val="00145306"/>
    <w:rsid w:val="0014753F"/>
    <w:rsid w:val="00152193"/>
    <w:rsid w:val="001526D2"/>
    <w:rsid w:val="00153D7C"/>
    <w:rsid w:val="001545DA"/>
    <w:rsid w:val="00157080"/>
    <w:rsid w:val="00157B54"/>
    <w:rsid w:val="00157C07"/>
    <w:rsid w:val="00162912"/>
    <w:rsid w:val="001656EF"/>
    <w:rsid w:val="00176420"/>
    <w:rsid w:val="00176E8D"/>
    <w:rsid w:val="00177457"/>
    <w:rsid w:val="00180368"/>
    <w:rsid w:val="001808AE"/>
    <w:rsid w:val="00182BC2"/>
    <w:rsid w:val="00184049"/>
    <w:rsid w:val="001856E4"/>
    <w:rsid w:val="001865DA"/>
    <w:rsid w:val="00187F13"/>
    <w:rsid w:val="00190BA6"/>
    <w:rsid w:val="001939BD"/>
    <w:rsid w:val="00193F9D"/>
    <w:rsid w:val="00194171"/>
    <w:rsid w:val="0019501B"/>
    <w:rsid w:val="00197172"/>
    <w:rsid w:val="001A1367"/>
    <w:rsid w:val="001A79BC"/>
    <w:rsid w:val="001B1250"/>
    <w:rsid w:val="001B5142"/>
    <w:rsid w:val="001B5782"/>
    <w:rsid w:val="001B67E0"/>
    <w:rsid w:val="001B71B6"/>
    <w:rsid w:val="001C13A7"/>
    <w:rsid w:val="001C3DFA"/>
    <w:rsid w:val="001C5020"/>
    <w:rsid w:val="001C52EF"/>
    <w:rsid w:val="001C5994"/>
    <w:rsid w:val="001C628A"/>
    <w:rsid w:val="001D1CB9"/>
    <w:rsid w:val="001D1F37"/>
    <w:rsid w:val="001D1FFE"/>
    <w:rsid w:val="001D2070"/>
    <w:rsid w:val="001D62D6"/>
    <w:rsid w:val="001D67DE"/>
    <w:rsid w:val="001E11C6"/>
    <w:rsid w:val="001E316E"/>
    <w:rsid w:val="001E32D3"/>
    <w:rsid w:val="001E32DA"/>
    <w:rsid w:val="001E412B"/>
    <w:rsid w:val="001E52A5"/>
    <w:rsid w:val="001E554C"/>
    <w:rsid w:val="001F2015"/>
    <w:rsid w:val="001F3BAE"/>
    <w:rsid w:val="001F4237"/>
    <w:rsid w:val="001F6CDF"/>
    <w:rsid w:val="001F7C56"/>
    <w:rsid w:val="00201702"/>
    <w:rsid w:val="00202552"/>
    <w:rsid w:val="00202D83"/>
    <w:rsid w:val="0020365B"/>
    <w:rsid w:val="00203660"/>
    <w:rsid w:val="002037F9"/>
    <w:rsid w:val="00203D0D"/>
    <w:rsid w:val="0020486B"/>
    <w:rsid w:val="00204DF4"/>
    <w:rsid w:val="0020760C"/>
    <w:rsid w:val="00211712"/>
    <w:rsid w:val="002133DF"/>
    <w:rsid w:val="002134B9"/>
    <w:rsid w:val="002135CB"/>
    <w:rsid w:val="00214A3B"/>
    <w:rsid w:val="002169EB"/>
    <w:rsid w:val="002177AB"/>
    <w:rsid w:val="00221970"/>
    <w:rsid w:val="002228A4"/>
    <w:rsid w:val="0022305B"/>
    <w:rsid w:val="00224C24"/>
    <w:rsid w:val="002256F6"/>
    <w:rsid w:val="00230327"/>
    <w:rsid w:val="00231C6A"/>
    <w:rsid w:val="00232508"/>
    <w:rsid w:val="002329DF"/>
    <w:rsid w:val="00232DBE"/>
    <w:rsid w:val="0023700D"/>
    <w:rsid w:val="0023730C"/>
    <w:rsid w:val="00242002"/>
    <w:rsid w:val="0024256F"/>
    <w:rsid w:val="00242640"/>
    <w:rsid w:val="00243894"/>
    <w:rsid w:val="00247F51"/>
    <w:rsid w:val="0025444E"/>
    <w:rsid w:val="00257D1F"/>
    <w:rsid w:val="00261A9D"/>
    <w:rsid w:val="0026265B"/>
    <w:rsid w:val="002627A4"/>
    <w:rsid w:val="00263576"/>
    <w:rsid w:val="002645AF"/>
    <w:rsid w:val="002646B2"/>
    <w:rsid w:val="002653DA"/>
    <w:rsid w:val="00266C23"/>
    <w:rsid w:val="00267407"/>
    <w:rsid w:val="00270EDE"/>
    <w:rsid w:val="0027207E"/>
    <w:rsid w:val="002722E6"/>
    <w:rsid w:val="00273178"/>
    <w:rsid w:val="002732C1"/>
    <w:rsid w:val="00273491"/>
    <w:rsid w:val="00274309"/>
    <w:rsid w:val="002804A8"/>
    <w:rsid w:val="00282524"/>
    <w:rsid w:val="00282740"/>
    <w:rsid w:val="00284180"/>
    <w:rsid w:val="00284C9C"/>
    <w:rsid w:val="00287DE9"/>
    <w:rsid w:val="0029061B"/>
    <w:rsid w:val="00290A55"/>
    <w:rsid w:val="0029223D"/>
    <w:rsid w:val="00292471"/>
    <w:rsid w:val="00293436"/>
    <w:rsid w:val="002941A1"/>
    <w:rsid w:val="00296022"/>
    <w:rsid w:val="002A34C2"/>
    <w:rsid w:val="002A5F23"/>
    <w:rsid w:val="002B0091"/>
    <w:rsid w:val="002B1F19"/>
    <w:rsid w:val="002B2940"/>
    <w:rsid w:val="002B2BD5"/>
    <w:rsid w:val="002B7B2C"/>
    <w:rsid w:val="002C16BC"/>
    <w:rsid w:val="002C4289"/>
    <w:rsid w:val="002C4604"/>
    <w:rsid w:val="002C7918"/>
    <w:rsid w:val="002D0FDF"/>
    <w:rsid w:val="002D215B"/>
    <w:rsid w:val="002D270B"/>
    <w:rsid w:val="002D2824"/>
    <w:rsid w:val="002D36B4"/>
    <w:rsid w:val="002D3A4F"/>
    <w:rsid w:val="002D4B5E"/>
    <w:rsid w:val="002D6F80"/>
    <w:rsid w:val="002E0407"/>
    <w:rsid w:val="002E2089"/>
    <w:rsid w:val="002E563F"/>
    <w:rsid w:val="002E6CC1"/>
    <w:rsid w:val="002E6E3A"/>
    <w:rsid w:val="002E72E4"/>
    <w:rsid w:val="002E7F65"/>
    <w:rsid w:val="002F0168"/>
    <w:rsid w:val="002F07BF"/>
    <w:rsid w:val="002F0B18"/>
    <w:rsid w:val="002F119E"/>
    <w:rsid w:val="002F1325"/>
    <w:rsid w:val="002F1506"/>
    <w:rsid w:val="002F2233"/>
    <w:rsid w:val="002F322E"/>
    <w:rsid w:val="002F4C29"/>
    <w:rsid w:val="002F62E9"/>
    <w:rsid w:val="002F7338"/>
    <w:rsid w:val="00301A4F"/>
    <w:rsid w:val="0030213C"/>
    <w:rsid w:val="00303BBD"/>
    <w:rsid w:val="00303E3A"/>
    <w:rsid w:val="0030419C"/>
    <w:rsid w:val="003042DE"/>
    <w:rsid w:val="00306337"/>
    <w:rsid w:val="00306825"/>
    <w:rsid w:val="003109F1"/>
    <w:rsid w:val="003111BB"/>
    <w:rsid w:val="00311EE0"/>
    <w:rsid w:val="003121DD"/>
    <w:rsid w:val="00312A54"/>
    <w:rsid w:val="00312F0D"/>
    <w:rsid w:val="00313B02"/>
    <w:rsid w:val="00315A95"/>
    <w:rsid w:val="003204F6"/>
    <w:rsid w:val="00321ECF"/>
    <w:rsid w:val="0032202D"/>
    <w:rsid w:val="00322934"/>
    <w:rsid w:val="00325502"/>
    <w:rsid w:val="00326D2A"/>
    <w:rsid w:val="00326EB4"/>
    <w:rsid w:val="00332E55"/>
    <w:rsid w:val="00333080"/>
    <w:rsid w:val="00333870"/>
    <w:rsid w:val="00336C7C"/>
    <w:rsid w:val="00337653"/>
    <w:rsid w:val="003377BB"/>
    <w:rsid w:val="00345D68"/>
    <w:rsid w:val="00346247"/>
    <w:rsid w:val="00352733"/>
    <w:rsid w:val="003548DF"/>
    <w:rsid w:val="00357900"/>
    <w:rsid w:val="00357A36"/>
    <w:rsid w:val="00357C92"/>
    <w:rsid w:val="00360DCA"/>
    <w:rsid w:val="0036179D"/>
    <w:rsid w:val="00363480"/>
    <w:rsid w:val="003659E7"/>
    <w:rsid w:val="0036671D"/>
    <w:rsid w:val="00367433"/>
    <w:rsid w:val="00367E23"/>
    <w:rsid w:val="00374075"/>
    <w:rsid w:val="00374C15"/>
    <w:rsid w:val="00377DA7"/>
    <w:rsid w:val="00385324"/>
    <w:rsid w:val="00386589"/>
    <w:rsid w:val="0038715E"/>
    <w:rsid w:val="0039289C"/>
    <w:rsid w:val="00393CA5"/>
    <w:rsid w:val="00396A99"/>
    <w:rsid w:val="00397DE7"/>
    <w:rsid w:val="003A3391"/>
    <w:rsid w:val="003A698E"/>
    <w:rsid w:val="003A6D8F"/>
    <w:rsid w:val="003A6DD4"/>
    <w:rsid w:val="003B033D"/>
    <w:rsid w:val="003B20F8"/>
    <w:rsid w:val="003B570B"/>
    <w:rsid w:val="003B5E37"/>
    <w:rsid w:val="003B6DBC"/>
    <w:rsid w:val="003B7E1C"/>
    <w:rsid w:val="003C1159"/>
    <w:rsid w:val="003C3C2F"/>
    <w:rsid w:val="003C4064"/>
    <w:rsid w:val="003C5A4F"/>
    <w:rsid w:val="003C7AD9"/>
    <w:rsid w:val="003D05F8"/>
    <w:rsid w:val="003D0D55"/>
    <w:rsid w:val="003D1C88"/>
    <w:rsid w:val="003D2C9B"/>
    <w:rsid w:val="003D4770"/>
    <w:rsid w:val="003D722B"/>
    <w:rsid w:val="003D754B"/>
    <w:rsid w:val="003E1A93"/>
    <w:rsid w:val="003E3514"/>
    <w:rsid w:val="003E4C80"/>
    <w:rsid w:val="003F11E0"/>
    <w:rsid w:val="003F2508"/>
    <w:rsid w:val="003F2F04"/>
    <w:rsid w:val="003F617C"/>
    <w:rsid w:val="003F6427"/>
    <w:rsid w:val="003F73D0"/>
    <w:rsid w:val="00402B38"/>
    <w:rsid w:val="00403CCD"/>
    <w:rsid w:val="00404AE9"/>
    <w:rsid w:val="0040655D"/>
    <w:rsid w:val="00410639"/>
    <w:rsid w:val="00411FC0"/>
    <w:rsid w:val="00417D8D"/>
    <w:rsid w:val="004207C8"/>
    <w:rsid w:val="0042119D"/>
    <w:rsid w:val="004213BD"/>
    <w:rsid w:val="004215AB"/>
    <w:rsid w:val="004240D4"/>
    <w:rsid w:val="00426687"/>
    <w:rsid w:val="0042748F"/>
    <w:rsid w:val="0042776C"/>
    <w:rsid w:val="00431063"/>
    <w:rsid w:val="00431D76"/>
    <w:rsid w:val="00432C72"/>
    <w:rsid w:val="004332D5"/>
    <w:rsid w:val="00434753"/>
    <w:rsid w:val="00435F03"/>
    <w:rsid w:val="00435F8A"/>
    <w:rsid w:val="0043721C"/>
    <w:rsid w:val="00437DDE"/>
    <w:rsid w:val="00440CE0"/>
    <w:rsid w:val="0044226B"/>
    <w:rsid w:val="00445658"/>
    <w:rsid w:val="00445A3F"/>
    <w:rsid w:val="0044675A"/>
    <w:rsid w:val="0045019F"/>
    <w:rsid w:val="00452A93"/>
    <w:rsid w:val="004544E1"/>
    <w:rsid w:val="00455487"/>
    <w:rsid w:val="00456806"/>
    <w:rsid w:val="00461BC1"/>
    <w:rsid w:val="00461E24"/>
    <w:rsid w:val="004643E0"/>
    <w:rsid w:val="004657BD"/>
    <w:rsid w:val="004662DC"/>
    <w:rsid w:val="004678C9"/>
    <w:rsid w:val="004740E0"/>
    <w:rsid w:val="00474FAB"/>
    <w:rsid w:val="00475B46"/>
    <w:rsid w:val="004760F2"/>
    <w:rsid w:val="004769D4"/>
    <w:rsid w:val="00477FF8"/>
    <w:rsid w:val="00480667"/>
    <w:rsid w:val="00481034"/>
    <w:rsid w:val="00482D7B"/>
    <w:rsid w:val="004838FF"/>
    <w:rsid w:val="00485F1A"/>
    <w:rsid w:val="004868B7"/>
    <w:rsid w:val="004876CF"/>
    <w:rsid w:val="00497578"/>
    <w:rsid w:val="004976BE"/>
    <w:rsid w:val="00497DE3"/>
    <w:rsid w:val="004A2F28"/>
    <w:rsid w:val="004A301E"/>
    <w:rsid w:val="004A3083"/>
    <w:rsid w:val="004A50BB"/>
    <w:rsid w:val="004A5339"/>
    <w:rsid w:val="004A773E"/>
    <w:rsid w:val="004B13E4"/>
    <w:rsid w:val="004B18A0"/>
    <w:rsid w:val="004B594D"/>
    <w:rsid w:val="004B6FDD"/>
    <w:rsid w:val="004B7D25"/>
    <w:rsid w:val="004C031E"/>
    <w:rsid w:val="004C1EFE"/>
    <w:rsid w:val="004C303F"/>
    <w:rsid w:val="004C3F96"/>
    <w:rsid w:val="004C43BF"/>
    <w:rsid w:val="004C5EDF"/>
    <w:rsid w:val="004D0864"/>
    <w:rsid w:val="004D161E"/>
    <w:rsid w:val="004D3052"/>
    <w:rsid w:val="004D5F56"/>
    <w:rsid w:val="004D6377"/>
    <w:rsid w:val="004D6A5D"/>
    <w:rsid w:val="004D76AF"/>
    <w:rsid w:val="004D7B0E"/>
    <w:rsid w:val="004E13B4"/>
    <w:rsid w:val="004E1A1C"/>
    <w:rsid w:val="004E1FEA"/>
    <w:rsid w:val="004E6C7E"/>
    <w:rsid w:val="004E70DF"/>
    <w:rsid w:val="004E7A55"/>
    <w:rsid w:val="004F01C3"/>
    <w:rsid w:val="004F2055"/>
    <w:rsid w:val="004F6FF0"/>
    <w:rsid w:val="005017FA"/>
    <w:rsid w:val="00503904"/>
    <w:rsid w:val="00503917"/>
    <w:rsid w:val="00503E2A"/>
    <w:rsid w:val="00504019"/>
    <w:rsid w:val="00505185"/>
    <w:rsid w:val="005051BB"/>
    <w:rsid w:val="00505434"/>
    <w:rsid w:val="00510374"/>
    <w:rsid w:val="0051038E"/>
    <w:rsid w:val="00510D80"/>
    <w:rsid w:val="00511229"/>
    <w:rsid w:val="00512DCE"/>
    <w:rsid w:val="00514BF9"/>
    <w:rsid w:val="005167D7"/>
    <w:rsid w:val="005178F9"/>
    <w:rsid w:val="00522553"/>
    <w:rsid w:val="00523258"/>
    <w:rsid w:val="00523B11"/>
    <w:rsid w:val="005241A2"/>
    <w:rsid w:val="005250EC"/>
    <w:rsid w:val="00527329"/>
    <w:rsid w:val="0053006C"/>
    <w:rsid w:val="005305DB"/>
    <w:rsid w:val="00533AE7"/>
    <w:rsid w:val="0053737A"/>
    <w:rsid w:val="00537580"/>
    <w:rsid w:val="0054360E"/>
    <w:rsid w:val="00547B54"/>
    <w:rsid w:val="00550446"/>
    <w:rsid w:val="00550545"/>
    <w:rsid w:val="00550E72"/>
    <w:rsid w:val="0055212D"/>
    <w:rsid w:val="005530C2"/>
    <w:rsid w:val="00555F53"/>
    <w:rsid w:val="00556D51"/>
    <w:rsid w:val="005611A3"/>
    <w:rsid w:val="005613B7"/>
    <w:rsid w:val="005647B3"/>
    <w:rsid w:val="00567056"/>
    <w:rsid w:val="0057101A"/>
    <w:rsid w:val="0057172A"/>
    <w:rsid w:val="00572EC2"/>
    <w:rsid w:val="00574A01"/>
    <w:rsid w:val="00575CE5"/>
    <w:rsid w:val="00577485"/>
    <w:rsid w:val="00580C2E"/>
    <w:rsid w:val="005811B8"/>
    <w:rsid w:val="0058120D"/>
    <w:rsid w:val="00581C05"/>
    <w:rsid w:val="00583488"/>
    <w:rsid w:val="00583E93"/>
    <w:rsid w:val="00587BAA"/>
    <w:rsid w:val="00591B0D"/>
    <w:rsid w:val="005923A5"/>
    <w:rsid w:val="0059241A"/>
    <w:rsid w:val="00593343"/>
    <w:rsid w:val="005938E4"/>
    <w:rsid w:val="00597F1C"/>
    <w:rsid w:val="005A04FC"/>
    <w:rsid w:val="005A1B44"/>
    <w:rsid w:val="005B06B2"/>
    <w:rsid w:val="005B14FD"/>
    <w:rsid w:val="005B1649"/>
    <w:rsid w:val="005B1BEF"/>
    <w:rsid w:val="005B2210"/>
    <w:rsid w:val="005B2662"/>
    <w:rsid w:val="005B580B"/>
    <w:rsid w:val="005B5911"/>
    <w:rsid w:val="005B6A49"/>
    <w:rsid w:val="005B7D07"/>
    <w:rsid w:val="005B7F88"/>
    <w:rsid w:val="005C1269"/>
    <w:rsid w:val="005C2DB3"/>
    <w:rsid w:val="005C3866"/>
    <w:rsid w:val="005C386A"/>
    <w:rsid w:val="005C4195"/>
    <w:rsid w:val="005C47BC"/>
    <w:rsid w:val="005C546A"/>
    <w:rsid w:val="005C5AB9"/>
    <w:rsid w:val="005C6A6A"/>
    <w:rsid w:val="005C7A6B"/>
    <w:rsid w:val="005C7CCF"/>
    <w:rsid w:val="005D1651"/>
    <w:rsid w:val="005D21FD"/>
    <w:rsid w:val="005D6101"/>
    <w:rsid w:val="005E068D"/>
    <w:rsid w:val="005E1AC9"/>
    <w:rsid w:val="005E1C71"/>
    <w:rsid w:val="005E405A"/>
    <w:rsid w:val="005E41FC"/>
    <w:rsid w:val="005E438E"/>
    <w:rsid w:val="005F03E9"/>
    <w:rsid w:val="005F20DE"/>
    <w:rsid w:val="005F3BC1"/>
    <w:rsid w:val="005F3F1C"/>
    <w:rsid w:val="005F3FB1"/>
    <w:rsid w:val="005F41C7"/>
    <w:rsid w:val="00600039"/>
    <w:rsid w:val="006002D1"/>
    <w:rsid w:val="006030C5"/>
    <w:rsid w:val="006045D3"/>
    <w:rsid w:val="006045FB"/>
    <w:rsid w:val="00606238"/>
    <w:rsid w:val="006064F2"/>
    <w:rsid w:val="006110C5"/>
    <w:rsid w:val="0061129D"/>
    <w:rsid w:val="0061188E"/>
    <w:rsid w:val="0061347D"/>
    <w:rsid w:val="00613D8F"/>
    <w:rsid w:val="00613DEB"/>
    <w:rsid w:val="00616CC3"/>
    <w:rsid w:val="0062233C"/>
    <w:rsid w:val="00622C52"/>
    <w:rsid w:val="006246AC"/>
    <w:rsid w:val="00625F84"/>
    <w:rsid w:val="00626138"/>
    <w:rsid w:val="00631A71"/>
    <w:rsid w:val="006321CD"/>
    <w:rsid w:val="00632DDB"/>
    <w:rsid w:val="00632F0F"/>
    <w:rsid w:val="00633B64"/>
    <w:rsid w:val="00633D55"/>
    <w:rsid w:val="00637458"/>
    <w:rsid w:val="00637A7F"/>
    <w:rsid w:val="00640D1D"/>
    <w:rsid w:val="006423CF"/>
    <w:rsid w:val="00647417"/>
    <w:rsid w:val="00647645"/>
    <w:rsid w:val="00652DD3"/>
    <w:rsid w:val="00654490"/>
    <w:rsid w:val="006555FA"/>
    <w:rsid w:val="0065732F"/>
    <w:rsid w:val="00660F3B"/>
    <w:rsid w:val="0066111C"/>
    <w:rsid w:val="0066262C"/>
    <w:rsid w:val="00667F3E"/>
    <w:rsid w:val="0067128F"/>
    <w:rsid w:val="00673448"/>
    <w:rsid w:val="00674BBA"/>
    <w:rsid w:val="00676CFB"/>
    <w:rsid w:val="006808F0"/>
    <w:rsid w:val="00681CD4"/>
    <w:rsid w:val="00681E67"/>
    <w:rsid w:val="00682B84"/>
    <w:rsid w:val="006835CF"/>
    <w:rsid w:val="00686B13"/>
    <w:rsid w:val="00687697"/>
    <w:rsid w:val="006925CC"/>
    <w:rsid w:val="006A3F2C"/>
    <w:rsid w:val="006A4138"/>
    <w:rsid w:val="006A4CAA"/>
    <w:rsid w:val="006A4E28"/>
    <w:rsid w:val="006A6DDF"/>
    <w:rsid w:val="006B1A2C"/>
    <w:rsid w:val="006B2DFD"/>
    <w:rsid w:val="006B366E"/>
    <w:rsid w:val="006B4535"/>
    <w:rsid w:val="006B4F61"/>
    <w:rsid w:val="006B57FE"/>
    <w:rsid w:val="006B5829"/>
    <w:rsid w:val="006B60FE"/>
    <w:rsid w:val="006B743C"/>
    <w:rsid w:val="006C154C"/>
    <w:rsid w:val="006C3BC9"/>
    <w:rsid w:val="006C4592"/>
    <w:rsid w:val="006C728A"/>
    <w:rsid w:val="006C7B99"/>
    <w:rsid w:val="006D016E"/>
    <w:rsid w:val="006D1022"/>
    <w:rsid w:val="006D26F7"/>
    <w:rsid w:val="006D3327"/>
    <w:rsid w:val="006D4793"/>
    <w:rsid w:val="006D50C4"/>
    <w:rsid w:val="006D7318"/>
    <w:rsid w:val="006D7918"/>
    <w:rsid w:val="006E07D2"/>
    <w:rsid w:val="006E2994"/>
    <w:rsid w:val="006E4122"/>
    <w:rsid w:val="006E5F07"/>
    <w:rsid w:val="006E6BEC"/>
    <w:rsid w:val="006E7DC8"/>
    <w:rsid w:val="006E7FCE"/>
    <w:rsid w:val="006F162F"/>
    <w:rsid w:val="006F1FDC"/>
    <w:rsid w:val="006F2CBC"/>
    <w:rsid w:val="006F306B"/>
    <w:rsid w:val="006F3193"/>
    <w:rsid w:val="006F57B0"/>
    <w:rsid w:val="006F5DB3"/>
    <w:rsid w:val="00701596"/>
    <w:rsid w:val="00701FEC"/>
    <w:rsid w:val="00703AC1"/>
    <w:rsid w:val="007043D9"/>
    <w:rsid w:val="00705C89"/>
    <w:rsid w:val="00706455"/>
    <w:rsid w:val="007065AF"/>
    <w:rsid w:val="00707401"/>
    <w:rsid w:val="00710BEE"/>
    <w:rsid w:val="00712A3A"/>
    <w:rsid w:val="007155A7"/>
    <w:rsid w:val="0072512F"/>
    <w:rsid w:val="007259FA"/>
    <w:rsid w:val="00725DF0"/>
    <w:rsid w:val="00725F53"/>
    <w:rsid w:val="00731ADD"/>
    <w:rsid w:val="0073256E"/>
    <w:rsid w:val="007333F3"/>
    <w:rsid w:val="00737205"/>
    <w:rsid w:val="007403CF"/>
    <w:rsid w:val="0074144E"/>
    <w:rsid w:val="00744543"/>
    <w:rsid w:val="0074660F"/>
    <w:rsid w:val="0074757C"/>
    <w:rsid w:val="00747A00"/>
    <w:rsid w:val="00747F1B"/>
    <w:rsid w:val="0075004A"/>
    <w:rsid w:val="00750B77"/>
    <w:rsid w:val="00752D1B"/>
    <w:rsid w:val="00761EAA"/>
    <w:rsid w:val="00764C05"/>
    <w:rsid w:val="0076684A"/>
    <w:rsid w:val="00770615"/>
    <w:rsid w:val="00770AF8"/>
    <w:rsid w:val="0077350C"/>
    <w:rsid w:val="00773BA6"/>
    <w:rsid w:val="007742E8"/>
    <w:rsid w:val="0077498A"/>
    <w:rsid w:val="00775C04"/>
    <w:rsid w:val="0078154E"/>
    <w:rsid w:val="00781881"/>
    <w:rsid w:val="00781AE8"/>
    <w:rsid w:val="0078221F"/>
    <w:rsid w:val="00782D08"/>
    <w:rsid w:val="00785008"/>
    <w:rsid w:val="007851C5"/>
    <w:rsid w:val="00785A9D"/>
    <w:rsid w:val="00787351"/>
    <w:rsid w:val="00787D72"/>
    <w:rsid w:val="00790DD8"/>
    <w:rsid w:val="00792865"/>
    <w:rsid w:val="007931AD"/>
    <w:rsid w:val="007948E5"/>
    <w:rsid w:val="00794C2C"/>
    <w:rsid w:val="007A5B0C"/>
    <w:rsid w:val="007A6D84"/>
    <w:rsid w:val="007A7B9A"/>
    <w:rsid w:val="007B069E"/>
    <w:rsid w:val="007B27DF"/>
    <w:rsid w:val="007B3203"/>
    <w:rsid w:val="007B36F6"/>
    <w:rsid w:val="007B3753"/>
    <w:rsid w:val="007B434D"/>
    <w:rsid w:val="007B4CBA"/>
    <w:rsid w:val="007C0689"/>
    <w:rsid w:val="007C0A04"/>
    <w:rsid w:val="007C0CBF"/>
    <w:rsid w:val="007C0D44"/>
    <w:rsid w:val="007C4076"/>
    <w:rsid w:val="007C713D"/>
    <w:rsid w:val="007D1378"/>
    <w:rsid w:val="007D1881"/>
    <w:rsid w:val="007D4365"/>
    <w:rsid w:val="007E1D25"/>
    <w:rsid w:val="007E24CD"/>
    <w:rsid w:val="007E2986"/>
    <w:rsid w:val="007E2B6B"/>
    <w:rsid w:val="007E2E6E"/>
    <w:rsid w:val="007E46AC"/>
    <w:rsid w:val="007E4AD6"/>
    <w:rsid w:val="007E5B94"/>
    <w:rsid w:val="007E5C99"/>
    <w:rsid w:val="007F0151"/>
    <w:rsid w:val="007F3291"/>
    <w:rsid w:val="007F46E0"/>
    <w:rsid w:val="007F550F"/>
    <w:rsid w:val="0080295B"/>
    <w:rsid w:val="00804B1C"/>
    <w:rsid w:val="00804DB0"/>
    <w:rsid w:val="008062D3"/>
    <w:rsid w:val="00810ABC"/>
    <w:rsid w:val="00811FB8"/>
    <w:rsid w:val="0081295E"/>
    <w:rsid w:val="00813F8D"/>
    <w:rsid w:val="0081555B"/>
    <w:rsid w:val="00815E39"/>
    <w:rsid w:val="008170C3"/>
    <w:rsid w:val="008217E0"/>
    <w:rsid w:val="00821C6A"/>
    <w:rsid w:val="00823016"/>
    <w:rsid w:val="008247BF"/>
    <w:rsid w:val="00831E6D"/>
    <w:rsid w:val="00831FE1"/>
    <w:rsid w:val="00835947"/>
    <w:rsid w:val="00837EDA"/>
    <w:rsid w:val="0084155B"/>
    <w:rsid w:val="00842519"/>
    <w:rsid w:val="00843FC0"/>
    <w:rsid w:val="008463A0"/>
    <w:rsid w:val="00850880"/>
    <w:rsid w:val="00850D20"/>
    <w:rsid w:val="008514A2"/>
    <w:rsid w:val="008515B5"/>
    <w:rsid w:val="00855DD5"/>
    <w:rsid w:val="00856BC3"/>
    <w:rsid w:val="008601D3"/>
    <w:rsid w:val="00860AE5"/>
    <w:rsid w:val="00860E79"/>
    <w:rsid w:val="00861B14"/>
    <w:rsid w:val="00866E4A"/>
    <w:rsid w:val="00870AB0"/>
    <w:rsid w:val="00871415"/>
    <w:rsid w:val="00871883"/>
    <w:rsid w:val="00871B43"/>
    <w:rsid w:val="00871EE2"/>
    <w:rsid w:val="008738FB"/>
    <w:rsid w:val="00873AA6"/>
    <w:rsid w:val="0087553D"/>
    <w:rsid w:val="00875681"/>
    <w:rsid w:val="008804CC"/>
    <w:rsid w:val="008809CD"/>
    <w:rsid w:val="00882C1B"/>
    <w:rsid w:val="0088482F"/>
    <w:rsid w:val="00884897"/>
    <w:rsid w:val="00891DB9"/>
    <w:rsid w:val="00891DF6"/>
    <w:rsid w:val="00892893"/>
    <w:rsid w:val="00892A15"/>
    <w:rsid w:val="008934A2"/>
    <w:rsid w:val="0089354F"/>
    <w:rsid w:val="008937CB"/>
    <w:rsid w:val="00895569"/>
    <w:rsid w:val="0089655A"/>
    <w:rsid w:val="00896FAF"/>
    <w:rsid w:val="008A2AD2"/>
    <w:rsid w:val="008A30C4"/>
    <w:rsid w:val="008A3629"/>
    <w:rsid w:val="008A4828"/>
    <w:rsid w:val="008A5811"/>
    <w:rsid w:val="008A583A"/>
    <w:rsid w:val="008A6FA1"/>
    <w:rsid w:val="008B1F93"/>
    <w:rsid w:val="008B231A"/>
    <w:rsid w:val="008B2688"/>
    <w:rsid w:val="008B2E60"/>
    <w:rsid w:val="008B4995"/>
    <w:rsid w:val="008C2166"/>
    <w:rsid w:val="008C26DB"/>
    <w:rsid w:val="008C4861"/>
    <w:rsid w:val="008C607A"/>
    <w:rsid w:val="008C689E"/>
    <w:rsid w:val="008C7FC9"/>
    <w:rsid w:val="008D101E"/>
    <w:rsid w:val="008D3E29"/>
    <w:rsid w:val="008D6062"/>
    <w:rsid w:val="008E0FB8"/>
    <w:rsid w:val="008E245B"/>
    <w:rsid w:val="008E2A48"/>
    <w:rsid w:val="008E38B5"/>
    <w:rsid w:val="008E4931"/>
    <w:rsid w:val="008E6B64"/>
    <w:rsid w:val="008F010C"/>
    <w:rsid w:val="008F2954"/>
    <w:rsid w:val="008F373C"/>
    <w:rsid w:val="008F4EEC"/>
    <w:rsid w:val="008F51B1"/>
    <w:rsid w:val="008F5BFC"/>
    <w:rsid w:val="008F6145"/>
    <w:rsid w:val="009002C1"/>
    <w:rsid w:val="00902759"/>
    <w:rsid w:val="009042F0"/>
    <w:rsid w:val="0090527F"/>
    <w:rsid w:val="009053C6"/>
    <w:rsid w:val="00905B96"/>
    <w:rsid w:val="00905F5F"/>
    <w:rsid w:val="009072F8"/>
    <w:rsid w:val="00911C64"/>
    <w:rsid w:val="00913D77"/>
    <w:rsid w:val="009142A1"/>
    <w:rsid w:val="00914A9E"/>
    <w:rsid w:val="0091714F"/>
    <w:rsid w:val="00922F2D"/>
    <w:rsid w:val="00930DC1"/>
    <w:rsid w:val="009321CA"/>
    <w:rsid w:val="00932462"/>
    <w:rsid w:val="00932865"/>
    <w:rsid w:val="00934ACE"/>
    <w:rsid w:val="00935001"/>
    <w:rsid w:val="00937519"/>
    <w:rsid w:val="00937806"/>
    <w:rsid w:val="009415B9"/>
    <w:rsid w:val="0094186F"/>
    <w:rsid w:val="009420AD"/>
    <w:rsid w:val="00943505"/>
    <w:rsid w:val="00947784"/>
    <w:rsid w:val="00950141"/>
    <w:rsid w:val="00955410"/>
    <w:rsid w:val="009561BE"/>
    <w:rsid w:val="00962AB1"/>
    <w:rsid w:val="0096352C"/>
    <w:rsid w:val="009652D3"/>
    <w:rsid w:val="00966E94"/>
    <w:rsid w:val="00967ADE"/>
    <w:rsid w:val="0097020A"/>
    <w:rsid w:val="00970B1B"/>
    <w:rsid w:val="00972FB2"/>
    <w:rsid w:val="00974F0A"/>
    <w:rsid w:val="009750A5"/>
    <w:rsid w:val="00975C5C"/>
    <w:rsid w:val="00975ECC"/>
    <w:rsid w:val="009766AE"/>
    <w:rsid w:val="00977012"/>
    <w:rsid w:val="0097759B"/>
    <w:rsid w:val="00980205"/>
    <w:rsid w:val="009813FD"/>
    <w:rsid w:val="00981CD6"/>
    <w:rsid w:val="00982881"/>
    <w:rsid w:val="00982B25"/>
    <w:rsid w:val="00984DE4"/>
    <w:rsid w:val="00986B33"/>
    <w:rsid w:val="009871E4"/>
    <w:rsid w:val="0099034E"/>
    <w:rsid w:val="00990471"/>
    <w:rsid w:val="00991548"/>
    <w:rsid w:val="00997206"/>
    <w:rsid w:val="009A3504"/>
    <w:rsid w:val="009A3825"/>
    <w:rsid w:val="009A4E0D"/>
    <w:rsid w:val="009B15FB"/>
    <w:rsid w:val="009B18AB"/>
    <w:rsid w:val="009B3E01"/>
    <w:rsid w:val="009B4055"/>
    <w:rsid w:val="009B47BC"/>
    <w:rsid w:val="009C2544"/>
    <w:rsid w:val="009C2E28"/>
    <w:rsid w:val="009C3EAA"/>
    <w:rsid w:val="009C4A7F"/>
    <w:rsid w:val="009C71F2"/>
    <w:rsid w:val="009D072D"/>
    <w:rsid w:val="009D09DD"/>
    <w:rsid w:val="009D12B9"/>
    <w:rsid w:val="009D130A"/>
    <w:rsid w:val="009D451E"/>
    <w:rsid w:val="009D4E1E"/>
    <w:rsid w:val="009D5777"/>
    <w:rsid w:val="009D67EF"/>
    <w:rsid w:val="009E13BD"/>
    <w:rsid w:val="009E23B5"/>
    <w:rsid w:val="009E2AFE"/>
    <w:rsid w:val="009E3B5C"/>
    <w:rsid w:val="009F4657"/>
    <w:rsid w:val="009F7448"/>
    <w:rsid w:val="00A0710D"/>
    <w:rsid w:val="00A1009F"/>
    <w:rsid w:val="00A11E9C"/>
    <w:rsid w:val="00A141D3"/>
    <w:rsid w:val="00A1660A"/>
    <w:rsid w:val="00A17FAC"/>
    <w:rsid w:val="00A206CE"/>
    <w:rsid w:val="00A22DB7"/>
    <w:rsid w:val="00A2330E"/>
    <w:rsid w:val="00A243C2"/>
    <w:rsid w:val="00A25B56"/>
    <w:rsid w:val="00A26005"/>
    <w:rsid w:val="00A304A6"/>
    <w:rsid w:val="00A31FC0"/>
    <w:rsid w:val="00A33AF5"/>
    <w:rsid w:val="00A33FFB"/>
    <w:rsid w:val="00A342A1"/>
    <w:rsid w:val="00A35228"/>
    <w:rsid w:val="00A35276"/>
    <w:rsid w:val="00A3594A"/>
    <w:rsid w:val="00A35DC6"/>
    <w:rsid w:val="00A362EC"/>
    <w:rsid w:val="00A365AD"/>
    <w:rsid w:val="00A37D30"/>
    <w:rsid w:val="00A40B47"/>
    <w:rsid w:val="00A42745"/>
    <w:rsid w:val="00A43C06"/>
    <w:rsid w:val="00A4518F"/>
    <w:rsid w:val="00A46029"/>
    <w:rsid w:val="00A46926"/>
    <w:rsid w:val="00A46FE9"/>
    <w:rsid w:val="00A47216"/>
    <w:rsid w:val="00A4744F"/>
    <w:rsid w:val="00A54F46"/>
    <w:rsid w:val="00A55DEF"/>
    <w:rsid w:val="00A560A2"/>
    <w:rsid w:val="00A57AB6"/>
    <w:rsid w:val="00A61A96"/>
    <w:rsid w:val="00A6279F"/>
    <w:rsid w:val="00A66838"/>
    <w:rsid w:val="00A66C7D"/>
    <w:rsid w:val="00A67ABE"/>
    <w:rsid w:val="00A67BB8"/>
    <w:rsid w:val="00A67C83"/>
    <w:rsid w:val="00A7091F"/>
    <w:rsid w:val="00A74346"/>
    <w:rsid w:val="00A75407"/>
    <w:rsid w:val="00A77F39"/>
    <w:rsid w:val="00A80EAF"/>
    <w:rsid w:val="00A8417B"/>
    <w:rsid w:val="00A84CB1"/>
    <w:rsid w:val="00A853CE"/>
    <w:rsid w:val="00A91079"/>
    <w:rsid w:val="00A91EA8"/>
    <w:rsid w:val="00A92378"/>
    <w:rsid w:val="00A93E24"/>
    <w:rsid w:val="00A9424F"/>
    <w:rsid w:val="00A9451A"/>
    <w:rsid w:val="00A95D11"/>
    <w:rsid w:val="00A976F0"/>
    <w:rsid w:val="00A97813"/>
    <w:rsid w:val="00AA5E9B"/>
    <w:rsid w:val="00AA7BE6"/>
    <w:rsid w:val="00AB4E74"/>
    <w:rsid w:val="00AB6368"/>
    <w:rsid w:val="00AC14DD"/>
    <w:rsid w:val="00AC1B7D"/>
    <w:rsid w:val="00AC23DA"/>
    <w:rsid w:val="00AC2664"/>
    <w:rsid w:val="00AC4846"/>
    <w:rsid w:val="00AD0239"/>
    <w:rsid w:val="00AD02D3"/>
    <w:rsid w:val="00AD1F5D"/>
    <w:rsid w:val="00AD22D9"/>
    <w:rsid w:val="00AD6192"/>
    <w:rsid w:val="00AD7EDC"/>
    <w:rsid w:val="00AE00EE"/>
    <w:rsid w:val="00AE17A3"/>
    <w:rsid w:val="00AE1EEA"/>
    <w:rsid w:val="00AE3303"/>
    <w:rsid w:val="00AE4420"/>
    <w:rsid w:val="00AE47A8"/>
    <w:rsid w:val="00AE48D4"/>
    <w:rsid w:val="00AE5830"/>
    <w:rsid w:val="00AE61C4"/>
    <w:rsid w:val="00AE69BD"/>
    <w:rsid w:val="00AF00A2"/>
    <w:rsid w:val="00AF05D2"/>
    <w:rsid w:val="00AF0F24"/>
    <w:rsid w:val="00AF29D6"/>
    <w:rsid w:val="00AF46D0"/>
    <w:rsid w:val="00AF716E"/>
    <w:rsid w:val="00AF7299"/>
    <w:rsid w:val="00AF7D1C"/>
    <w:rsid w:val="00B02F60"/>
    <w:rsid w:val="00B03AB0"/>
    <w:rsid w:val="00B06AE1"/>
    <w:rsid w:val="00B100E5"/>
    <w:rsid w:val="00B12659"/>
    <w:rsid w:val="00B170FF"/>
    <w:rsid w:val="00B20E4A"/>
    <w:rsid w:val="00B21C50"/>
    <w:rsid w:val="00B24137"/>
    <w:rsid w:val="00B24EF7"/>
    <w:rsid w:val="00B2516E"/>
    <w:rsid w:val="00B25571"/>
    <w:rsid w:val="00B27BDB"/>
    <w:rsid w:val="00B30CD9"/>
    <w:rsid w:val="00B3139B"/>
    <w:rsid w:val="00B31E82"/>
    <w:rsid w:val="00B32D02"/>
    <w:rsid w:val="00B3359E"/>
    <w:rsid w:val="00B35BF8"/>
    <w:rsid w:val="00B408F3"/>
    <w:rsid w:val="00B45BF4"/>
    <w:rsid w:val="00B45F16"/>
    <w:rsid w:val="00B45FC0"/>
    <w:rsid w:val="00B47B26"/>
    <w:rsid w:val="00B50777"/>
    <w:rsid w:val="00B51322"/>
    <w:rsid w:val="00B52F80"/>
    <w:rsid w:val="00B55DA6"/>
    <w:rsid w:val="00B579DC"/>
    <w:rsid w:val="00B6048B"/>
    <w:rsid w:val="00B61307"/>
    <w:rsid w:val="00B6182D"/>
    <w:rsid w:val="00B6274D"/>
    <w:rsid w:val="00B63820"/>
    <w:rsid w:val="00B65603"/>
    <w:rsid w:val="00B65D5B"/>
    <w:rsid w:val="00B66740"/>
    <w:rsid w:val="00B7322D"/>
    <w:rsid w:val="00B74CED"/>
    <w:rsid w:val="00B74E9D"/>
    <w:rsid w:val="00B75399"/>
    <w:rsid w:val="00B7649B"/>
    <w:rsid w:val="00B8025F"/>
    <w:rsid w:val="00B80802"/>
    <w:rsid w:val="00B81BD5"/>
    <w:rsid w:val="00B83D86"/>
    <w:rsid w:val="00B86108"/>
    <w:rsid w:val="00B86CC2"/>
    <w:rsid w:val="00B8732B"/>
    <w:rsid w:val="00B878CF"/>
    <w:rsid w:val="00B9047D"/>
    <w:rsid w:val="00B90DA0"/>
    <w:rsid w:val="00B942E6"/>
    <w:rsid w:val="00B96A70"/>
    <w:rsid w:val="00BA112C"/>
    <w:rsid w:val="00BA6A46"/>
    <w:rsid w:val="00BC254A"/>
    <w:rsid w:val="00BC2786"/>
    <w:rsid w:val="00BD10BE"/>
    <w:rsid w:val="00BD14C7"/>
    <w:rsid w:val="00BD1F17"/>
    <w:rsid w:val="00BD2F20"/>
    <w:rsid w:val="00BD5761"/>
    <w:rsid w:val="00BD5820"/>
    <w:rsid w:val="00BD5DB0"/>
    <w:rsid w:val="00BD6D43"/>
    <w:rsid w:val="00BE119B"/>
    <w:rsid w:val="00BE3EC1"/>
    <w:rsid w:val="00BE5407"/>
    <w:rsid w:val="00BE75D1"/>
    <w:rsid w:val="00BE7BF2"/>
    <w:rsid w:val="00BF0E1E"/>
    <w:rsid w:val="00BF24DD"/>
    <w:rsid w:val="00BF2742"/>
    <w:rsid w:val="00BF33EE"/>
    <w:rsid w:val="00BF3EE2"/>
    <w:rsid w:val="00BF4C72"/>
    <w:rsid w:val="00BF7920"/>
    <w:rsid w:val="00C05A04"/>
    <w:rsid w:val="00C06124"/>
    <w:rsid w:val="00C06D39"/>
    <w:rsid w:val="00C073D5"/>
    <w:rsid w:val="00C07788"/>
    <w:rsid w:val="00C07E36"/>
    <w:rsid w:val="00C106FF"/>
    <w:rsid w:val="00C13F14"/>
    <w:rsid w:val="00C14DB9"/>
    <w:rsid w:val="00C16A9F"/>
    <w:rsid w:val="00C176B8"/>
    <w:rsid w:val="00C215D4"/>
    <w:rsid w:val="00C219BA"/>
    <w:rsid w:val="00C21D9A"/>
    <w:rsid w:val="00C22D7E"/>
    <w:rsid w:val="00C22F8C"/>
    <w:rsid w:val="00C238CF"/>
    <w:rsid w:val="00C26C95"/>
    <w:rsid w:val="00C27262"/>
    <w:rsid w:val="00C272FA"/>
    <w:rsid w:val="00C275DE"/>
    <w:rsid w:val="00C30D27"/>
    <w:rsid w:val="00C31DD0"/>
    <w:rsid w:val="00C3294F"/>
    <w:rsid w:val="00C35ED7"/>
    <w:rsid w:val="00C369D4"/>
    <w:rsid w:val="00C373A8"/>
    <w:rsid w:val="00C37D2F"/>
    <w:rsid w:val="00C4065A"/>
    <w:rsid w:val="00C41FF5"/>
    <w:rsid w:val="00C421E2"/>
    <w:rsid w:val="00C42B61"/>
    <w:rsid w:val="00C443BE"/>
    <w:rsid w:val="00C44F34"/>
    <w:rsid w:val="00C45909"/>
    <w:rsid w:val="00C4682C"/>
    <w:rsid w:val="00C47C37"/>
    <w:rsid w:val="00C51399"/>
    <w:rsid w:val="00C52DAD"/>
    <w:rsid w:val="00C53A8F"/>
    <w:rsid w:val="00C55374"/>
    <w:rsid w:val="00C5567F"/>
    <w:rsid w:val="00C655C0"/>
    <w:rsid w:val="00C67B52"/>
    <w:rsid w:val="00C67BD4"/>
    <w:rsid w:val="00C70074"/>
    <w:rsid w:val="00C71934"/>
    <w:rsid w:val="00C734F2"/>
    <w:rsid w:val="00C73F4A"/>
    <w:rsid w:val="00C76C92"/>
    <w:rsid w:val="00C7705C"/>
    <w:rsid w:val="00C77A8F"/>
    <w:rsid w:val="00C77FEB"/>
    <w:rsid w:val="00C82934"/>
    <w:rsid w:val="00C82A08"/>
    <w:rsid w:val="00C86859"/>
    <w:rsid w:val="00C9071C"/>
    <w:rsid w:val="00C92B9A"/>
    <w:rsid w:val="00C94D5E"/>
    <w:rsid w:val="00C95217"/>
    <w:rsid w:val="00C965A4"/>
    <w:rsid w:val="00CA0DE4"/>
    <w:rsid w:val="00CA1FB3"/>
    <w:rsid w:val="00CA3873"/>
    <w:rsid w:val="00CA3D1E"/>
    <w:rsid w:val="00CA3EA5"/>
    <w:rsid w:val="00CA5F9C"/>
    <w:rsid w:val="00CA60A0"/>
    <w:rsid w:val="00CB093A"/>
    <w:rsid w:val="00CB10EC"/>
    <w:rsid w:val="00CB15F6"/>
    <w:rsid w:val="00CB3DC0"/>
    <w:rsid w:val="00CB59F6"/>
    <w:rsid w:val="00CB5A6A"/>
    <w:rsid w:val="00CB7036"/>
    <w:rsid w:val="00CB7B36"/>
    <w:rsid w:val="00CC0000"/>
    <w:rsid w:val="00CC02AD"/>
    <w:rsid w:val="00CC1C56"/>
    <w:rsid w:val="00CC202B"/>
    <w:rsid w:val="00CC2261"/>
    <w:rsid w:val="00CC4759"/>
    <w:rsid w:val="00CD2A45"/>
    <w:rsid w:val="00CD312E"/>
    <w:rsid w:val="00CD458E"/>
    <w:rsid w:val="00CD6701"/>
    <w:rsid w:val="00CD6B22"/>
    <w:rsid w:val="00CE4BE5"/>
    <w:rsid w:val="00CE765F"/>
    <w:rsid w:val="00CE7B7D"/>
    <w:rsid w:val="00CF0631"/>
    <w:rsid w:val="00CF2E3A"/>
    <w:rsid w:val="00D01A96"/>
    <w:rsid w:val="00D049B7"/>
    <w:rsid w:val="00D04FEE"/>
    <w:rsid w:val="00D05AE8"/>
    <w:rsid w:val="00D05BDC"/>
    <w:rsid w:val="00D07C5E"/>
    <w:rsid w:val="00D1157C"/>
    <w:rsid w:val="00D117F6"/>
    <w:rsid w:val="00D119F3"/>
    <w:rsid w:val="00D14D8A"/>
    <w:rsid w:val="00D15601"/>
    <w:rsid w:val="00D219B5"/>
    <w:rsid w:val="00D2210B"/>
    <w:rsid w:val="00D234F8"/>
    <w:rsid w:val="00D236A3"/>
    <w:rsid w:val="00D2489E"/>
    <w:rsid w:val="00D26179"/>
    <w:rsid w:val="00D2630E"/>
    <w:rsid w:val="00D302E2"/>
    <w:rsid w:val="00D3056C"/>
    <w:rsid w:val="00D31457"/>
    <w:rsid w:val="00D31F3C"/>
    <w:rsid w:val="00D32A98"/>
    <w:rsid w:val="00D34FD6"/>
    <w:rsid w:val="00D35D9E"/>
    <w:rsid w:val="00D3726F"/>
    <w:rsid w:val="00D37997"/>
    <w:rsid w:val="00D40742"/>
    <w:rsid w:val="00D414D9"/>
    <w:rsid w:val="00D429BC"/>
    <w:rsid w:val="00D42A88"/>
    <w:rsid w:val="00D4317D"/>
    <w:rsid w:val="00D4390B"/>
    <w:rsid w:val="00D45446"/>
    <w:rsid w:val="00D459B1"/>
    <w:rsid w:val="00D4673A"/>
    <w:rsid w:val="00D47361"/>
    <w:rsid w:val="00D50501"/>
    <w:rsid w:val="00D51100"/>
    <w:rsid w:val="00D516C5"/>
    <w:rsid w:val="00D5260E"/>
    <w:rsid w:val="00D53813"/>
    <w:rsid w:val="00D559F8"/>
    <w:rsid w:val="00D56327"/>
    <w:rsid w:val="00D60AF6"/>
    <w:rsid w:val="00D61024"/>
    <w:rsid w:val="00D616B6"/>
    <w:rsid w:val="00D6268D"/>
    <w:rsid w:val="00D66A03"/>
    <w:rsid w:val="00D710BA"/>
    <w:rsid w:val="00D74BE3"/>
    <w:rsid w:val="00D759AF"/>
    <w:rsid w:val="00D80989"/>
    <w:rsid w:val="00D85E0C"/>
    <w:rsid w:val="00D86C89"/>
    <w:rsid w:val="00D925E5"/>
    <w:rsid w:val="00D93200"/>
    <w:rsid w:val="00D93413"/>
    <w:rsid w:val="00D93CF7"/>
    <w:rsid w:val="00D95CDA"/>
    <w:rsid w:val="00DA0681"/>
    <w:rsid w:val="00DA0ADE"/>
    <w:rsid w:val="00DA50C9"/>
    <w:rsid w:val="00DA6D5E"/>
    <w:rsid w:val="00DA71B1"/>
    <w:rsid w:val="00DA7D8D"/>
    <w:rsid w:val="00DB0475"/>
    <w:rsid w:val="00DB07E4"/>
    <w:rsid w:val="00DB0DF4"/>
    <w:rsid w:val="00DB1DCC"/>
    <w:rsid w:val="00DB30B2"/>
    <w:rsid w:val="00DB6A8D"/>
    <w:rsid w:val="00DB709F"/>
    <w:rsid w:val="00DC11FF"/>
    <w:rsid w:val="00DC20F2"/>
    <w:rsid w:val="00DC33D8"/>
    <w:rsid w:val="00DC3D42"/>
    <w:rsid w:val="00DC4E93"/>
    <w:rsid w:val="00DC60A8"/>
    <w:rsid w:val="00DD4397"/>
    <w:rsid w:val="00DD4537"/>
    <w:rsid w:val="00DD4698"/>
    <w:rsid w:val="00DE0E2E"/>
    <w:rsid w:val="00DE53CC"/>
    <w:rsid w:val="00DE60C0"/>
    <w:rsid w:val="00DE6BB3"/>
    <w:rsid w:val="00DE709C"/>
    <w:rsid w:val="00DE7F3C"/>
    <w:rsid w:val="00DF0CFA"/>
    <w:rsid w:val="00DF15C9"/>
    <w:rsid w:val="00DF1E13"/>
    <w:rsid w:val="00DF1EB7"/>
    <w:rsid w:val="00DF2F14"/>
    <w:rsid w:val="00DF6BAC"/>
    <w:rsid w:val="00E0079E"/>
    <w:rsid w:val="00E01559"/>
    <w:rsid w:val="00E0260B"/>
    <w:rsid w:val="00E0278D"/>
    <w:rsid w:val="00E027A3"/>
    <w:rsid w:val="00E03374"/>
    <w:rsid w:val="00E04546"/>
    <w:rsid w:val="00E04E27"/>
    <w:rsid w:val="00E060CA"/>
    <w:rsid w:val="00E06739"/>
    <w:rsid w:val="00E07842"/>
    <w:rsid w:val="00E07E37"/>
    <w:rsid w:val="00E1081D"/>
    <w:rsid w:val="00E14528"/>
    <w:rsid w:val="00E154AD"/>
    <w:rsid w:val="00E158B2"/>
    <w:rsid w:val="00E16059"/>
    <w:rsid w:val="00E1618C"/>
    <w:rsid w:val="00E16B5E"/>
    <w:rsid w:val="00E16CCA"/>
    <w:rsid w:val="00E176A9"/>
    <w:rsid w:val="00E20A15"/>
    <w:rsid w:val="00E217BD"/>
    <w:rsid w:val="00E2514D"/>
    <w:rsid w:val="00E33AD2"/>
    <w:rsid w:val="00E33C05"/>
    <w:rsid w:val="00E40A9D"/>
    <w:rsid w:val="00E41430"/>
    <w:rsid w:val="00E42AAC"/>
    <w:rsid w:val="00E42EB7"/>
    <w:rsid w:val="00E43061"/>
    <w:rsid w:val="00E44B00"/>
    <w:rsid w:val="00E504A2"/>
    <w:rsid w:val="00E507C9"/>
    <w:rsid w:val="00E525DC"/>
    <w:rsid w:val="00E53FB5"/>
    <w:rsid w:val="00E54B95"/>
    <w:rsid w:val="00E576A7"/>
    <w:rsid w:val="00E5771B"/>
    <w:rsid w:val="00E57EFA"/>
    <w:rsid w:val="00E60279"/>
    <w:rsid w:val="00E67804"/>
    <w:rsid w:val="00E70AB5"/>
    <w:rsid w:val="00E71A68"/>
    <w:rsid w:val="00E731E7"/>
    <w:rsid w:val="00E73E1D"/>
    <w:rsid w:val="00E74FE2"/>
    <w:rsid w:val="00E756F8"/>
    <w:rsid w:val="00E76351"/>
    <w:rsid w:val="00E7696E"/>
    <w:rsid w:val="00E77C07"/>
    <w:rsid w:val="00E8168A"/>
    <w:rsid w:val="00E81B86"/>
    <w:rsid w:val="00E81BC6"/>
    <w:rsid w:val="00E83FBA"/>
    <w:rsid w:val="00E853BA"/>
    <w:rsid w:val="00E87BA7"/>
    <w:rsid w:val="00E907C1"/>
    <w:rsid w:val="00E92F8C"/>
    <w:rsid w:val="00EA0CB8"/>
    <w:rsid w:val="00EA2B7F"/>
    <w:rsid w:val="00EA3260"/>
    <w:rsid w:val="00EA6315"/>
    <w:rsid w:val="00EB1AA8"/>
    <w:rsid w:val="00EB5153"/>
    <w:rsid w:val="00EB602F"/>
    <w:rsid w:val="00EB74FD"/>
    <w:rsid w:val="00EC02D3"/>
    <w:rsid w:val="00ED0C19"/>
    <w:rsid w:val="00ED1553"/>
    <w:rsid w:val="00ED53AB"/>
    <w:rsid w:val="00ED5561"/>
    <w:rsid w:val="00ED78BB"/>
    <w:rsid w:val="00EE113A"/>
    <w:rsid w:val="00EE2D1A"/>
    <w:rsid w:val="00EE37F2"/>
    <w:rsid w:val="00EE6802"/>
    <w:rsid w:val="00EE70E2"/>
    <w:rsid w:val="00EE734F"/>
    <w:rsid w:val="00EF0A66"/>
    <w:rsid w:val="00EF100B"/>
    <w:rsid w:val="00EF5878"/>
    <w:rsid w:val="00EF5CA8"/>
    <w:rsid w:val="00F0133C"/>
    <w:rsid w:val="00F064EB"/>
    <w:rsid w:val="00F07315"/>
    <w:rsid w:val="00F10D7C"/>
    <w:rsid w:val="00F118DA"/>
    <w:rsid w:val="00F119B4"/>
    <w:rsid w:val="00F11BE5"/>
    <w:rsid w:val="00F11FBE"/>
    <w:rsid w:val="00F13F28"/>
    <w:rsid w:val="00F14863"/>
    <w:rsid w:val="00F152A0"/>
    <w:rsid w:val="00F173E4"/>
    <w:rsid w:val="00F17C45"/>
    <w:rsid w:val="00F20835"/>
    <w:rsid w:val="00F22B46"/>
    <w:rsid w:val="00F23551"/>
    <w:rsid w:val="00F23B95"/>
    <w:rsid w:val="00F244D2"/>
    <w:rsid w:val="00F24B4F"/>
    <w:rsid w:val="00F25621"/>
    <w:rsid w:val="00F25D2A"/>
    <w:rsid w:val="00F26571"/>
    <w:rsid w:val="00F2667A"/>
    <w:rsid w:val="00F33577"/>
    <w:rsid w:val="00F3437E"/>
    <w:rsid w:val="00F34C44"/>
    <w:rsid w:val="00F3587C"/>
    <w:rsid w:val="00F37C6E"/>
    <w:rsid w:val="00F42140"/>
    <w:rsid w:val="00F42179"/>
    <w:rsid w:val="00F42E37"/>
    <w:rsid w:val="00F473FE"/>
    <w:rsid w:val="00F52795"/>
    <w:rsid w:val="00F52CF9"/>
    <w:rsid w:val="00F55252"/>
    <w:rsid w:val="00F56055"/>
    <w:rsid w:val="00F566D3"/>
    <w:rsid w:val="00F64893"/>
    <w:rsid w:val="00F65623"/>
    <w:rsid w:val="00F66B4D"/>
    <w:rsid w:val="00F703B7"/>
    <w:rsid w:val="00F705D2"/>
    <w:rsid w:val="00F71144"/>
    <w:rsid w:val="00F72371"/>
    <w:rsid w:val="00F7334F"/>
    <w:rsid w:val="00F8091D"/>
    <w:rsid w:val="00F80DFC"/>
    <w:rsid w:val="00F815C1"/>
    <w:rsid w:val="00F821E1"/>
    <w:rsid w:val="00F83D23"/>
    <w:rsid w:val="00F84A94"/>
    <w:rsid w:val="00F854E8"/>
    <w:rsid w:val="00F87E5F"/>
    <w:rsid w:val="00F9114A"/>
    <w:rsid w:val="00F925E3"/>
    <w:rsid w:val="00F94BE8"/>
    <w:rsid w:val="00F97749"/>
    <w:rsid w:val="00FA0971"/>
    <w:rsid w:val="00FA1688"/>
    <w:rsid w:val="00FA2C48"/>
    <w:rsid w:val="00FA3D20"/>
    <w:rsid w:val="00FA3E4A"/>
    <w:rsid w:val="00FA57F8"/>
    <w:rsid w:val="00FA626C"/>
    <w:rsid w:val="00FB01F2"/>
    <w:rsid w:val="00FB146D"/>
    <w:rsid w:val="00FB1C66"/>
    <w:rsid w:val="00FB4C62"/>
    <w:rsid w:val="00FB5885"/>
    <w:rsid w:val="00FB5A01"/>
    <w:rsid w:val="00FB68DE"/>
    <w:rsid w:val="00FC284E"/>
    <w:rsid w:val="00FC6948"/>
    <w:rsid w:val="00FC71BF"/>
    <w:rsid w:val="00FD04CC"/>
    <w:rsid w:val="00FD1475"/>
    <w:rsid w:val="00FD301B"/>
    <w:rsid w:val="00FD41C2"/>
    <w:rsid w:val="00FD4615"/>
    <w:rsid w:val="00FD497E"/>
    <w:rsid w:val="00FD595A"/>
    <w:rsid w:val="00FD7328"/>
    <w:rsid w:val="00FD79FC"/>
    <w:rsid w:val="00FE0EC6"/>
    <w:rsid w:val="00FE1354"/>
    <w:rsid w:val="00FE3FB7"/>
    <w:rsid w:val="00FE4968"/>
    <w:rsid w:val="00FE604B"/>
    <w:rsid w:val="00FE696F"/>
    <w:rsid w:val="00FE7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ACA4B"/>
  <w15:chartTrackingRefBased/>
  <w15:docId w15:val="{C45D154F-00C6-4E6E-8057-8BDB2474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01F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C0A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C0A04"/>
    <w:rPr>
      <w:b/>
      <w:bCs/>
    </w:rPr>
  </w:style>
  <w:style w:type="character" w:customStyle="1" w:styleId="highlight-module1p2so">
    <w:name w:val="highlight-module__1p2so"/>
    <w:basedOn w:val="Domylnaczcionkaakapitu"/>
    <w:rsid w:val="00232508"/>
  </w:style>
  <w:style w:type="character" w:customStyle="1" w:styleId="linktext">
    <w:name w:val="link__text"/>
    <w:basedOn w:val="Domylnaczcionkaakapitu"/>
    <w:rsid w:val="00A37D30"/>
  </w:style>
  <w:style w:type="paragraph" w:customStyle="1" w:styleId="Default">
    <w:name w:val="Default"/>
    <w:rsid w:val="00FB1C66"/>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FB1C66"/>
    <w:pPr>
      <w:spacing w:after="200" w:line="276" w:lineRule="auto"/>
      <w:ind w:left="720"/>
      <w:contextualSpacing/>
    </w:pPr>
  </w:style>
  <w:style w:type="character" w:customStyle="1" w:styleId="viiyi">
    <w:name w:val="viiyi"/>
    <w:basedOn w:val="Domylnaczcionkaakapitu"/>
    <w:rsid w:val="007C0D44"/>
  </w:style>
  <w:style w:type="character" w:customStyle="1" w:styleId="q4iawc">
    <w:name w:val="q4iawc"/>
    <w:basedOn w:val="Domylnaczcionkaakapitu"/>
    <w:rsid w:val="007C0D44"/>
  </w:style>
  <w:style w:type="character" w:styleId="Uwydatnienie">
    <w:name w:val="Emphasis"/>
    <w:basedOn w:val="Domylnaczcionkaakapitu"/>
    <w:uiPriority w:val="20"/>
    <w:qFormat/>
    <w:rsid w:val="00D559F8"/>
    <w:rPr>
      <w:i/>
      <w:iCs/>
    </w:rPr>
  </w:style>
  <w:style w:type="paragraph" w:styleId="Nagwek">
    <w:name w:val="header"/>
    <w:basedOn w:val="Normalny"/>
    <w:link w:val="NagwekZnak"/>
    <w:uiPriority w:val="99"/>
    <w:unhideWhenUsed/>
    <w:rsid w:val="00750B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0B77"/>
  </w:style>
  <w:style w:type="paragraph" w:styleId="Stopka">
    <w:name w:val="footer"/>
    <w:basedOn w:val="Normalny"/>
    <w:link w:val="StopkaZnak"/>
    <w:uiPriority w:val="99"/>
    <w:unhideWhenUsed/>
    <w:rsid w:val="00750B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0B77"/>
  </w:style>
  <w:style w:type="character" w:customStyle="1" w:styleId="selected">
    <w:name w:val="selected"/>
    <w:basedOn w:val="Domylnaczcionkaakapitu"/>
    <w:rsid w:val="00073F1B"/>
  </w:style>
  <w:style w:type="character" w:customStyle="1" w:styleId="katex-mathml">
    <w:name w:val="katex-mathml"/>
    <w:basedOn w:val="Domylnaczcionkaakapitu"/>
    <w:rsid w:val="00ED5561"/>
  </w:style>
  <w:style w:type="character" w:customStyle="1" w:styleId="mord">
    <w:name w:val="mord"/>
    <w:basedOn w:val="Domylnaczcionkaakapitu"/>
    <w:rsid w:val="00ED5561"/>
  </w:style>
  <w:style w:type="character" w:customStyle="1" w:styleId="vlist-s">
    <w:name w:val="vlist-s"/>
    <w:basedOn w:val="Domylnaczcionkaakapitu"/>
    <w:rsid w:val="00ED5561"/>
  </w:style>
  <w:style w:type="character" w:customStyle="1" w:styleId="mrel">
    <w:name w:val="mrel"/>
    <w:basedOn w:val="Domylnaczcionkaakapitu"/>
    <w:rsid w:val="00ED5561"/>
  </w:style>
  <w:style w:type="character" w:customStyle="1" w:styleId="mopen">
    <w:name w:val="mopen"/>
    <w:basedOn w:val="Domylnaczcionkaakapitu"/>
    <w:rsid w:val="00ED5561"/>
  </w:style>
  <w:style w:type="character" w:customStyle="1" w:styleId="mclose">
    <w:name w:val="mclose"/>
    <w:basedOn w:val="Domylnaczcionkaakapitu"/>
    <w:rsid w:val="00ED5561"/>
  </w:style>
  <w:style w:type="character" w:customStyle="1" w:styleId="mpunct">
    <w:name w:val="mpunct"/>
    <w:basedOn w:val="Domylnaczcionkaakapitu"/>
    <w:rsid w:val="00ED5561"/>
  </w:style>
  <w:style w:type="character" w:customStyle="1" w:styleId="mbin">
    <w:name w:val="mbin"/>
    <w:basedOn w:val="Domylnaczcionkaakapitu"/>
    <w:rsid w:val="00ED5561"/>
  </w:style>
  <w:style w:type="character" w:styleId="Odwoaniedokomentarza">
    <w:name w:val="annotation reference"/>
    <w:basedOn w:val="Domylnaczcionkaakapitu"/>
    <w:uiPriority w:val="99"/>
    <w:semiHidden/>
    <w:unhideWhenUsed/>
    <w:rsid w:val="001F4237"/>
    <w:rPr>
      <w:sz w:val="16"/>
      <w:szCs w:val="16"/>
    </w:rPr>
  </w:style>
  <w:style w:type="paragraph" w:styleId="Tekstkomentarza">
    <w:name w:val="annotation text"/>
    <w:basedOn w:val="Normalny"/>
    <w:link w:val="TekstkomentarzaZnak"/>
    <w:uiPriority w:val="99"/>
    <w:semiHidden/>
    <w:unhideWhenUsed/>
    <w:rsid w:val="001F42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4237"/>
    <w:rPr>
      <w:sz w:val="20"/>
      <w:szCs w:val="20"/>
    </w:rPr>
  </w:style>
  <w:style w:type="paragraph" w:styleId="Tematkomentarza">
    <w:name w:val="annotation subject"/>
    <w:basedOn w:val="Tekstkomentarza"/>
    <w:next w:val="Tekstkomentarza"/>
    <w:link w:val="TematkomentarzaZnak"/>
    <w:uiPriority w:val="99"/>
    <w:semiHidden/>
    <w:unhideWhenUsed/>
    <w:rsid w:val="001F4237"/>
    <w:rPr>
      <w:b/>
      <w:bCs/>
    </w:rPr>
  </w:style>
  <w:style w:type="character" w:customStyle="1" w:styleId="TematkomentarzaZnak">
    <w:name w:val="Temat komentarza Znak"/>
    <w:basedOn w:val="TekstkomentarzaZnak"/>
    <w:link w:val="Tematkomentarza"/>
    <w:uiPriority w:val="99"/>
    <w:semiHidden/>
    <w:rsid w:val="001F4237"/>
    <w:rPr>
      <w:b/>
      <w:bCs/>
      <w:sz w:val="20"/>
      <w:szCs w:val="20"/>
    </w:rPr>
  </w:style>
  <w:style w:type="paragraph" w:styleId="Tekstdymka">
    <w:name w:val="Balloon Text"/>
    <w:basedOn w:val="Normalny"/>
    <w:link w:val="TekstdymkaZnak"/>
    <w:uiPriority w:val="99"/>
    <w:semiHidden/>
    <w:unhideWhenUsed/>
    <w:rsid w:val="001F42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4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53174">
      <w:bodyDiv w:val="1"/>
      <w:marLeft w:val="0"/>
      <w:marRight w:val="0"/>
      <w:marTop w:val="0"/>
      <w:marBottom w:val="0"/>
      <w:divBdr>
        <w:top w:val="none" w:sz="0" w:space="0" w:color="auto"/>
        <w:left w:val="none" w:sz="0" w:space="0" w:color="auto"/>
        <w:bottom w:val="none" w:sz="0" w:space="0" w:color="auto"/>
        <w:right w:val="none" w:sz="0" w:space="0" w:color="auto"/>
      </w:divBdr>
    </w:div>
    <w:div w:id="368378240">
      <w:bodyDiv w:val="1"/>
      <w:marLeft w:val="0"/>
      <w:marRight w:val="0"/>
      <w:marTop w:val="0"/>
      <w:marBottom w:val="0"/>
      <w:divBdr>
        <w:top w:val="none" w:sz="0" w:space="0" w:color="auto"/>
        <w:left w:val="none" w:sz="0" w:space="0" w:color="auto"/>
        <w:bottom w:val="none" w:sz="0" w:space="0" w:color="auto"/>
        <w:right w:val="none" w:sz="0" w:space="0" w:color="auto"/>
      </w:divBdr>
    </w:div>
    <w:div w:id="424693352">
      <w:bodyDiv w:val="1"/>
      <w:marLeft w:val="0"/>
      <w:marRight w:val="0"/>
      <w:marTop w:val="0"/>
      <w:marBottom w:val="0"/>
      <w:divBdr>
        <w:top w:val="none" w:sz="0" w:space="0" w:color="auto"/>
        <w:left w:val="none" w:sz="0" w:space="0" w:color="auto"/>
        <w:bottom w:val="none" w:sz="0" w:space="0" w:color="auto"/>
        <w:right w:val="none" w:sz="0" w:space="0" w:color="auto"/>
      </w:divBdr>
    </w:div>
    <w:div w:id="506024846">
      <w:bodyDiv w:val="1"/>
      <w:marLeft w:val="0"/>
      <w:marRight w:val="0"/>
      <w:marTop w:val="0"/>
      <w:marBottom w:val="0"/>
      <w:divBdr>
        <w:top w:val="none" w:sz="0" w:space="0" w:color="auto"/>
        <w:left w:val="none" w:sz="0" w:space="0" w:color="auto"/>
        <w:bottom w:val="none" w:sz="0" w:space="0" w:color="auto"/>
        <w:right w:val="none" w:sz="0" w:space="0" w:color="auto"/>
      </w:divBdr>
    </w:div>
    <w:div w:id="528448521">
      <w:bodyDiv w:val="1"/>
      <w:marLeft w:val="0"/>
      <w:marRight w:val="0"/>
      <w:marTop w:val="0"/>
      <w:marBottom w:val="0"/>
      <w:divBdr>
        <w:top w:val="none" w:sz="0" w:space="0" w:color="auto"/>
        <w:left w:val="none" w:sz="0" w:space="0" w:color="auto"/>
        <w:bottom w:val="none" w:sz="0" w:space="0" w:color="auto"/>
        <w:right w:val="none" w:sz="0" w:space="0" w:color="auto"/>
      </w:divBdr>
    </w:div>
    <w:div w:id="709380247">
      <w:bodyDiv w:val="1"/>
      <w:marLeft w:val="0"/>
      <w:marRight w:val="0"/>
      <w:marTop w:val="0"/>
      <w:marBottom w:val="0"/>
      <w:divBdr>
        <w:top w:val="none" w:sz="0" w:space="0" w:color="auto"/>
        <w:left w:val="none" w:sz="0" w:space="0" w:color="auto"/>
        <w:bottom w:val="none" w:sz="0" w:space="0" w:color="auto"/>
        <w:right w:val="none" w:sz="0" w:space="0" w:color="auto"/>
      </w:divBdr>
    </w:div>
    <w:div w:id="1239749938">
      <w:bodyDiv w:val="1"/>
      <w:marLeft w:val="0"/>
      <w:marRight w:val="0"/>
      <w:marTop w:val="0"/>
      <w:marBottom w:val="0"/>
      <w:divBdr>
        <w:top w:val="none" w:sz="0" w:space="0" w:color="auto"/>
        <w:left w:val="none" w:sz="0" w:space="0" w:color="auto"/>
        <w:bottom w:val="none" w:sz="0" w:space="0" w:color="auto"/>
        <w:right w:val="none" w:sz="0" w:space="0" w:color="auto"/>
      </w:divBdr>
    </w:div>
    <w:div w:id="1418134507">
      <w:bodyDiv w:val="1"/>
      <w:marLeft w:val="0"/>
      <w:marRight w:val="0"/>
      <w:marTop w:val="0"/>
      <w:marBottom w:val="0"/>
      <w:divBdr>
        <w:top w:val="none" w:sz="0" w:space="0" w:color="auto"/>
        <w:left w:val="none" w:sz="0" w:space="0" w:color="auto"/>
        <w:bottom w:val="none" w:sz="0" w:space="0" w:color="auto"/>
        <w:right w:val="none" w:sz="0" w:space="0" w:color="auto"/>
      </w:divBdr>
    </w:div>
    <w:div w:id="1499687439">
      <w:bodyDiv w:val="1"/>
      <w:marLeft w:val="0"/>
      <w:marRight w:val="0"/>
      <w:marTop w:val="0"/>
      <w:marBottom w:val="0"/>
      <w:divBdr>
        <w:top w:val="none" w:sz="0" w:space="0" w:color="auto"/>
        <w:left w:val="none" w:sz="0" w:space="0" w:color="auto"/>
        <w:bottom w:val="none" w:sz="0" w:space="0" w:color="auto"/>
        <w:right w:val="none" w:sz="0" w:space="0" w:color="auto"/>
      </w:divBdr>
    </w:div>
    <w:div w:id="1683162025">
      <w:bodyDiv w:val="1"/>
      <w:marLeft w:val="0"/>
      <w:marRight w:val="0"/>
      <w:marTop w:val="0"/>
      <w:marBottom w:val="0"/>
      <w:divBdr>
        <w:top w:val="none" w:sz="0" w:space="0" w:color="auto"/>
        <w:left w:val="none" w:sz="0" w:space="0" w:color="auto"/>
        <w:bottom w:val="none" w:sz="0" w:space="0" w:color="auto"/>
        <w:right w:val="none" w:sz="0" w:space="0" w:color="auto"/>
      </w:divBdr>
    </w:div>
    <w:div w:id="1815371622">
      <w:bodyDiv w:val="1"/>
      <w:marLeft w:val="0"/>
      <w:marRight w:val="0"/>
      <w:marTop w:val="0"/>
      <w:marBottom w:val="0"/>
      <w:divBdr>
        <w:top w:val="none" w:sz="0" w:space="0" w:color="auto"/>
        <w:left w:val="none" w:sz="0" w:space="0" w:color="auto"/>
        <w:bottom w:val="none" w:sz="0" w:space="0" w:color="auto"/>
        <w:right w:val="none" w:sz="0" w:space="0" w:color="auto"/>
      </w:divBdr>
    </w:div>
    <w:div w:id="19796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0C044-6529-4ED9-ABB1-6ADD81F0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21</Pages>
  <Words>6697</Words>
  <Characters>40187</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Fabijańska I24</dc:creator>
  <cp:keywords/>
  <dc:description/>
  <cp:lastModifiedBy>Justyna Nowaczyk</cp:lastModifiedBy>
  <cp:revision>4</cp:revision>
  <dcterms:created xsi:type="dcterms:W3CDTF">2025-05-21T06:17:00Z</dcterms:created>
  <dcterms:modified xsi:type="dcterms:W3CDTF">2025-05-21T07:10:00Z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504ca00c18678bed04a23281c6dc637ffb2bcf68ecf3a28a3513b294af129ac1</vt:lpwstr>
  </property>
  <property fmtid="{D5CDD505-2E9C-101B-9397-08002B2CF9AE}" pid="3" name="MSIP_Label_50945193-57ff-457d-9504-518e9bfb59a9_Enabled">
    <vt:lpwstr>true</vt:lpwstr>
  </property>
  <property fmtid="{D5CDD505-2E9C-101B-9397-08002B2CF9AE}" pid="4" name="MSIP_Label_50945193-57ff-457d-9504-518e9bfb59a9_SetDate">
    <vt:lpwstr>2025-05-21T06:17:13Z</vt:lpwstr>
  </property>
  <property fmtid="{D5CDD505-2E9C-101B-9397-08002B2CF9AE}" pid="5" name="MSIP_Label_50945193-57ff-457d-9504-518e9bfb59a9_Method">
    <vt:lpwstr>Standard</vt:lpwstr>
  </property>
  <property fmtid="{D5CDD505-2E9C-101B-9397-08002B2CF9AE}" pid="6" name="MSIP_Label_50945193-57ff-457d-9504-518e9bfb59a9_Name">
    <vt:lpwstr>ZUT</vt:lpwstr>
  </property>
  <property fmtid="{D5CDD505-2E9C-101B-9397-08002B2CF9AE}" pid="7" name="MSIP_Label_50945193-57ff-457d-9504-518e9bfb59a9_SiteId">
    <vt:lpwstr>0aa66ad4-f98f-4515-b7c9-b60fd37ad027</vt:lpwstr>
  </property>
  <property fmtid="{D5CDD505-2E9C-101B-9397-08002B2CF9AE}" pid="8" name="MSIP_Label_50945193-57ff-457d-9504-518e9bfb59a9_ActionId">
    <vt:lpwstr>20f7cff7-1978-4eba-be32-b92625f33fdc</vt:lpwstr>
  </property>
  <property fmtid="{D5CDD505-2E9C-101B-9397-08002B2CF9AE}" pid="9" name="MSIP_Label_50945193-57ff-457d-9504-518e9bfb59a9_ContentBits">
    <vt:lpwstr>0</vt:lpwstr>
  </property>
  <property fmtid="{D5CDD505-2E9C-101B-9397-08002B2CF9AE}" pid="10" name="MSIP_Label_50945193-57ff-457d-9504-518e9bfb59a9_Tag">
    <vt:lpwstr>10, 3, 0, 1</vt:lpwstr>
  </property>
</Properties>
</file>