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A108" w14:textId="04BF24B7" w:rsidR="00E944D2" w:rsidRDefault="00E944D2" w:rsidP="009069EF">
      <w:pPr>
        <w:spacing w:line="360" w:lineRule="auto"/>
      </w:pPr>
      <w:r>
        <w:t>dr hab. inż. Mirosław Wołoszyn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30.06.2022</w:t>
      </w:r>
    </w:p>
    <w:p w14:paraId="75C7A69C" w14:textId="0368229B" w:rsidR="00E944D2" w:rsidRDefault="00E944D2" w:rsidP="009069EF">
      <w:pPr>
        <w:spacing w:line="360" w:lineRule="auto"/>
      </w:pPr>
      <w:r>
        <w:t>Wydział Elektrotechniki i Automatyki</w:t>
      </w:r>
      <w:r w:rsidR="00B316A9">
        <w:br/>
      </w:r>
      <w:r>
        <w:t>Politechnika Gdańska</w:t>
      </w:r>
    </w:p>
    <w:p w14:paraId="14C9D229" w14:textId="77777777" w:rsidR="00E944D2" w:rsidRDefault="00E944D2" w:rsidP="009069EF">
      <w:pPr>
        <w:spacing w:line="360" w:lineRule="auto"/>
      </w:pPr>
    </w:p>
    <w:p w14:paraId="298FCF11" w14:textId="1FDC4602" w:rsidR="00E944D2" w:rsidRPr="00E944D2" w:rsidRDefault="00E944D2" w:rsidP="009069EF">
      <w:pPr>
        <w:spacing w:line="360" w:lineRule="auto"/>
        <w:jc w:val="center"/>
        <w:rPr>
          <w:b/>
          <w:bCs/>
        </w:rPr>
      </w:pPr>
      <w:r w:rsidRPr="00E944D2">
        <w:rPr>
          <w:b/>
          <w:bCs/>
        </w:rPr>
        <w:t>R E C E N Z J A</w:t>
      </w:r>
    </w:p>
    <w:p w14:paraId="5AF6982C" w14:textId="77777777" w:rsidR="00E944D2" w:rsidRPr="00E944D2" w:rsidRDefault="00E944D2" w:rsidP="009069EF">
      <w:pPr>
        <w:spacing w:line="360" w:lineRule="auto"/>
        <w:jc w:val="center"/>
        <w:rPr>
          <w:b/>
          <w:bCs/>
        </w:rPr>
      </w:pPr>
    </w:p>
    <w:p w14:paraId="0D07810B" w14:textId="7B1475C2" w:rsidR="00E944D2" w:rsidRPr="00E944D2" w:rsidRDefault="00E944D2" w:rsidP="009069EF">
      <w:pPr>
        <w:spacing w:line="360" w:lineRule="auto"/>
        <w:jc w:val="center"/>
        <w:rPr>
          <w:b/>
          <w:bCs/>
        </w:rPr>
      </w:pPr>
      <w:r w:rsidRPr="00E944D2">
        <w:rPr>
          <w:b/>
          <w:bCs/>
        </w:rPr>
        <w:t>rozprawy doktorskiej mgra inż. Adama Ryszarda Żywicy</w:t>
      </w:r>
    </w:p>
    <w:p w14:paraId="46CCAC18" w14:textId="77777777" w:rsidR="00E944D2" w:rsidRDefault="00E944D2" w:rsidP="009069EF">
      <w:pPr>
        <w:spacing w:line="360" w:lineRule="auto"/>
      </w:pPr>
    </w:p>
    <w:p w14:paraId="73EE2982" w14:textId="22EB891F" w:rsidR="00E944D2" w:rsidRPr="00E944D2" w:rsidRDefault="00E944D2" w:rsidP="009069EF">
      <w:pPr>
        <w:spacing w:line="360" w:lineRule="auto"/>
        <w:jc w:val="center"/>
        <w:rPr>
          <w:b/>
          <w:bCs/>
        </w:rPr>
      </w:pPr>
      <w:r w:rsidRPr="00E944D2">
        <w:rPr>
          <w:b/>
          <w:bCs/>
        </w:rPr>
        <w:t>pt.: ”OBRAZOWANIE ROZKŁADU KONDUKTYWNOŚCI ELEKTRYCZNEJ OBIEKTÓW SŁABOPRZEWODZĄCYCH Z ZASTOSOWANIEM TOMOGRAFII MAGNETOAKUSTYCZNEJ</w:t>
      </w:r>
      <w:r w:rsidR="009069EF">
        <w:rPr>
          <w:b/>
          <w:bCs/>
        </w:rPr>
        <w:br/>
      </w:r>
      <w:r w:rsidRPr="00E944D2">
        <w:rPr>
          <w:b/>
          <w:bCs/>
        </w:rPr>
        <w:t>ZE WZBUDZENIEM INDUKCYJNYM”</w:t>
      </w:r>
    </w:p>
    <w:p w14:paraId="63C68A76" w14:textId="77777777" w:rsidR="00E944D2" w:rsidRDefault="00E944D2" w:rsidP="009069EF">
      <w:pPr>
        <w:spacing w:line="360" w:lineRule="auto"/>
      </w:pPr>
    </w:p>
    <w:p w14:paraId="5FBAA1D6" w14:textId="095E8310" w:rsidR="00E944D2" w:rsidRDefault="00E944D2" w:rsidP="00B316A9">
      <w:pPr>
        <w:spacing w:line="360" w:lineRule="auto"/>
        <w:jc w:val="center"/>
      </w:pPr>
      <w:r>
        <w:t>Recenzja rozprawy mgra inż. Adama Ryszarda Żywicy została opracowana na zlecenie Prorektora ds. nauki prof. dr. hab. inż. Jacka Przepiórskiego Zachodniopomorskiego Uniwersytetu Technologicznego w Szczecinie, pismo WE/4120/646/2022.</w:t>
      </w:r>
    </w:p>
    <w:p w14:paraId="38E994B6" w14:textId="77777777" w:rsidR="00E944D2" w:rsidRDefault="00E944D2" w:rsidP="009069EF">
      <w:pPr>
        <w:spacing w:line="360" w:lineRule="auto"/>
      </w:pPr>
    </w:p>
    <w:p w14:paraId="688E2069" w14:textId="6FCBC9D6" w:rsidR="00E944D2" w:rsidRPr="00B316A9" w:rsidRDefault="00E944D2" w:rsidP="009069EF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E944D2">
        <w:rPr>
          <w:b/>
          <w:bCs/>
        </w:rPr>
        <w:t>Ocena wyboru tematyki i zakresu rozprawy</w:t>
      </w:r>
    </w:p>
    <w:p w14:paraId="0B8E80C2" w14:textId="77777777" w:rsidR="00E944D2" w:rsidRDefault="00E944D2" w:rsidP="00B316A9">
      <w:pPr>
        <w:spacing w:line="360" w:lineRule="auto"/>
        <w:ind w:firstLine="360"/>
      </w:pPr>
      <w:r>
        <w:t>Rozprawa doktorska mgra inż. Adama Ryszarda Żywicy pt.: „Obrazowanie rozkładu konduktywności elektrycznej obiektów słaboprzewodzących z zastosowaniem tomografii magnetoakustycznej ze wzbudzeniem indukcyjnym”, zawiera 192 strony, składa się z 5 rozdziałów, podsumowania oraz zawiera pięć załączników W załącznikach doktorant zamieścił cztery współautorskie artykuły i jeden autorski. Bibliografia zawiera 283 pozycje wszystkie anglojęzyczne. Rozprawa dotyczy dyscypliny naukowej automatyka, elektronika i elektrotechnika.</w:t>
      </w:r>
    </w:p>
    <w:p w14:paraId="76545869" w14:textId="77777777" w:rsidR="00E944D2" w:rsidRDefault="00E944D2" w:rsidP="00B316A9">
      <w:pPr>
        <w:spacing w:line="360" w:lineRule="auto"/>
        <w:ind w:firstLine="708"/>
      </w:pPr>
      <w:r>
        <w:t xml:space="preserve">Podjęta przez Doktoranta problematyka dotycząca obrazowania rozkładu konduktywności elektrycznej z zastosowaniem tomografii magnetoakustycznej jest ważna, aktualna i dotyczy badań interdyscyplinarnych powiązanych z badaniem tkanek biologicznych. Aktualność tej tematyki potwierdza duża liczba publikacji w renomowanych czasopismach. Tomografia MAT-MI ma duże szanse zastosowania w wykrywaniu wczesnych zmian nowotworowych w tkankach, a fakt stosowania </w:t>
      </w:r>
      <w:r>
        <w:lastRenderedPageBreak/>
        <w:t>niższych częstotliwości niż w innych metodach, sprawia, że metoda ta jest mniej inwazyjna i może być używana znacznie częściej.</w:t>
      </w:r>
    </w:p>
    <w:p w14:paraId="1CD0A6DD" w14:textId="4134AC68" w:rsidR="00E944D2" w:rsidRDefault="00E944D2" w:rsidP="00B316A9">
      <w:pPr>
        <w:spacing w:line="360" w:lineRule="auto"/>
        <w:ind w:firstLine="708"/>
      </w:pPr>
      <w:r>
        <w:t>Zakres prac przeprowadzonych w rozprawie dotyczy opracowania modeli analitycznych jedno, dwu i trójwarstwowych obiektów słaboprzewodzących oraz przeprowadzenia analizy numerycznej wpływu różnych parametrów impulsu wzbudzającego oraz niejednorodności elektrycznej i rozmiaru badanego obiektu na rekonstrukcję obrazu. Doktorant opracował modele numeryczne korzystając z oprogramowania COMSOL Multiphysics i MATLAB. Autor przeprowadził wnikliwą analizę porównawczą modeli analitycznych i numerycznych oraz przeprowadził badania eksperymentalne. Przyjęty przez Doktoranta w opiniowanej rozprawie doktorskiej zakres badań uważam za całkowicie prawidłowy i uzasadniony. Opiniowana rozprawa ma charakter pracy naukowo-badawczej.</w:t>
      </w:r>
    </w:p>
    <w:p w14:paraId="1CC6F6DD" w14:textId="77777777" w:rsidR="007A06E1" w:rsidRDefault="007A06E1" w:rsidP="00B316A9">
      <w:pPr>
        <w:spacing w:line="360" w:lineRule="auto"/>
        <w:ind w:firstLine="708"/>
      </w:pPr>
    </w:p>
    <w:p w14:paraId="0B9E235C" w14:textId="0CC3738D" w:rsidR="00E944D2" w:rsidRPr="007A06E1" w:rsidRDefault="00E944D2" w:rsidP="00B316A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7A06E1">
        <w:rPr>
          <w:b/>
          <w:bCs/>
        </w:rPr>
        <w:t>Treść i zakres rozprawy</w:t>
      </w:r>
    </w:p>
    <w:p w14:paraId="4DDAFB50" w14:textId="77777777" w:rsidR="007A06E1" w:rsidRDefault="007A06E1" w:rsidP="00B316A9">
      <w:pPr>
        <w:spacing w:line="360" w:lineRule="auto"/>
      </w:pPr>
    </w:p>
    <w:p w14:paraId="4CBF474E" w14:textId="17F9310A" w:rsidR="00E944D2" w:rsidRDefault="00E944D2" w:rsidP="00B316A9">
      <w:pPr>
        <w:spacing w:line="360" w:lineRule="auto"/>
        <w:ind w:firstLine="360"/>
      </w:pPr>
      <w:r>
        <w:t>Autor rozprawy rozpoczął pracę od przedstawienia idei i zastosowania tomografii MAT-MI oraz od sformułowania celu, układu i tezy pracy. Za cel pracy Doktorant postawił sobie opracowanie wybranych modeli analitycznych i numerycznych zagadnienia prostego i odwrotnego tomografii magnetoakustycznej ze wzbudzeniem indukcyjnym MAT-MI. Modele te miały umożliwić rekonstrukcję źródeł ciśnienia akustycznego, dzięki którym możliwe było określenie rozkładu przestrzennego konduktywności wewnętrznej obiektów słaboprzewodzących.</w:t>
      </w:r>
    </w:p>
    <w:p w14:paraId="611F4EBB" w14:textId="77777777" w:rsidR="00E944D2" w:rsidRDefault="00E944D2" w:rsidP="00B316A9">
      <w:pPr>
        <w:spacing w:line="360" w:lineRule="auto"/>
      </w:pPr>
      <w:r>
        <w:t>Teza pracy nie została wprost postawiona, a raczej rozdzielona w mojej opinii na trzy główne fragmenty tj. „</w:t>
      </w:r>
      <w:r w:rsidRPr="007A06E1">
        <w:rPr>
          <w:b/>
          <w:bCs/>
        </w:rPr>
        <w:t>dla określonych układów geometrycznych badanych obiektów oraz określonych konfiguracji elektromagnetycznych pól wzbudzających można otrzymać analityczne i numeryczne rozwiązania określające rozkłady ciśnienia akustycznego, które odpowiadają różnym konduktywnością obszaru badanego obiektu” oraz „dla obiektów o uproszczonych kształtach wyniki obliczeń analitycznych są w zgodzie z rezultatami modelowania numerycznego opartego na metodzie elementów skończonych MES” i „w zależności od stopnia skomplikowania geometrycznego badanego obiektu oraz tzw. rozdzielczości</w:t>
      </w:r>
    </w:p>
    <w:p w14:paraId="1B3C139D" w14:textId="77777777" w:rsidR="00E944D2" w:rsidRDefault="00E944D2" w:rsidP="00B316A9">
      <w:pPr>
        <w:spacing w:line="360" w:lineRule="auto"/>
      </w:pPr>
      <w:r w:rsidRPr="00A64FA8">
        <w:rPr>
          <w:b/>
          <w:bCs/>
        </w:rPr>
        <w:t>skanowania można wyznaczyć w sposób ilościowy wartość wskaźnika jakości rekonstrukcji obrazu w tomografii MAT-MI</w:t>
      </w:r>
      <w:r>
        <w:t>. Niezależnie od formy postawionej tezy uważam, że doktorant w całości ją udowodnił. Zakres prac podjętych przez Autora uważam za dobrany właściwie.</w:t>
      </w:r>
    </w:p>
    <w:p w14:paraId="6AC91C0A" w14:textId="77777777" w:rsidR="00E944D2" w:rsidRDefault="00E944D2" w:rsidP="00B316A9">
      <w:pPr>
        <w:spacing w:line="360" w:lineRule="auto"/>
        <w:ind w:firstLine="708"/>
      </w:pPr>
      <w:r>
        <w:lastRenderedPageBreak/>
        <w:t>W rozdziale drugim Doktorant omówił problematykę związaną z obrazowaniem właściwości elektrycznych obiektów słaboprzewodzących, która może znaleźć zastosowanie w badaniach biomedycznych. Doktorant w sposób bardzo jasny dla czytelnika na 27 stronach przedstawił stosowane metody elektromagnetyczne, metody hybrydowe oraz metodę MAT-MI. Przegląd stosowanych metod oraz ich opis uważam za całkowicie wystarczający i uzasadniony, wprowadzający czytelnika w złożone zjawiska.</w:t>
      </w:r>
    </w:p>
    <w:p w14:paraId="404599B4" w14:textId="630F7AA1" w:rsidR="00E944D2" w:rsidRDefault="00E944D2" w:rsidP="00B316A9">
      <w:pPr>
        <w:spacing w:line="360" w:lineRule="auto"/>
        <w:ind w:firstLine="708"/>
      </w:pPr>
      <w:r>
        <w:t>W rozdziale trzecim Autor zaprezentował modele analityczne tomografii MAT-MI dla obiektu cylindrycznego ze szczeliną podłużną oraz dla dwu i trójwarstwowego obiektu cylindrycznego.</w:t>
      </w:r>
      <w:r w:rsidR="00B316A9">
        <w:br/>
      </w:r>
      <w:r>
        <w:t>W rozdziale tym Doktorant w jasny sposób opisał modele analityczne tomografii MAT-MI, których poprawność zweryfikował z modelami numerycznymi. Otrzymane przez Doktoranta liczne przykłady rozkładów natężenia pola magnetycznego, generowanych prądów wirowych oraz ciśnienia akustycznego modeli analitycznych i numerycznych są zbliżone z zadawalającą dokładnością. Opracowane przez Doktoranta modele analityczne uważam, za jedno z większych Jego osiągnięć</w:t>
      </w:r>
      <w:r w:rsidR="00B316A9">
        <w:br/>
      </w:r>
      <w:r>
        <w:t>w pracy doktorskich. Modele te pozwalają na głębszą analizę badanych zjawisk dla różnych wartości parametrów modeli. Na uwagę zasługują również poprawne wyniki rekonstrukcji rozkładów źródeł fal akustycznych w przyjętych do analizy modelach.</w:t>
      </w:r>
    </w:p>
    <w:p w14:paraId="7F4D5F99" w14:textId="31A3043F" w:rsidR="00E944D2" w:rsidRDefault="00E944D2" w:rsidP="00B316A9">
      <w:pPr>
        <w:spacing w:line="360" w:lineRule="auto"/>
        <w:ind w:firstLine="708"/>
      </w:pPr>
      <w:r>
        <w:t>W rozdziale czwartym Doktorant przedstawił wyniki analizy modeli numerycznych tomografii MAT-MI. Na początku omówił narzędzia i algorytmy rekonstrukcji obrazów, a następnie przedstawił wyniki i analizę wpływu kształtu i czasu trwania impulsu wzbudzenia na jakość rekonstrukcji rozkładu konduktywności elektrycznej. Po zamodelowaniu obiektu w postaci elipsoidy wewnątrz, której umieszczone zostały dwa współosiowe koła i połączony kwadrat z kołem, Doktorant przeprowadzić szereg eksperymentów numerycznych dla różnej liczby punktów pomiarowych (MP), wykazując większą skuteczność rekonstrukcji obrazów wykonanych za pomocą narzędzia k-Wave z interpolacją punktów pomiarowych. Autor podjął się również analizy jakości zrekonstruowanego obrazu w zależności od wielkości elementów siatki obliczeniowej i czasu rekonstrukcji. Obliczenia numeryczne zostały przeprowadzone z zastosowaniem COMSOL Multiphysics+MATLAB oraz k-Wave’a. Na podstawie przeprowadzonej analizy numerycznej Doktorant postawił słuszne wnioski oraz stwierdził, że do pełnej analizy wpływu rozmiarów elementów siatki i czasu rekonstrukcji na jakość rekonstrukcji obrazu konieczne jest wprowadzenie wskaźnika jakości obrazu, który omówił w podrozdziale 4.5.1. Autor pracy przeprowadził również badania jak kształt i czas trwania impulsu wzbudzenia wpływa na rekonstrukcję obrazu. Do tych</w:t>
      </w:r>
      <w:r w:rsidR="00A64FA8">
        <w:t xml:space="preserve"> </w:t>
      </w:r>
      <w:r>
        <w:t xml:space="preserve">badań przyjął pięć różnych impulsów wzbudzenia dla dwóch obiektów: dwu i trójwarstwowego. Na podstawie przeprowadzonych eksperymentów numerycznych Doktorant postawił słuszne wnioski, zauważając, że większa liczba zafalowań i dłuższy czas trwania impulsu przyczynia się do pogorszenia ostrości granic między obszarami o różnej konduktywności </w:t>
      </w:r>
      <w:r>
        <w:lastRenderedPageBreak/>
        <w:t>elektrycznej. Podkreślił również, że należy odpowiednio dopasować parametry impulsu wzbudzającego do własności badanego obiektu. W podrozdziale 4.3 Doktorant omówił wpływ rozmiarów elementów badanego obiektu i niejednorodności konduktywności elektrycznej obiektu na rekonstrukcję obrazu. Do badań przyjęto model ponad dwudziestu kół o różnych średnicach znajdujących się wewnątrz dużego koła. Badaniom poddano model w trzech wariantach z różną kombinacją konduktywności elektrycznej poszczególnych podobszarów. W wyniku przeprowadzonych eksperymentów numerycznych Doktorant wysunął prawidłowe wnioski dotyczące rekonstrukcji obrazu. Następnie przeprowadził badania modelu dwóch i trzech współosiowych kół</w:t>
      </w:r>
      <w:r w:rsidR="00B316A9">
        <w:br/>
      </w:r>
      <w:r>
        <w:t>z kombinacją pięciu różnych wartości konduktywności elektrycznej od 0 S/m do 15 S/m. Na podstawie przeprowadzonych badań Autor stwierdził, że jakość rekonstrukcji obrazu jest zależna od wartości konduktywności elektrycznych oraz od kolejności wartości tych konduktywności w poszczególnych warstwach. W podrozdziale 4.4 Doktorant podjął ważny temat związany z wpływem niejednorodności akustycznej obiektu na rekonstrukcję obrazu. Do badań przyjęto model koła wewnątrz, którego umieszczono dwie elipsoidy i koło. Analizę przeprowadzono dla dwóch przypadków: z jednorodnym i niejednorodnym rozkładem prędkości dźwięku. Autor stwierdził, że niejednorodny rozkład prędkości dźwięku negatywnie wpływa na rekonstrukcję obrazu i jest to złożony problem. W podrozdziale 4.5.1 Doktorant podjął się analizy optymalnego doboru wskaźnika jakości rekonstrukcji obrazu tj. wskaźnika, który pozwoliłby określić jakościowe podobieństwo oryginalnego i rekonstruowanego obrazu. Łącznie zastosował pięć różnych wskaźników jakości. Badania przeprowadził dla dwóch modeli o małej i większej złożoności geometrycznej. Wydaje się, że należałoby w pierwszej kolejności wybrać metodę oceny jakości rekonstrukcji obrazu, która wsparłaby następnie ocenę jakości rekonstrukcji obrazów omawianych w poprzednich podrozdziałach. Doktorant podsumował cały czwarty rozdział wnikliwymi i słusznymi wnioskami.</w:t>
      </w:r>
    </w:p>
    <w:p w14:paraId="4B3B0D6A" w14:textId="2FCEE266" w:rsidR="00E944D2" w:rsidRDefault="00E944D2" w:rsidP="00B316A9">
      <w:pPr>
        <w:spacing w:line="360" w:lineRule="auto"/>
        <w:ind w:firstLine="708"/>
      </w:pPr>
      <w:r>
        <w:t>W piątym podrozdziale Doktorant przedstawił wyniki badań eksperymentalnych. W tym celu zbudowane zostało stanowisko pomiarowe dedykowane do tomografii MAT-MI. Podjęcie próby przeprowadzenia badań eksperymentalnych w przypadku tak złożonych zjawisk jest niewątpliwie dużym wyzwaniem. Szczególną trudność w pomiarach, na które wskazuje sam Autor są sprzężenia elektromagnetyczne cewki wzbudzającej z przetwornikiem piezoelektrycznym oraz odbicia fal akustycznych od ścian obudowy stanowiska. Doktorant przedstawił wynik badań</w:t>
      </w:r>
      <w:r w:rsidR="00A93DE0">
        <w:t xml:space="preserve"> </w:t>
      </w:r>
      <w:r>
        <w:t>eksperymentalnych na przykładzie obiektu w postaci miedzianego pierścienia, którego wynik rekonstrukcji obrazu należy uznać za udany. Jednakże należy zwrócić uwagę, że praca doktorska dotyczy obiektów słaboprzewodzących, zatem zastosowanie do badań eksperymentalnych obiektu o bardzo dużej konduktywności elektrycznej tj. miedzi wydaje się nieuzasadnione.</w:t>
      </w:r>
    </w:p>
    <w:p w14:paraId="337E6C82" w14:textId="77777777" w:rsidR="00E944D2" w:rsidRDefault="00E944D2" w:rsidP="00B316A9">
      <w:pPr>
        <w:spacing w:line="360" w:lineRule="auto"/>
        <w:ind w:firstLine="708"/>
      </w:pPr>
      <w:r>
        <w:lastRenderedPageBreak/>
        <w:t>W podsumowaniu Doktorant postawił słuszne wnioski z przeprowadzonych badań na modelach analitycznych i numerycznych oraz eksperymentalnych, wskazując na mocne i słabe strony metody MAT-MI.</w:t>
      </w:r>
    </w:p>
    <w:p w14:paraId="14157844" w14:textId="2ED029DD" w:rsidR="00E944D2" w:rsidRDefault="00E944D2" w:rsidP="00B316A9">
      <w:pPr>
        <w:spacing w:line="360" w:lineRule="auto"/>
        <w:ind w:firstLine="708"/>
      </w:pPr>
      <w:r>
        <w:t>W załącznikach Doktorant zamieścił cztery publikacje, których był współautorem i jedną autorską. Publikacje te opublikowane zostały w wysoko punktowanych czasopismach.</w:t>
      </w:r>
    </w:p>
    <w:p w14:paraId="02E2CFB7" w14:textId="77777777" w:rsidR="00A93DE0" w:rsidRDefault="00A93DE0" w:rsidP="00B316A9">
      <w:pPr>
        <w:spacing w:line="360" w:lineRule="auto"/>
        <w:ind w:firstLine="708"/>
      </w:pPr>
    </w:p>
    <w:p w14:paraId="16B395A8" w14:textId="14608FF0" w:rsidR="00E944D2" w:rsidRPr="00A93DE0" w:rsidRDefault="00E944D2" w:rsidP="00B316A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A93DE0">
        <w:rPr>
          <w:b/>
          <w:bCs/>
        </w:rPr>
        <w:t>Ważniejsze osiągnięcia rozprawy</w:t>
      </w:r>
    </w:p>
    <w:p w14:paraId="16D8C093" w14:textId="77777777" w:rsidR="00A93DE0" w:rsidRDefault="00A93DE0" w:rsidP="00B316A9">
      <w:pPr>
        <w:pStyle w:val="Akapitzlist"/>
        <w:spacing w:line="360" w:lineRule="auto"/>
      </w:pPr>
    </w:p>
    <w:p w14:paraId="0281166B" w14:textId="77777777" w:rsidR="00E944D2" w:rsidRDefault="00E944D2" w:rsidP="00B316A9">
      <w:pPr>
        <w:spacing w:line="360" w:lineRule="auto"/>
        <w:ind w:firstLine="360"/>
      </w:pPr>
      <w:r>
        <w:t>Doktorant nie wskazał najważniejszych osiągnięć swojej pracy doktorskiej. W mojej ocenie praca doktorska mgr inż. Adama Ryszarda Żywicy ma niewątpliwe osiągnięcia, do których należy zaliczyć:</w:t>
      </w:r>
    </w:p>
    <w:p w14:paraId="2D45A5D1" w14:textId="77777777" w:rsidR="00E944D2" w:rsidRDefault="00E944D2" w:rsidP="00B316A9">
      <w:pPr>
        <w:spacing w:line="360" w:lineRule="auto"/>
      </w:pPr>
      <w:r>
        <w:t>• opracowanie modeli analitycznych tomografii MAT-MI;</w:t>
      </w:r>
    </w:p>
    <w:p w14:paraId="63F71D71" w14:textId="77777777" w:rsidR="00E944D2" w:rsidRDefault="00E944D2" w:rsidP="00B316A9">
      <w:pPr>
        <w:spacing w:line="360" w:lineRule="auto"/>
      </w:pPr>
      <w:r>
        <w:t>• przeprowadzenie wnikliwej analizy wpływu kształtu i czasu trwania impulsu wzbudzenia, niejednorodności elektrycznej i rozmiaru badanego obiektu oraz niejednorodności akustycznej obiektu na rekonstrukcję jego obrazu;</w:t>
      </w:r>
    </w:p>
    <w:p w14:paraId="1A3152B7" w14:textId="1883BB06" w:rsidR="00E944D2" w:rsidRDefault="00E944D2" w:rsidP="00B316A9">
      <w:pPr>
        <w:spacing w:line="360" w:lineRule="auto"/>
      </w:pPr>
      <w:r>
        <w:t>• przeprowadzenie złożonych badań eksperymentalnych.</w:t>
      </w:r>
    </w:p>
    <w:p w14:paraId="10AAA701" w14:textId="77777777" w:rsidR="00A93DE0" w:rsidRDefault="00A93DE0" w:rsidP="00B316A9">
      <w:pPr>
        <w:spacing w:line="360" w:lineRule="auto"/>
      </w:pPr>
    </w:p>
    <w:p w14:paraId="713F0813" w14:textId="1E780927" w:rsidR="00E944D2" w:rsidRPr="00A93DE0" w:rsidRDefault="00E944D2" w:rsidP="00B316A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A93DE0">
        <w:rPr>
          <w:b/>
          <w:bCs/>
        </w:rPr>
        <w:t>Uwagi krytyczne</w:t>
      </w:r>
    </w:p>
    <w:p w14:paraId="055B6681" w14:textId="77777777" w:rsidR="00A93DE0" w:rsidRDefault="00A93DE0" w:rsidP="00B316A9">
      <w:pPr>
        <w:pStyle w:val="Akapitzlist"/>
        <w:spacing w:line="360" w:lineRule="auto"/>
      </w:pPr>
    </w:p>
    <w:p w14:paraId="1A25B9B0" w14:textId="77777777" w:rsidR="00E944D2" w:rsidRDefault="00E944D2" w:rsidP="00B316A9">
      <w:pPr>
        <w:spacing w:line="360" w:lineRule="auto"/>
        <w:ind w:firstLine="360"/>
      </w:pPr>
      <w:r>
        <w:t>W opiniowanej rozprawie przeprowadzono badania modeli analitycznych i numerycznych oraz eksperymentalnych obrazowania rozkładu konduktywności elektrycznej obiektów słaboprzewodzących z zastosowaniem tomografii MAT-MI. Zastrzeżenia natury ogólnej budzą następujące aspekty rozprawy dotyczące:</w:t>
      </w:r>
    </w:p>
    <w:p w14:paraId="34516749" w14:textId="77777777" w:rsidR="00E944D2" w:rsidRDefault="00E944D2" w:rsidP="00B316A9">
      <w:pPr>
        <w:spacing w:line="360" w:lineRule="auto"/>
      </w:pPr>
      <w:r>
        <w:t>Rozdział 2</w:t>
      </w:r>
    </w:p>
    <w:p w14:paraId="31F426E6" w14:textId="77777777" w:rsidR="00E944D2" w:rsidRDefault="00E944D2" w:rsidP="00B316A9">
      <w:pPr>
        <w:spacing w:line="360" w:lineRule="auto"/>
      </w:pPr>
      <w:r>
        <w:t>1. Czy stwierdzenie, że siła Lorentza działa „wzdłuż kierunku normalnego do płaszczyzny, w której płyną zaindukowane prądy wirowe” (str.37) jest prawidłowe ?</w:t>
      </w:r>
    </w:p>
    <w:p w14:paraId="1EC1F8B4" w14:textId="77777777" w:rsidR="00A93DE0" w:rsidRDefault="00A93DE0" w:rsidP="00B316A9">
      <w:pPr>
        <w:spacing w:line="360" w:lineRule="auto"/>
      </w:pPr>
    </w:p>
    <w:p w14:paraId="52858936" w14:textId="0B10CE2B" w:rsidR="00E944D2" w:rsidRDefault="00E944D2" w:rsidP="00B316A9">
      <w:pPr>
        <w:spacing w:line="360" w:lineRule="auto"/>
      </w:pPr>
      <w:r>
        <w:t>Rozdział 3</w:t>
      </w:r>
    </w:p>
    <w:p w14:paraId="67EDAF43" w14:textId="77777777" w:rsidR="00E944D2" w:rsidRDefault="00E944D2" w:rsidP="00B316A9">
      <w:pPr>
        <w:spacing w:line="360" w:lineRule="auto"/>
      </w:pPr>
      <w:r>
        <w:t>1. Po co brać pod uwagę kartezjański układ współrzędnych (str.45 drugi akapit) skoro wszystkie zaprezentowane w pracy modele dotyczą układu cylindrycznego ?</w:t>
      </w:r>
    </w:p>
    <w:p w14:paraId="24698498" w14:textId="77777777" w:rsidR="00E944D2" w:rsidRDefault="00E944D2" w:rsidP="00B316A9">
      <w:pPr>
        <w:spacing w:line="360" w:lineRule="auto"/>
      </w:pPr>
      <w:r>
        <w:lastRenderedPageBreak/>
        <w:t>2. Na rys.3.7 (str.54) przedstawiono wykresy znormalizowanego ciśnienia akustycznego. Jednak nie zdefiniowano normalizacji ciśnienia.</w:t>
      </w:r>
    </w:p>
    <w:p w14:paraId="7F107A3B" w14:textId="3E5DEC00" w:rsidR="00E944D2" w:rsidRDefault="00E944D2" w:rsidP="00B316A9">
      <w:pPr>
        <w:spacing w:line="360" w:lineRule="auto"/>
      </w:pPr>
      <w:r>
        <w:t xml:space="preserve">3. Na rys.3.15 przedstawiono wartości pola magnetycznego i prądów wirowych w funkcji czasu, które nie zaczynają się od t =0 </w:t>
      </w:r>
      <w:r w:rsidR="00A93DE0">
        <w:rPr>
          <w:rFonts w:cstheme="minorHAnsi"/>
        </w:rPr>
        <w:t>µ</w:t>
      </w:r>
      <w:r>
        <w:t>s. Proszę o komentarz w tej sprawie.</w:t>
      </w:r>
    </w:p>
    <w:p w14:paraId="362E206C" w14:textId="77777777" w:rsidR="00E944D2" w:rsidRDefault="00E944D2" w:rsidP="00B316A9">
      <w:pPr>
        <w:spacing w:line="360" w:lineRule="auto"/>
      </w:pPr>
      <w:r>
        <w:t>Rozdział 4</w:t>
      </w:r>
    </w:p>
    <w:p w14:paraId="229E93CC" w14:textId="3433A49A" w:rsidR="00E944D2" w:rsidRDefault="00E944D2" w:rsidP="00B316A9">
      <w:pPr>
        <w:spacing w:line="360" w:lineRule="auto"/>
      </w:pPr>
      <w:r>
        <w:t>1. W podrozdziale 4.1.2 przedstawiono model obiektu, dla którego nie podano wartości konduktywności elektrycznej poszczególnych obszarów modelu. Jakie wartości konduktywności elektrycznej przyjęto w przeprowadzonej analizie ?</w:t>
      </w:r>
    </w:p>
    <w:p w14:paraId="3C3E714D" w14:textId="77777777" w:rsidR="00A93DE0" w:rsidRDefault="00A93DE0" w:rsidP="00B316A9">
      <w:pPr>
        <w:spacing w:line="360" w:lineRule="auto"/>
      </w:pPr>
    </w:p>
    <w:p w14:paraId="3898B44E" w14:textId="4DB26C49" w:rsidR="00E944D2" w:rsidRPr="00A93DE0" w:rsidRDefault="00E944D2" w:rsidP="00B316A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A93DE0">
        <w:rPr>
          <w:b/>
          <w:bCs/>
        </w:rPr>
        <w:t>Uwagi szczegółowe</w:t>
      </w:r>
    </w:p>
    <w:p w14:paraId="43E545C5" w14:textId="77777777" w:rsidR="00A93DE0" w:rsidRDefault="00A93DE0" w:rsidP="00B316A9">
      <w:pPr>
        <w:pStyle w:val="Akapitzlist"/>
        <w:spacing w:line="360" w:lineRule="auto"/>
      </w:pPr>
    </w:p>
    <w:p w14:paraId="5549DAD8" w14:textId="0D0DBB54" w:rsidR="00E944D2" w:rsidRDefault="00E944D2" w:rsidP="00B316A9">
      <w:pPr>
        <w:spacing w:line="360" w:lineRule="auto"/>
      </w:pPr>
      <w:r>
        <w:t>W symbolu str.X</w:t>
      </w:r>
      <w:r w:rsidRPr="00A93DE0">
        <w:rPr>
          <w:vertAlign w:val="superscript"/>
        </w:rPr>
        <w:t>n</w:t>
      </w:r>
      <w:r w:rsidRPr="00A93DE0">
        <w:rPr>
          <w:vertAlign w:val="subscript"/>
        </w:rPr>
        <w:t>m</w:t>
      </w:r>
      <w:r>
        <w:t>, X-oznacza numer strony, n-numer wiersza od góry strony, m-numer wiersza</w:t>
      </w:r>
      <w:r w:rsidR="00B316A9">
        <w:br/>
      </w:r>
      <w:r>
        <w:t xml:space="preserve">z dołu strony. Tekst napisany czcionką </w:t>
      </w:r>
      <w:r w:rsidRPr="00473B66">
        <w:rPr>
          <w:i/>
          <w:iCs/>
        </w:rPr>
        <w:t>italic</w:t>
      </w:r>
      <w:r>
        <w:t xml:space="preserve"> jest tekstem z rozprawy.</w:t>
      </w:r>
    </w:p>
    <w:p w14:paraId="0D5D6764" w14:textId="77777777" w:rsidR="00E944D2" w:rsidRDefault="00E944D2" w:rsidP="00B316A9">
      <w:pPr>
        <w:spacing w:line="360" w:lineRule="auto"/>
      </w:pPr>
      <w:r>
        <w:t>str.30</w:t>
      </w:r>
      <w:r w:rsidRPr="00473B66">
        <w:rPr>
          <w:vertAlign w:val="superscript"/>
        </w:rPr>
        <w:t>7</w:t>
      </w:r>
      <w:r>
        <w:t xml:space="preserve"> „</w:t>
      </w:r>
      <w:r w:rsidRPr="00473B66">
        <w:rPr>
          <w:i/>
          <w:iCs/>
        </w:rPr>
        <w:t>zraz</w:t>
      </w:r>
      <w:r>
        <w:t>” – powinno być „wraz”.</w:t>
      </w:r>
    </w:p>
    <w:p w14:paraId="53540F6A" w14:textId="77777777" w:rsidR="00E944D2" w:rsidRDefault="00E944D2" w:rsidP="00B316A9">
      <w:pPr>
        <w:spacing w:line="360" w:lineRule="auto"/>
      </w:pPr>
      <w:r>
        <w:t>str.35</w:t>
      </w:r>
      <w:r w:rsidRPr="00473B66">
        <w:rPr>
          <w:vertAlign w:val="superscript"/>
        </w:rPr>
        <w:t>14</w:t>
      </w:r>
      <w:r>
        <w:t xml:space="preserve"> „</w:t>
      </w:r>
      <w:r w:rsidRPr="00473B66">
        <w:rPr>
          <w:i/>
          <w:iCs/>
        </w:rPr>
        <w:t>w obecności</w:t>
      </w:r>
      <w:r>
        <w:t>” – powinno być „W obecności” ?</w:t>
      </w:r>
    </w:p>
    <w:p w14:paraId="5AE0362A" w14:textId="3DF94591" w:rsidR="00E944D2" w:rsidRDefault="00E944D2" w:rsidP="00B316A9">
      <w:pPr>
        <w:spacing w:line="360" w:lineRule="auto"/>
      </w:pPr>
      <w:r>
        <w:t>str.36 niewłaściwy symbol iloczynu skalarnego we wzorze (2.5) przed</w:t>
      </w:r>
      <w:r w:rsidR="00473B66">
        <w:t xml:space="preserve"> </w:t>
      </w:r>
      <w:r w:rsidR="00473B66" w:rsidRPr="00473B66">
        <w:rPr>
          <w:position w:val="-12"/>
        </w:rPr>
        <w:object w:dxaOrig="440" w:dyaOrig="340" w14:anchorId="1F08E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 o:ole="">
            <v:imagedata r:id="rId7" o:title=""/>
          </v:shape>
          <o:OLEObject Type="Embed" ProgID="Equation.DSMT4" ShapeID="_x0000_i1025" DrawAspect="Content" ObjectID="_1718528251" r:id="rId8"/>
        </w:object>
      </w:r>
      <w:r>
        <w:t>.</w:t>
      </w:r>
    </w:p>
    <w:p w14:paraId="668ACF3C" w14:textId="1EEEA764" w:rsidR="00E944D2" w:rsidRDefault="00E944D2" w:rsidP="00B316A9">
      <w:pPr>
        <w:spacing w:line="360" w:lineRule="auto"/>
      </w:pPr>
      <w:r>
        <w:t>str.1024 „znalezienie” – wyznaczenie lub dobór</w:t>
      </w:r>
    </w:p>
    <w:p w14:paraId="44986764" w14:textId="77777777" w:rsidR="00473B66" w:rsidRDefault="00473B66" w:rsidP="00B316A9">
      <w:pPr>
        <w:spacing w:line="360" w:lineRule="auto"/>
      </w:pPr>
    </w:p>
    <w:p w14:paraId="763D12CD" w14:textId="5DF693B0" w:rsidR="00E944D2" w:rsidRPr="00473B66" w:rsidRDefault="00E944D2" w:rsidP="00B316A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473B66">
        <w:rPr>
          <w:b/>
          <w:bCs/>
        </w:rPr>
        <w:t>Ocena poziomu wydawniczego i redakcyjnego rozprawy</w:t>
      </w:r>
    </w:p>
    <w:p w14:paraId="50656C3F" w14:textId="77777777" w:rsidR="00473B66" w:rsidRDefault="00473B66" w:rsidP="00B316A9">
      <w:pPr>
        <w:pStyle w:val="Akapitzlist"/>
        <w:spacing w:line="360" w:lineRule="auto"/>
      </w:pPr>
    </w:p>
    <w:p w14:paraId="200732CB" w14:textId="77777777" w:rsidR="00E944D2" w:rsidRDefault="00E944D2" w:rsidP="00B316A9">
      <w:pPr>
        <w:spacing w:line="360" w:lineRule="auto"/>
        <w:ind w:firstLine="360"/>
      </w:pPr>
      <w:r>
        <w:t>Układ treści rozprawy można uznać za właściwy. Praca zawiera nieliczne błędy językowe. Należy wyróżnić bardzo dobrą stronę edytorską oraz ładną szatę graficzną rozprawy doktorskiej.</w:t>
      </w:r>
    </w:p>
    <w:p w14:paraId="6BC392A0" w14:textId="77777777" w:rsidR="008438AE" w:rsidRDefault="008438AE" w:rsidP="00B316A9">
      <w:pPr>
        <w:spacing w:line="360" w:lineRule="auto"/>
      </w:pPr>
    </w:p>
    <w:p w14:paraId="2587CEC2" w14:textId="79180855" w:rsidR="00E944D2" w:rsidRPr="008438AE" w:rsidRDefault="00E944D2" w:rsidP="00B316A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8438AE">
        <w:rPr>
          <w:b/>
          <w:bCs/>
        </w:rPr>
        <w:t>Ocena rozprawy doktorskiej</w:t>
      </w:r>
    </w:p>
    <w:p w14:paraId="5F91D7FE" w14:textId="77777777" w:rsidR="008438AE" w:rsidRDefault="008438AE" w:rsidP="00B316A9">
      <w:pPr>
        <w:pStyle w:val="Akapitzlist"/>
        <w:spacing w:line="360" w:lineRule="auto"/>
      </w:pPr>
    </w:p>
    <w:p w14:paraId="6613AFE2" w14:textId="1BD2DCAA" w:rsidR="00E944D2" w:rsidRDefault="00E944D2" w:rsidP="00B316A9">
      <w:pPr>
        <w:spacing w:line="360" w:lineRule="auto"/>
      </w:pPr>
      <w:r>
        <w:t>Wybór tematyki rozprawy i jej zakres są właściwe i nie budzą większych zastrzeżeń. Tematyka rozprawy jest aktualna na tle obecnego stanu wiedzy. Autor rozprawy wykazał wiedzę teoretyczną</w:t>
      </w:r>
      <w:r w:rsidR="00B316A9">
        <w:br/>
      </w:r>
      <w:r>
        <w:t>i praktyczną w zakresie dyscypliny naukowej, której dotyczy rozprawa.</w:t>
      </w:r>
    </w:p>
    <w:p w14:paraId="1C4F4EEA" w14:textId="4D98DCF0" w:rsidR="00E944D2" w:rsidRDefault="00E944D2" w:rsidP="00B316A9">
      <w:pPr>
        <w:spacing w:line="360" w:lineRule="auto"/>
      </w:pPr>
      <w:r>
        <w:lastRenderedPageBreak/>
        <w:t>Opiniujący oczekuje od Doktoranta ustosunkowania się do zawartych w recenzji uwag w czasie publicznej dyskusji nad rozprawą. Stwierdzam, że Doktorant posiada wiedzę ogólną i predyspozycje niezbędne do prowadzenia pracy naukowej.</w:t>
      </w:r>
    </w:p>
    <w:p w14:paraId="7C60CCD5" w14:textId="77777777" w:rsidR="008C0711" w:rsidRDefault="008C0711" w:rsidP="00B316A9">
      <w:pPr>
        <w:spacing w:line="360" w:lineRule="auto"/>
      </w:pPr>
    </w:p>
    <w:p w14:paraId="29932A5F" w14:textId="306C5F64" w:rsidR="00E944D2" w:rsidRPr="008C0711" w:rsidRDefault="00E944D2" w:rsidP="00B316A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8C0711">
        <w:rPr>
          <w:b/>
          <w:bCs/>
        </w:rPr>
        <w:t>Wniosek końcowy</w:t>
      </w:r>
    </w:p>
    <w:p w14:paraId="7899695F" w14:textId="77777777" w:rsidR="008C0711" w:rsidRDefault="008C0711" w:rsidP="00B316A9">
      <w:pPr>
        <w:pStyle w:val="Akapitzlist"/>
        <w:spacing w:line="360" w:lineRule="auto"/>
      </w:pPr>
    </w:p>
    <w:p w14:paraId="437956A3" w14:textId="0DCD3D4E" w:rsidR="00FF5BDC" w:rsidRDefault="00E944D2" w:rsidP="00B316A9">
      <w:pPr>
        <w:spacing w:line="360" w:lineRule="auto"/>
      </w:pPr>
      <w:r>
        <w:t>Podsumowując, pragnę podkreślić, że rozprawa doktorska mgra inż. Adama Ryszarda Żywicy pt.: „Obrazowanie rozkładu konduktywności elektrycznej obiektów słaboprzewodzących z zastosowaniem tomografii magnetoakustycznej ze wzbudzeniem indukcyjnym”, zdecydowanie spełnia wymagania stawiane w art.13. ust.1 Ustawy z dnia 14 marca 2003 roku o stopniach i tytule naukowym oraz o stopniach i tytule w zakresie sztuki” (Dz. U. z dnia 21.06.2016 r. poz.882) pracom na stopień doktora nauk technicznych i wnoszę o dopuszczenie jej do publicznej obrony w dyscyplinie automatyka, elektronika i elektrotechnika, w dziedzinie nauk inżynieryjno-technicznych.</w:t>
      </w:r>
    </w:p>
    <w:sectPr w:rsidR="00FF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3B64" w14:textId="77777777" w:rsidR="00B316A9" w:rsidRDefault="00B316A9" w:rsidP="00B316A9">
      <w:pPr>
        <w:spacing w:after="0" w:line="240" w:lineRule="auto"/>
      </w:pPr>
      <w:r>
        <w:separator/>
      </w:r>
    </w:p>
  </w:endnote>
  <w:endnote w:type="continuationSeparator" w:id="0">
    <w:p w14:paraId="2A5B63D0" w14:textId="77777777" w:rsidR="00B316A9" w:rsidRDefault="00B316A9" w:rsidP="00B3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0CDC" w14:textId="77777777" w:rsidR="00B316A9" w:rsidRDefault="00B316A9" w:rsidP="00B316A9">
      <w:pPr>
        <w:spacing w:after="0" w:line="240" w:lineRule="auto"/>
      </w:pPr>
      <w:r>
        <w:separator/>
      </w:r>
    </w:p>
  </w:footnote>
  <w:footnote w:type="continuationSeparator" w:id="0">
    <w:p w14:paraId="0B216E9B" w14:textId="77777777" w:rsidR="00B316A9" w:rsidRDefault="00B316A9" w:rsidP="00B3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6F5"/>
    <w:multiLevelType w:val="hybridMultilevel"/>
    <w:tmpl w:val="77489D14"/>
    <w:lvl w:ilvl="0" w:tplc="8A0E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29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D2"/>
    <w:rsid w:val="00473B66"/>
    <w:rsid w:val="007710E0"/>
    <w:rsid w:val="007A06E1"/>
    <w:rsid w:val="008438AE"/>
    <w:rsid w:val="008C0711"/>
    <w:rsid w:val="009069EF"/>
    <w:rsid w:val="00A64FA8"/>
    <w:rsid w:val="00A93DE0"/>
    <w:rsid w:val="00B316A9"/>
    <w:rsid w:val="00E944D2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AFDC"/>
  <w15:chartTrackingRefBased/>
  <w15:docId w15:val="{3B6C91DD-B1F4-4379-A1C9-FF12EDD1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1975</Words>
  <Characters>11856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Ziółkowski</dc:creator>
  <cp:keywords/>
  <dc:description/>
  <cp:lastModifiedBy>Justyna Jończyk</cp:lastModifiedBy>
  <cp:revision>2</cp:revision>
  <dcterms:created xsi:type="dcterms:W3CDTF">2022-07-05T10:11:00Z</dcterms:created>
  <dcterms:modified xsi:type="dcterms:W3CDTF">2022-07-05T10:11:00Z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2022-07-05T05:54:26Z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d9cffe7d-2f0b-4eeb-8b88-022251b2aa3f</vt:lpwstr>
  </property>
  <property fmtid="{D5CDD505-2E9C-101B-9397-08002B2CF9AE}" pid="9" name="MSIP_Label_50945193-57ff-457d-9504-518e9bfb59a9_ContentBits">
    <vt:lpwstr>0</vt:lpwstr>
  </property>
</Properties>
</file>