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29" w:rsidRPr="00E13E77" w:rsidRDefault="00314229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2 do u</w:t>
      </w:r>
      <w:r w:rsidRPr="00E13E77">
        <w:rPr>
          <w:b w:val="0"/>
          <w:bCs/>
          <w:smallCaps w:val="0"/>
        </w:rPr>
        <w:t xml:space="preserve">chwały nr </w:t>
      </w:r>
      <w:r w:rsidR="006C6E17">
        <w:rPr>
          <w:b w:val="0"/>
          <w:bCs/>
          <w:smallCaps w:val="0"/>
        </w:rPr>
        <w:t>110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314229" w:rsidRPr="00E25DC7" w:rsidRDefault="00314229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Techniki Morskiej i Transportu </w:t>
      </w:r>
    </w:p>
    <w:p w:rsidR="00314229" w:rsidRPr="00E25DC7" w:rsidRDefault="00314229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budowa jachtów</w:t>
      </w:r>
    </w:p>
    <w:p w:rsidR="00314229" w:rsidRPr="00E25DC7" w:rsidRDefault="00314229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314229" w:rsidRPr="00E25DC7" w:rsidRDefault="00314229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314229" w:rsidRDefault="00314229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314229" w:rsidRDefault="00314229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(89%), inżynieria materiałowa (11%)</w:t>
      </w:r>
    </w:p>
    <w:p w:rsidR="00314229" w:rsidRPr="00E25DC7" w:rsidRDefault="00314229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314229" w:rsidRPr="00905038" w:rsidRDefault="00314229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314229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314229" w:rsidRPr="00F86055" w:rsidRDefault="00314229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314229" w:rsidRPr="00F86055" w:rsidRDefault="00314229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314229" w:rsidRPr="00F86055" w:rsidRDefault="00314229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314229" w:rsidRPr="00F86055" w:rsidRDefault="00314229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314229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314229" w:rsidRPr="00F86055" w:rsidRDefault="00314229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BJ_1A_W01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 xml:space="preserve">posiada wiedzę w zakresie matematyki, obejmującą algebrę, geometrię, analizę, probabilistykę oraz elementy matematyki dyskretnej i stosowanej, w tym metody matematyczne i metody numeryczne niezbędne do: </w:t>
            </w:r>
            <w:r w:rsidRPr="00DD0D2A">
              <w:rPr>
                <w:rFonts w:cs="Arial"/>
                <w:b w:val="0"/>
                <w:smallCaps w:val="0"/>
                <w:sz w:val="24"/>
              </w:rPr>
              <w:br/>
              <w:t>1) formułowania i rozwiązywania prostych zadań z zakresu budowy jachtów,</w:t>
            </w:r>
            <w:r w:rsidRPr="00DD0D2A">
              <w:rPr>
                <w:rFonts w:cs="Arial"/>
                <w:b w:val="0"/>
                <w:smallCaps w:val="0"/>
                <w:sz w:val="24"/>
              </w:rPr>
              <w:br/>
              <w:t xml:space="preserve">2) opisu matematycznego zjawisk z zakresu </w:t>
            </w:r>
            <w:proofErr w:type="spellStart"/>
            <w:r w:rsidRPr="00DD0D2A">
              <w:rPr>
                <w:rFonts w:cs="Arial"/>
                <w:b w:val="0"/>
                <w:smallCaps w:val="0"/>
                <w:sz w:val="24"/>
              </w:rPr>
              <w:t>aero</w:t>
            </w:r>
            <w:proofErr w:type="spellEnd"/>
            <w:r w:rsidRPr="00DD0D2A">
              <w:rPr>
                <w:rFonts w:cs="Arial"/>
                <w:b w:val="0"/>
                <w:smallCaps w:val="0"/>
                <w:sz w:val="24"/>
              </w:rPr>
              <w:t>- i hydrodynamiki,</w:t>
            </w:r>
            <w:r w:rsidRPr="00DD0D2A">
              <w:rPr>
                <w:rFonts w:cs="Arial"/>
                <w:b w:val="0"/>
                <w:smallCaps w:val="0"/>
                <w:sz w:val="24"/>
              </w:rPr>
              <w:br/>
              <w:t xml:space="preserve">3) opisu wielkości fizycznych będących zmiennymi losowymi, </w:t>
            </w:r>
            <w:r w:rsidRPr="00DD0D2A">
              <w:rPr>
                <w:rFonts w:cs="Arial"/>
                <w:b w:val="0"/>
                <w:smallCaps w:val="0"/>
                <w:sz w:val="24"/>
              </w:rPr>
              <w:br/>
              <w:t>4) wnioskowania i projektowania probabilistycznego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85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BJ_1A_W02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 xml:space="preserve">ma wiedzę w zakresie fizyki, obejmującą mechanikę, termodynamikę, optykę, elektryczność i magnetyzm, fizykę jądrową oraz fizykę ciała stałego, niezbędną do: </w:t>
            </w:r>
            <w:r w:rsidRPr="00DD0D2A">
              <w:rPr>
                <w:rFonts w:cs="Arial"/>
                <w:b w:val="0"/>
                <w:smallCaps w:val="0"/>
                <w:sz w:val="24"/>
              </w:rPr>
              <w:br/>
              <w:t xml:space="preserve">1) pomiaru i określania wielkości fizycznych, </w:t>
            </w:r>
            <w:r w:rsidRPr="00DD0D2A">
              <w:rPr>
                <w:rFonts w:cs="Arial"/>
                <w:b w:val="0"/>
                <w:smallCaps w:val="0"/>
                <w:sz w:val="24"/>
              </w:rPr>
              <w:br/>
              <w:t xml:space="preserve">2) zrozumienia podstawowych zjawisk fizycznych i procesów występujących w przyrodzie, </w:t>
            </w:r>
            <w:r w:rsidRPr="00DD0D2A">
              <w:rPr>
                <w:rFonts w:cs="Arial"/>
                <w:b w:val="0"/>
                <w:smallCaps w:val="0"/>
                <w:sz w:val="24"/>
              </w:rPr>
              <w:br/>
              <w:t xml:space="preserve">3) wykorzystania praw przyrody w technice i życiu codziennym, </w:t>
            </w:r>
            <w:r w:rsidRPr="00DD0D2A">
              <w:rPr>
                <w:rFonts w:cs="Arial"/>
                <w:b w:val="0"/>
                <w:smallCaps w:val="0"/>
                <w:sz w:val="24"/>
              </w:rPr>
              <w:br/>
              <w:t>4) rozumienia zachowania otaczającego nas świata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567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BJ_1A_W03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podstawową wiedzę w zakresie chemii, obejmującą chemię ogólną, niezbędną do zrozumienia podstawowych zjawisk i procesów chemicznych występujących w przyrodzie oraz zapobiegania niepożądanym efektom procesów chemicznych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lastRenderedPageBreak/>
              <w:t>BJ_1A_W04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elementarną wiedzę w zakresie architektury systemów i sieci komputerowych oraz systemów operacyjnych, niezbędną do korzystania z sieci komputerowych i aplikacji sieciowych, korzystania z komputerowego wspomagania projektowania i wytwarzania, korzystania z komputerowego wspomagania w rozwiązywaniu zadań technicznych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wiedzę w zakresie grafiki inżynierskiej niezbędną do wykonywania i czytania rysunków technicznych, schematów oraz projektowania maszyn i jednostek pływających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wiedzę z zakresu mechaniki niezbędną do opisu układów mechanicznych w stanach statycznych i dynamicznych, zna teorię drgań oraz programy i metody numeryczne do badania konstrukcji w zastosowaniu do jachtów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715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BJ_1A_W07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wiedzę na temat wytrzymałości materiałów metalowych i niemetalowych, w tym doświadczalnych metod wyznaczania właściwości mechanicznych, niezbędną do oceny bezpieczeństwa i niezawodności konstrukcji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85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BJ_1A_W08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ogólną wiedzę inżynierską z materiałoznawstwa, technologii mechanicznych, podstaw konstrukcji maszyn, inżynierii jakości w zakresie przydatnym w budowie i eksploatacji jachtów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BJ_1A_W09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ogólną wiedzę z termodynamiki, elektrotechniki, elektroniki i automatyki w zakresie przydatnym w budowie i eksploatacji jachtów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BJ_1A_W10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zna przepisy i normy krajowe, UE i towarzystw klasyfikacyjnych oraz innych instytucji morskich dotyczące budowy jednostek pływających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314229" w:rsidRPr="00DA7CE4" w:rsidTr="00811665">
        <w:trPr>
          <w:trHeight w:val="567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BJ_1A_W11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ogólną wiedzę z oceanotechniki i zjawisk występujących na morzach i oceanach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BJ_1A_W12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podstawową wiedzę z projektowania, właściwości, wyposażenia, napędu, konstrukcji i technologii budowy jednostek pływających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BJ_1A_W13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podstawową wiedzę dotyczącą materiałów konstrukcyjnych, pomocniczych, powłok ochronnych, antykorozyjnych stosowanych w budowie jednostek pływających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BJ_1A_W14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wiedzę dotyczącą żywic i laminatów stosowanych w budowie jachtów, warunków i technologii w ich stosowaniu, zna zasady doboru i przygotowania do użycia tych materiałów w budowie jachtów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BJ_1A_W15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zna metody przetwórstwa, recyklingu i utylizacji materiałów stosowanych w budowie i remontach jachtów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BJ_1A_W16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zna podstawowe właściwości jachtów żaglowych i małych jednostek motorowych, zna metody ich projektowania, konstruowania i technologię budowy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BJ_1A_W17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 xml:space="preserve">ma podstawową wiedzę z zakresu  </w:t>
            </w:r>
            <w:proofErr w:type="spellStart"/>
            <w:r w:rsidRPr="00DD0D2A">
              <w:rPr>
                <w:rFonts w:cs="Arial"/>
                <w:b w:val="0"/>
                <w:smallCaps w:val="0"/>
                <w:sz w:val="24"/>
              </w:rPr>
              <w:t>aero</w:t>
            </w:r>
            <w:proofErr w:type="spellEnd"/>
            <w:r w:rsidRPr="00DD0D2A">
              <w:rPr>
                <w:rFonts w:cs="Arial"/>
                <w:b w:val="0"/>
                <w:smallCaps w:val="0"/>
                <w:sz w:val="24"/>
              </w:rPr>
              <w:t>- i hydrodynamiki oraz zna metody obliczeniowe stosowane w projektowaniu jachtów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lastRenderedPageBreak/>
              <w:t>BJ_1A_W18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zna metody obliczeniowe i programy komputerowe stosowane w projektowaniu i konstruowaniu jachtów żaglowych i motorowych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BJ_1A_W19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podstawową wiedzę o modelowaniu i symulacji komputerowej oraz optymalizacji w zakresie przydatnym do projektowania i konstruowania jachtów.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BJ_1A_W20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podstawową wiedzę w zakresie mechaniki płynów i metod numerycznych w zakresie przydatnym w projektowaniu jednostek pływających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BJ_1A_W21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wiedzę w zakresie ergonomii i fizjologii w bezpieczeństwie pracy, a szczególnie przy stosowaniu żywic i laminatów poliestrowych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314229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BJ_1A_W22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autorskiego; umie korzystać z zasobów informacji patentowej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BJ_1A_W23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podstawową wiedzę dotyczącą ekonomii, zarządzania, w tym zarządzania jakością oraz prawa i prowadzenia działalności gospodarczej, zna ogólne zasady tworzenia i rozwoju form indywidualnej przedsiębiorczości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BJ_1A_W24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podstawową wiedzę niezbędną do rozumienia społecznych, ekonomicznych, prawnych i innych pozatechnicznych uwarunkowań działalności inżynierskiej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BJ_1A_W25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wiedzę w zakresie oddziaływania różnych rodzajów zagrożeń na człowieka i środowisko w budowie jachtów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314229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P6S_WG</w:t>
            </w:r>
          </w:p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314229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314229" w:rsidRPr="00F86055" w:rsidRDefault="00314229" w:rsidP="00DD0D2A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314229" w:rsidRPr="00DA7CE4" w:rsidTr="009401E2">
        <w:trPr>
          <w:trHeight w:val="874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BJ_1A_U01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pozyskiwać informacje z literatury, baz danych oraz innych właściwie dobranych źródeł; także w języku angielskim lub innym języku obcym uznawanym za język komunikacji międzynarodowej w zakresie budowy jachtów; potrafi integrować uzyskane informacje, dokonywać ich interpretacji, formułować i uzasadniać opinie, a także wyciągać wnioski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811665">
        <w:trPr>
          <w:trHeight w:val="567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BJ_1A_U02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posługuje się językiem angielskim (lub innym współczesnym językiem międzynarodowym) w stopniu wystarczającym do porozumiewania się, a także czytania ze zrozumieniem kart katalogowych oraz streszczeń i opisów literaturowych urządzeń i instalacji technicznych, instrukcji obsługi, opisów i schematów urządzeń i wyposażenia stosowanego w budowie jednostek pływających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BJ_1A_U03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przygotować w języku polskim, a także w sposób skrócony w języku obcym uznawanym za podstawowy dla dziedziny nauk technicznych i dyscyplin naukowych właściwych dla budowy jachtów; dokumentację i przedstawić opis oraz rozwiązanie prostego zadania inżynierskiego, opracować i przedstawić wnioski i wytyczne dla użytkownika lub adresata opracowania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811665">
        <w:trPr>
          <w:trHeight w:val="85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lastRenderedPageBreak/>
              <w:t>BJ_1A_U04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przygotować i przedstawić w języku polskim i języku obcym prezentację dotyczącą szczegółowych zagadnień z zakresu budowy jachtów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P6S_UK P6S_UU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811665">
        <w:trPr>
          <w:trHeight w:val="703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BJ_1A_U05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umiejętność samokształcenia się m.in. w celu podnoszenia swoich kompetencji zawodowych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9401E2">
        <w:trPr>
          <w:trHeight w:val="715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BJ_1A_U06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umiejętności językowe w zakresie obszaru nauk technicznych, z zawężeniem do dyscyplin nauk technicznych i kierunków kształcenia pokrewnych w stosunku do budowy jachtów, zgodne z wymaganiami określonymi dla poziomu B2 Europejskiego Systemu Opisu Kształcenia Językowego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9401E2">
        <w:trPr>
          <w:trHeight w:val="536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BJ_1A_U07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porozumiewać się przy użyciu różnych technik w środowisku zawodowym oraz w innych środowiskach, potrafi posługiwać się technikami informacyjno-komunikacyjnymi właściwymi dla realizacji zadań typowych dla działalności inżynierskiej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BJ_1A_U08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planować i przeprowadzać eksperymenty, w tym pomiary i symulacje komputerowe, potrafi wykorzystać do formułowania i rozwiązywania zadań inżynierskich metody analityczne, symulacyjne i eksperymentalne; potrafi interpretować uzyskane wyniki i wyciągać wnioski dotyczące właściwości projektowanych jednostek pływających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811665">
        <w:trPr>
          <w:trHeight w:val="679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BJ_1A_U09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dokonać identyfikacji i sformułować zadania inżynierskie o charakterze praktycznym przydatne w projektowaniu, konstruowaniu i budowie jachtów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811665">
        <w:trPr>
          <w:trHeight w:val="878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BJ_1A_U10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krytycznie ocenić przydatność dostępnych metod i urządzeń projektowych oraz technologicznych stosowanych w budowie jachtów oraz wybrać i zastosować właściwą metodę i narzędzie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811665">
        <w:trPr>
          <w:trHeight w:val="895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BJ_1A_U11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- przy formułowaniu i rozwiązywaniu zadań inżynierskich - dostrzegać ich aspekty systemowe i pozatechniczne, w tym dotyczące różnorodnych aspektów związanych z technologią budowy i eksploatacji jachtów i ich wpływ na bezpieczeństwo ludzi i środowiska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5715F0">
        <w:trPr>
          <w:trHeight w:val="884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BJ_1A_U12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przygotowanie niezbędne do pracy w środowisku przemysłowym, zna typowe czynniki i rodzaje zagrożeń występujące w tym środowisku oraz zna zasady bezpieczeństwa związane z tą pracą i ogólne zasady zmniejszenia czynników narażenia i zagrożenia w środowisku pracy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811665">
        <w:trPr>
          <w:trHeight w:val="761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BJ_1A_U13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dokonać wstępnej analizy ekonomicznej i oszacować efekty ekonomiczne podejmowanych działań inżynierskich w zakresie projektowania i budowy jachtów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9401E2">
        <w:trPr>
          <w:trHeight w:val="913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BJ_1A_U14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dobrać odpowiednie materiały i zastosować odpowiednią technologię do budowy jachtów, potrafi zinterpretować informacje o podstawowych właściwościach materiałów stosowanych w budowie jachtów i określić na ich podstawie potencjalne rodzaje zagrożeń jakie mogą występować przy ich zastosowaniu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DD0D2A">
        <w:trPr>
          <w:trHeight w:val="895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lastRenderedPageBreak/>
              <w:t>BJ_1A_U15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stosuje zasady bezpieczeństwa i higieny pracy oraz ergonomii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DD0D2A">
        <w:trPr>
          <w:trHeight w:val="951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BJ_1A_U16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pracować indywidualnie i w zespole; umie oszacować czas niezbędny dla zrealizowania zadania; potrafi opracować harmonogram zapewniający dotrzymanie terminów i zrealizować go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BJ_1A_U17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wykorzystać specjalistyczne oprogramowanie do projektowania i konstruowania jachtów, do doboru odpowiedniego wyposażenia, w tym żagli lub napędu mechanicznego, potrafi, wykorzystując oprogramowanie, określić parametry eksploatacyjne jachtu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DD0D2A">
        <w:trPr>
          <w:trHeight w:val="868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BJ_1A_U18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potrafi, dla zadanych założeń i specyfikacji, opracować koncepcję jachtu i określić jego właściwości, potrafi opracować konstrukcję jachtu dla założonej technologii budowy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DD0D2A">
        <w:trPr>
          <w:trHeight w:val="924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BJ_1A_U19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przygotować materiały (żywice, włókna szklane itp.), użyć specjalistyczne narzędzia i wykonać kadłub jachtu zgodnie z założoną technologią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DA7CE4" w:rsidTr="00DD0D2A">
        <w:trPr>
          <w:trHeight w:val="994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BJ_1A_U20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opracować technologię wykonania, wykonać elementy i zmontować kadłub jachtu, wyposażyć go i przeprowadzić odpowiednie próby zgodnie z obowiązującymi normami i przepisami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314229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314229" w:rsidRPr="00F86055" w:rsidRDefault="00314229" w:rsidP="00DD0D2A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BJ_1A_K01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rozumie potrzebę i zna możliwości ciągłego dokształcania się (studia drugiego i trzeciego stopnia, studia podyplomowe, kursy) – podnoszenia kompetencji zawodowych, osobistych i społecznych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314229" w:rsidRPr="009F4FEB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BJ_1A_K02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inżynierskiej, w tym jej wpływ na środowisko, i związaną z tym odpowiedzialność za podejmowane decyzje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314229" w:rsidRPr="009F4FEB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BJ_1A_K03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świadomość ważności zachowania w sposób profesjonalny, przestrzegania zasad etyki zawodowej i poszanowania różnorodności poglądów i kultur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314229" w:rsidRPr="009F4FEB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811665">
        <w:trPr>
          <w:trHeight w:val="567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BJ_1A_K04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ma świadomość odpowiedzialności za pracę własną oraz gotowość podporządkowania się zasadom pracy w zespole i ponoszenia odpowiedzialności za wspólnie realizowane zadania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314229" w:rsidRPr="009F4FEB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BJ_1A_K05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potrafi myśleć i działać w sposób przedsiębiorczy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314229" w:rsidRPr="009F4FEB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BJ_1A_K06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 xml:space="preserve">ma świadomość roli społecznej absolwenta uczelni technicznej, a zwłaszcza rozumie potrzebę formułowania i przekazywania społeczeństwu - m.in. poprzez środki masowego </w:t>
            </w:r>
            <w:r w:rsidRPr="00DD0D2A">
              <w:rPr>
                <w:rFonts w:cs="Arial"/>
                <w:b w:val="0"/>
                <w:smallCaps w:val="0"/>
                <w:sz w:val="24"/>
              </w:rPr>
              <w:lastRenderedPageBreak/>
              <w:t>przekazu - informacji i opinii dotyczących osiągnięć z zakresu budowy jachtów i innych jednostek pływających oraz innych aspektów działalności inżynierskiej; podejmuje starania, aby przekazać takie informacje i opinie w sposób powszechnie zrozumiały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lastRenderedPageBreak/>
              <w:t>P6S_KO P6S_KR</w:t>
            </w:r>
          </w:p>
        </w:tc>
        <w:tc>
          <w:tcPr>
            <w:tcW w:w="2161" w:type="dxa"/>
            <w:vAlign w:val="center"/>
          </w:tcPr>
          <w:p w:rsidR="00314229" w:rsidRPr="009F4FEB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BJ_1A_K07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jest wrażliwy na występujące zagrożenia bezpieczeństwa w budowie jachtów i ma świadomość związanego z nimi ryzyka; posiada umiejętność krytycznej oceny oraz potrafi formułować i komunikować opinie dotyczące zagadnień bezpieczeństwa w budowie jachtów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vAlign w:val="center"/>
          </w:tcPr>
          <w:p w:rsidR="00314229" w:rsidRPr="009F4FEB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314229" w:rsidRPr="00DA7CE4" w:rsidTr="00811665">
        <w:trPr>
          <w:trHeight w:val="680"/>
        </w:trPr>
        <w:tc>
          <w:tcPr>
            <w:tcW w:w="1690" w:type="dxa"/>
            <w:vAlign w:val="center"/>
          </w:tcPr>
          <w:p w:rsidR="00314229" w:rsidRPr="00DD0D2A" w:rsidRDefault="003142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BJ_1A_K08</w:t>
            </w:r>
          </w:p>
        </w:tc>
        <w:tc>
          <w:tcPr>
            <w:tcW w:w="9118" w:type="dxa"/>
            <w:vAlign w:val="center"/>
          </w:tcPr>
          <w:p w:rsidR="00314229" w:rsidRPr="00DD0D2A" w:rsidRDefault="00314229">
            <w:pPr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rozumie społeczne aspekty praktycznego stosowania zdobytej wiedzy i umiejętności oraz związaną z tym odpowiedzialność</w:t>
            </w:r>
          </w:p>
        </w:tc>
        <w:tc>
          <w:tcPr>
            <w:tcW w:w="1843" w:type="dxa"/>
            <w:vAlign w:val="center"/>
          </w:tcPr>
          <w:p w:rsidR="00314229" w:rsidRPr="00DD0D2A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DD0D2A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314229" w:rsidRPr="009F4FEB" w:rsidRDefault="00314229" w:rsidP="00DD0D2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314229" w:rsidRDefault="00314229" w:rsidP="00417D8E"/>
    <w:sectPr w:rsidR="00314229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229" w:rsidRDefault="00314229" w:rsidP="009149B6">
      <w:r>
        <w:separator/>
      </w:r>
    </w:p>
  </w:endnote>
  <w:endnote w:type="continuationSeparator" w:id="0">
    <w:p w:rsidR="00314229" w:rsidRDefault="00314229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229" w:rsidRDefault="00314229" w:rsidP="009149B6">
      <w:r>
        <w:separator/>
      </w:r>
    </w:p>
  </w:footnote>
  <w:footnote w:type="continuationSeparator" w:id="0">
    <w:p w:rsidR="00314229" w:rsidRDefault="00314229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6E17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C456A"/>
    <w:rsid w:val="007C4A85"/>
    <w:rsid w:val="007E0C3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892D3"/>
  <w15:docId w15:val="{ED744B9C-A39B-481D-9E42-761B779E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D2743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1776</Words>
  <Characters>10659</Characters>
  <Application>Microsoft Office Word</Application>
  <DocSecurity>0</DocSecurity>
  <Lines>88</Lines>
  <Paragraphs>24</Paragraphs>
  <ScaleCrop>false</ScaleCrop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2019-09-10T10:26:00Z</dcterms:created>
  <dcterms:modified xsi:type="dcterms:W3CDTF">2019-09-24T10:38:00Z</dcterms:modified>
</cp:coreProperties>
</file>