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DA" w:rsidRPr="003E5302" w:rsidRDefault="003747DA" w:rsidP="0026153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5C7A03">
        <w:rPr>
          <w:sz w:val="32"/>
          <w:szCs w:val="32"/>
        </w:rPr>
        <w:t>10</w:t>
      </w:r>
    </w:p>
    <w:p w:rsidR="003747DA" w:rsidRPr="003E5302" w:rsidRDefault="003747DA" w:rsidP="004D5CC3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3747DA" w:rsidRPr="003E5302" w:rsidRDefault="003747DA" w:rsidP="004D5CC3">
      <w:pPr>
        <w:spacing w:after="24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4A4344">
        <w:rPr>
          <w:smallCaps w:val="0"/>
          <w:sz w:val="28"/>
          <w:szCs w:val="28"/>
        </w:rPr>
        <w:t>25 lutego 2019</w:t>
      </w:r>
      <w:r w:rsidRPr="003E5302">
        <w:rPr>
          <w:smallCaps w:val="0"/>
          <w:sz w:val="28"/>
          <w:szCs w:val="28"/>
        </w:rPr>
        <w:t xml:space="preserve"> r.</w:t>
      </w:r>
    </w:p>
    <w:p w:rsidR="003747DA" w:rsidRDefault="003747DA" w:rsidP="008B47B4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w sprawie okre</w:t>
      </w:r>
      <w:r w:rsidR="007A1DE4">
        <w:rPr>
          <w:smallCaps w:val="0"/>
          <w:sz w:val="24"/>
          <w:szCs w:val="24"/>
        </w:rPr>
        <w:t>ślenia opisu efektów uczenia się</w:t>
      </w:r>
    </w:p>
    <w:p w:rsidR="003747DA" w:rsidRDefault="003747DA" w:rsidP="008B47B4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4A4344">
        <w:rPr>
          <w:i/>
          <w:smallCaps w:val="0"/>
          <w:sz w:val="24"/>
          <w:szCs w:val="24"/>
        </w:rPr>
        <w:t>projektowanie architektury wnętrz i otoczenia</w:t>
      </w:r>
      <w:r>
        <w:rPr>
          <w:i/>
          <w:smallCaps w:val="0"/>
          <w:sz w:val="24"/>
          <w:szCs w:val="24"/>
        </w:rPr>
        <w:t xml:space="preserve"> </w:t>
      </w:r>
      <w:r>
        <w:rPr>
          <w:smallCaps w:val="0"/>
          <w:sz w:val="24"/>
          <w:szCs w:val="24"/>
        </w:rPr>
        <w:t>drugiego</w:t>
      </w:r>
      <w:r w:rsidRPr="008B47B4">
        <w:rPr>
          <w:smallCaps w:val="0"/>
          <w:sz w:val="24"/>
          <w:szCs w:val="24"/>
        </w:rPr>
        <w:t xml:space="preserve"> stopnia</w:t>
      </w:r>
      <w:r>
        <w:rPr>
          <w:i/>
          <w:smallCaps w:val="0"/>
          <w:sz w:val="24"/>
          <w:szCs w:val="24"/>
        </w:rPr>
        <w:t xml:space="preserve"> </w:t>
      </w:r>
    </w:p>
    <w:p w:rsidR="003747DA" w:rsidRDefault="003747DA" w:rsidP="008B47B4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prowadzone</w:t>
      </w:r>
      <w:r w:rsidR="004A4344">
        <w:rPr>
          <w:smallCaps w:val="0"/>
          <w:sz w:val="24"/>
          <w:szCs w:val="24"/>
        </w:rPr>
        <w:t>go na Wydziale Budownictwa i Architektury</w:t>
      </w:r>
    </w:p>
    <w:p w:rsidR="003747DA" w:rsidRPr="00E1253B" w:rsidRDefault="00755172" w:rsidP="00C81659">
      <w:pPr>
        <w:spacing w:before="360"/>
        <w:jc w:val="both"/>
        <w:rPr>
          <w:b w:val="0"/>
          <w:smallCaps w:val="0"/>
          <w:sz w:val="24"/>
          <w:szCs w:val="24"/>
        </w:rPr>
      </w:pPr>
      <w:r w:rsidRPr="0083439C">
        <w:rPr>
          <w:b w:val="0"/>
          <w:smallCaps w:val="0"/>
          <w:sz w:val="24"/>
          <w:szCs w:val="24"/>
        </w:rPr>
        <w:t>Na podstawie</w:t>
      </w:r>
      <w:r w:rsidR="00F041C5">
        <w:rPr>
          <w:b w:val="0"/>
          <w:smallCaps w:val="0"/>
          <w:sz w:val="24"/>
          <w:szCs w:val="24"/>
        </w:rPr>
        <w:t xml:space="preserve"> </w:t>
      </w:r>
      <w:r w:rsidRPr="00E1253B">
        <w:rPr>
          <w:b w:val="0"/>
          <w:smallCaps w:val="0"/>
          <w:sz w:val="24"/>
          <w:szCs w:val="24"/>
        </w:rPr>
        <w:t xml:space="preserve">art. 11 ust. 1 ustawy z dnia 27 lipca 2005 r. Prawo o szkolnictwie wyższym (tekst jedn. Dz. U. z 2017 r. poz. 2183) w związku z art. 205 ust. 4 ustawy z dnia 3 lipca 2018 r. Przepisy wprowadzające ustawę – Prawo o szkolnictwie wyższym i nauce (Dz. </w:t>
      </w:r>
      <w:r w:rsidRPr="00E1253B">
        <w:rPr>
          <w:b w:val="0"/>
          <w:smallCaps w:val="0"/>
          <w:spacing w:val="-4"/>
          <w:sz w:val="24"/>
          <w:szCs w:val="24"/>
        </w:rPr>
        <w:t>U. poz. 1669)</w:t>
      </w:r>
      <w:r w:rsidRPr="00E1253B">
        <w:rPr>
          <w:b w:val="0"/>
          <w:smallCaps w:val="0"/>
          <w:sz w:val="24"/>
          <w:szCs w:val="24"/>
        </w:rPr>
        <w:t xml:space="preserve"> </w:t>
      </w:r>
      <w:r w:rsidR="0034675B" w:rsidRPr="001E6E8F">
        <w:rPr>
          <w:b w:val="0"/>
          <w:smallCaps w:val="0"/>
          <w:spacing w:val="-4"/>
          <w:sz w:val="24"/>
          <w:szCs w:val="24"/>
        </w:rPr>
        <w:t>Senat Zachodniopomorskiego</w:t>
      </w:r>
      <w:r w:rsidR="0034675B" w:rsidRPr="001E6E8F">
        <w:rPr>
          <w:b w:val="0"/>
          <w:smallCaps w:val="0"/>
          <w:sz w:val="24"/>
          <w:szCs w:val="24"/>
        </w:rPr>
        <w:t xml:space="preserve"> Uniwersytetu Technologicznego w Szczecinie </w:t>
      </w:r>
      <w:r w:rsidR="0034675B">
        <w:rPr>
          <w:b w:val="0"/>
          <w:smallCaps w:val="0"/>
          <w:sz w:val="24"/>
          <w:szCs w:val="24"/>
        </w:rPr>
        <w:t>uchwala</w:t>
      </w:r>
      <w:r w:rsidR="0034675B" w:rsidRPr="001E6E8F">
        <w:rPr>
          <w:b w:val="0"/>
          <w:smallCaps w:val="0"/>
          <w:sz w:val="24"/>
          <w:szCs w:val="24"/>
        </w:rPr>
        <w:t>:</w:t>
      </w:r>
    </w:p>
    <w:p w:rsidR="003747DA" w:rsidRDefault="003747DA" w:rsidP="00C81659">
      <w:pPr>
        <w:spacing w:before="240" w:after="60"/>
        <w:jc w:val="center"/>
        <w:rPr>
          <w:sz w:val="24"/>
          <w:szCs w:val="24"/>
        </w:rPr>
      </w:pPr>
      <w:r w:rsidRPr="00E1253B">
        <w:rPr>
          <w:sz w:val="24"/>
          <w:szCs w:val="24"/>
        </w:rPr>
        <w:t>§ 1.</w:t>
      </w:r>
    </w:p>
    <w:p w:rsidR="003747DA" w:rsidRDefault="003747DA" w:rsidP="004D5CC3">
      <w:pPr>
        <w:jc w:val="both"/>
        <w:rPr>
          <w:b w:val="0"/>
          <w:smallCaps w:val="0"/>
          <w:sz w:val="24"/>
          <w:szCs w:val="24"/>
        </w:rPr>
      </w:pPr>
      <w:r w:rsidRPr="00E1253B">
        <w:rPr>
          <w:b w:val="0"/>
          <w:smallCaps w:val="0"/>
          <w:sz w:val="24"/>
          <w:szCs w:val="24"/>
        </w:rPr>
        <w:t>Opis</w:t>
      </w:r>
      <w:r w:rsidR="007A1DE4">
        <w:rPr>
          <w:b w:val="0"/>
          <w:smallCaps w:val="0"/>
          <w:sz w:val="24"/>
          <w:szCs w:val="24"/>
        </w:rPr>
        <w:t xml:space="preserve"> efektów uczenia się</w:t>
      </w:r>
      <w:r w:rsidRPr="00B43E12">
        <w:rPr>
          <w:b w:val="0"/>
          <w:smallCaps w:val="0"/>
          <w:sz w:val="24"/>
          <w:szCs w:val="24"/>
        </w:rPr>
        <w:t xml:space="preserve"> dla kierunku studiów </w:t>
      </w:r>
      <w:r w:rsidR="00C6699D">
        <w:rPr>
          <w:b w:val="0"/>
          <w:i/>
          <w:smallCaps w:val="0"/>
          <w:sz w:val="24"/>
          <w:szCs w:val="24"/>
        </w:rPr>
        <w:t>projektowanie architektury wnętrz i otoczenia</w:t>
      </w:r>
      <w:r>
        <w:rPr>
          <w:i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drugiego stopnia</w:t>
      </w:r>
      <w:r w:rsidRPr="00B43E12">
        <w:rPr>
          <w:smallCaps w:val="0"/>
          <w:sz w:val="24"/>
          <w:szCs w:val="24"/>
        </w:rPr>
        <w:t xml:space="preserve"> </w:t>
      </w:r>
      <w:r w:rsidRPr="00B43E12">
        <w:rPr>
          <w:b w:val="0"/>
          <w:smallCaps w:val="0"/>
          <w:sz w:val="24"/>
          <w:szCs w:val="24"/>
        </w:rPr>
        <w:t xml:space="preserve">o profilu </w:t>
      </w:r>
      <w:r w:rsidRPr="00B43E12">
        <w:rPr>
          <w:b w:val="0"/>
          <w:smallCaps w:val="0"/>
          <w:spacing w:val="-4"/>
          <w:sz w:val="24"/>
          <w:szCs w:val="24"/>
        </w:rPr>
        <w:t>ogólnoakademickim w obszarze kształcenia w zak</w:t>
      </w:r>
      <w:r>
        <w:rPr>
          <w:b w:val="0"/>
          <w:smallCaps w:val="0"/>
          <w:spacing w:val="-4"/>
          <w:sz w:val="24"/>
          <w:szCs w:val="24"/>
        </w:rPr>
        <w:t xml:space="preserve">resie nauk </w:t>
      </w:r>
      <w:r w:rsidR="005B7CDA">
        <w:rPr>
          <w:b w:val="0"/>
          <w:smallCaps w:val="0"/>
          <w:spacing w:val="-4"/>
          <w:sz w:val="24"/>
          <w:szCs w:val="24"/>
        </w:rPr>
        <w:t xml:space="preserve">technicznych oraz sztuki, </w:t>
      </w:r>
      <w:r>
        <w:rPr>
          <w:b w:val="0"/>
          <w:smallCaps w:val="0"/>
          <w:spacing w:val="-4"/>
          <w:sz w:val="24"/>
          <w:szCs w:val="24"/>
        </w:rPr>
        <w:t>w</w:t>
      </w:r>
      <w:r w:rsidR="001F28AD">
        <w:rPr>
          <w:b w:val="0"/>
          <w:smallCaps w:val="0"/>
          <w:spacing w:val="-4"/>
          <w:sz w:val="24"/>
          <w:szCs w:val="24"/>
        </w:rPr>
        <w:t> </w:t>
      </w:r>
      <w:r w:rsidR="00C6699D">
        <w:rPr>
          <w:b w:val="0"/>
          <w:smallCaps w:val="0"/>
          <w:spacing w:val="-4"/>
          <w:sz w:val="24"/>
          <w:szCs w:val="24"/>
        </w:rPr>
        <w:t xml:space="preserve">dziedzinie nauk </w:t>
      </w:r>
      <w:r w:rsidR="00060937">
        <w:rPr>
          <w:b w:val="0"/>
          <w:smallCaps w:val="0"/>
          <w:spacing w:val="-4"/>
          <w:sz w:val="24"/>
          <w:szCs w:val="24"/>
        </w:rPr>
        <w:t xml:space="preserve">inżynieryjno-technicznych oraz sztuki, dyscyplinie architektura </w:t>
      </w:r>
      <w:r w:rsidR="00C81659">
        <w:rPr>
          <w:b w:val="0"/>
          <w:smallCaps w:val="0"/>
          <w:spacing w:val="-4"/>
          <w:sz w:val="24"/>
          <w:szCs w:val="24"/>
        </w:rPr>
        <w:t>i </w:t>
      </w:r>
      <w:r w:rsidR="005B7CDA">
        <w:rPr>
          <w:b w:val="0"/>
          <w:smallCaps w:val="0"/>
          <w:spacing w:val="-4"/>
          <w:sz w:val="24"/>
          <w:szCs w:val="24"/>
        </w:rPr>
        <w:t>urbanistyka (</w:t>
      </w:r>
      <w:r w:rsidR="00060937">
        <w:rPr>
          <w:b w:val="0"/>
          <w:smallCaps w:val="0"/>
          <w:spacing w:val="-4"/>
          <w:sz w:val="24"/>
          <w:szCs w:val="24"/>
        </w:rPr>
        <w:t>wiodąca</w:t>
      </w:r>
      <w:r w:rsidR="00BF391E">
        <w:rPr>
          <w:b w:val="0"/>
          <w:smallCaps w:val="0"/>
          <w:spacing w:val="-4"/>
          <w:sz w:val="24"/>
          <w:szCs w:val="24"/>
        </w:rPr>
        <w:t xml:space="preserve"> </w:t>
      </w:r>
      <w:r w:rsidR="00B449F3">
        <w:rPr>
          <w:b w:val="0"/>
          <w:smallCaps w:val="0"/>
          <w:spacing w:val="-4"/>
          <w:sz w:val="24"/>
          <w:szCs w:val="24"/>
        </w:rPr>
        <w:t>– z udziałem 84% w ogólnej liczbie punktów ECTS</w:t>
      </w:r>
      <w:r w:rsidR="00493D81">
        <w:rPr>
          <w:b w:val="0"/>
          <w:smallCaps w:val="0"/>
          <w:spacing w:val="-4"/>
          <w:sz w:val="24"/>
          <w:szCs w:val="24"/>
        </w:rPr>
        <w:t>) oraz sztuki plastyczne i </w:t>
      </w:r>
      <w:r w:rsidR="00060937">
        <w:rPr>
          <w:b w:val="0"/>
          <w:smallCaps w:val="0"/>
          <w:spacing w:val="-4"/>
          <w:sz w:val="24"/>
          <w:szCs w:val="24"/>
        </w:rPr>
        <w:t>konserwacja dzieł sztuki</w:t>
      </w:r>
      <w:r w:rsidR="00B449F3">
        <w:rPr>
          <w:b w:val="0"/>
          <w:smallCaps w:val="0"/>
          <w:spacing w:val="-4"/>
          <w:sz w:val="24"/>
          <w:szCs w:val="24"/>
        </w:rPr>
        <w:t xml:space="preserve"> (z udziałem 16% w ogólnej liczbie punktów ECTS)</w:t>
      </w:r>
      <w:r>
        <w:rPr>
          <w:b w:val="0"/>
          <w:smallCaps w:val="0"/>
          <w:spacing w:val="-4"/>
          <w:sz w:val="24"/>
          <w:szCs w:val="24"/>
        </w:rPr>
        <w:t xml:space="preserve">, </w:t>
      </w:r>
      <w:r w:rsidRPr="00B43E12">
        <w:rPr>
          <w:b w:val="0"/>
          <w:smallCaps w:val="0"/>
          <w:sz w:val="24"/>
          <w:szCs w:val="24"/>
        </w:rPr>
        <w:t>obej</w:t>
      </w:r>
      <w:r>
        <w:rPr>
          <w:b w:val="0"/>
          <w:smallCaps w:val="0"/>
          <w:sz w:val="24"/>
          <w:szCs w:val="24"/>
        </w:rPr>
        <w:t>mujący</w:t>
      </w:r>
      <w:r w:rsidR="00060937">
        <w:rPr>
          <w:b w:val="0"/>
          <w:smallCaps w:val="0"/>
          <w:sz w:val="24"/>
          <w:szCs w:val="24"/>
        </w:rPr>
        <w:t xml:space="preserve"> efekty </w:t>
      </w:r>
      <w:r w:rsidR="007A1DE4">
        <w:rPr>
          <w:b w:val="0"/>
          <w:smallCaps w:val="0"/>
          <w:sz w:val="24"/>
          <w:szCs w:val="24"/>
        </w:rPr>
        <w:t>uczenia się</w:t>
      </w:r>
      <w:r w:rsidRPr="00B43E12">
        <w:rPr>
          <w:b w:val="0"/>
          <w:smallCaps w:val="0"/>
          <w:sz w:val="24"/>
          <w:szCs w:val="24"/>
        </w:rPr>
        <w:t xml:space="preserve"> prowadzące </w:t>
      </w:r>
      <w:r w:rsidRPr="00B164A6">
        <w:rPr>
          <w:b w:val="0"/>
          <w:smallCaps w:val="0"/>
          <w:spacing w:val="-4"/>
          <w:sz w:val="24"/>
          <w:szCs w:val="24"/>
        </w:rPr>
        <w:t>do uzyskania kompetencji</w:t>
      </w:r>
      <w:r w:rsidR="009F7548">
        <w:rPr>
          <w:b w:val="0"/>
          <w:smallCaps w:val="0"/>
          <w:spacing w:val="-4"/>
          <w:sz w:val="24"/>
          <w:szCs w:val="24"/>
        </w:rPr>
        <w:t xml:space="preserve"> </w:t>
      </w:r>
      <w:r w:rsidRPr="009F7548">
        <w:rPr>
          <w:b w:val="0"/>
          <w:smallCaps w:val="0"/>
          <w:spacing w:val="-4"/>
          <w:sz w:val="24"/>
          <w:szCs w:val="24"/>
        </w:rPr>
        <w:t>inżynierskich</w:t>
      </w:r>
      <w:r w:rsidRPr="00B164A6">
        <w:rPr>
          <w:b w:val="0"/>
          <w:smallCaps w:val="0"/>
          <w:spacing w:val="-4"/>
          <w:sz w:val="24"/>
          <w:szCs w:val="24"/>
        </w:rPr>
        <w:t>,</w:t>
      </w:r>
      <w:r>
        <w:rPr>
          <w:b w:val="0"/>
          <w:smallCaps w:val="0"/>
          <w:spacing w:val="-4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przedstawiony w załączniku do niniejszej uchwały</w:t>
      </w:r>
      <w:r>
        <w:rPr>
          <w:b w:val="0"/>
          <w:smallCaps w:val="0"/>
          <w:spacing w:val="-4"/>
          <w:sz w:val="24"/>
          <w:szCs w:val="24"/>
        </w:rPr>
        <w:t xml:space="preserve">. </w:t>
      </w:r>
    </w:p>
    <w:p w:rsidR="003747DA" w:rsidRPr="00F66025" w:rsidRDefault="003747DA" w:rsidP="004D5CC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Pr="00F66025">
        <w:rPr>
          <w:sz w:val="24"/>
          <w:szCs w:val="24"/>
        </w:rPr>
        <w:t>.</w:t>
      </w:r>
    </w:p>
    <w:p w:rsidR="003747DA" w:rsidRPr="00F86E63" w:rsidRDefault="003747DA" w:rsidP="0037343B">
      <w:pPr>
        <w:spacing w:after="720"/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3747DA" w:rsidRPr="009F2C85" w:rsidRDefault="003747DA" w:rsidP="0037343B">
      <w:pPr>
        <w:spacing w:before="360"/>
        <w:ind w:left="3969"/>
        <w:jc w:val="center"/>
        <w:rPr>
          <w:b w:val="0"/>
          <w:smallCaps w:val="0"/>
          <w:sz w:val="24"/>
        </w:rPr>
      </w:pPr>
      <w:r w:rsidRPr="009F2C85">
        <w:rPr>
          <w:b w:val="0"/>
          <w:smallCaps w:val="0"/>
          <w:sz w:val="24"/>
        </w:rPr>
        <w:t>Przewodniczący Senatu</w:t>
      </w:r>
    </w:p>
    <w:p w:rsidR="003747DA" w:rsidRPr="009F2C85" w:rsidRDefault="003747DA" w:rsidP="004D5CC3">
      <w:pPr>
        <w:ind w:left="3969"/>
        <w:jc w:val="center"/>
        <w:rPr>
          <w:b w:val="0"/>
          <w:smallCaps w:val="0"/>
          <w:sz w:val="24"/>
          <w:szCs w:val="24"/>
        </w:rPr>
      </w:pPr>
      <w:r w:rsidRPr="009F2C85">
        <w:rPr>
          <w:b w:val="0"/>
          <w:smallCaps w:val="0"/>
          <w:sz w:val="24"/>
        </w:rPr>
        <w:t>Rektor</w:t>
      </w:r>
    </w:p>
    <w:p w:rsidR="003747DA" w:rsidRPr="009F2C85" w:rsidRDefault="003747DA" w:rsidP="004D5CC3">
      <w:pPr>
        <w:pStyle w:val="Tytu"/>
        <w:numPr>
          <w:ilvl w:val="0"/>
          <w:numId w:val="0"/>
        </w:numPr>
        <w:tabs>
          <w:tab w:val="left" w:pos="5954"/>
        </w:tabs>
        <w:spacing w:before="720" w:after="0"/>
        <w:ind w:left="3969"/>
        <w:jc w:val="center"/>
        <w:rPr>
          <w:smallCaps w:val="0"/>
          <w:sz w:val="24"/>
          <w:szCs w:val="24"/>
        </w:rPr>
      </w:pPr>
      <w:r w:rsidRPr="009F2C85">
        <w:rPr>
          <w:smallCaps w:val="0"/>
          <w:sz w:val="24"/>
          <w:szCs w:val="24"/>
        </w:rPr>
        <w:t xml:space="preserve">dr hab. inż. </w:t>
      </w:r>
      <w:r w:rsidR="00CF55DB">
        <w:rPr>
          <w:smallCaps w:val="0"/>
          <w:sz w:val="24"/>
          <w:szCs w:val="24"/>
        </w:rPr>
        <w:t>Jacek Wróbel, prof. ZUT</w:t>
      </w:r>
    </w:p>
    <w:p w:rsidR="003747DA" w:rsidRDefault="003747DA" w:rsidP="009F2C85"/>
    <w:p w:rsidR="003747DA" w:rsidRPr="009F2C85" w:rsidRDefault="003747DA" w:rsidP="009F2C85">
      <w:pPr>
        <w:sectPr w:rsidR="003747DA" w:rsidRPr="009F2C85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F7548" w:rsidRDefault="003747DA" w:rsidP="0041460D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 xml:space="preserve">Załącznik </w:t>
      </w:r>
    </w:p>
    <w:p w:rsidR="003747DA" w:rsidRPr="00E13E77" w:rsidRDefault="003747DA" w:rsidP="0041460D">
      <w:pPr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>
        <w:rPr>
          <w:b w:val="0"/>
          <w:bCs/>
          <w:smallCaps w:val="0"/>
        </w:rPr>
        <w:t xml:space="preserve"> </w:t>
      </w:r>
      <w:r w:rsidR="005C7A03">
        <w:rPr>
          <w:b w:val="0"/>
          <w:bCs/>
          <w:smallCaps w:val="0"/>
        </w:rPr>
        <w:t>10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 xml:space="preserve">z dnia </w:t>
      </w:r>
      <w:r w:rsidR="00C6699D">
        <w:rPr>
          <w:b w:val="0"/>
          <w:bCs/>
          <w:smallCaps w:val="0"/>
        </w:rPr>
        <w:t>25 lutego</w:t>
      </w:r>
      <w:r w:rsidR="00123F0A">
        <w:rPr>
          <w:b w:val="0"/>
          <w:bCs/>
          <w:smallCaps w:val="0"/>
        </w:rPr>
        <w:t xml:space="preserve"> </w:t>
      </w:r>
      <w:r w:rsidR="00C6699D">
        <w:rPr>
          <w:b w:val="0"/>
          <w:bCs/>
          <w:smallCaps w:val="0"/>
        </w:rPr>
        <w:t>2019</w:t>
      </w:r>
      <w:r>
        <w:rPr>
          <w:b w:val="0"/>
          <w:bCs/>
          <w:smallCaps w:val="0"/>
        </w:rPr>
        <w:t xml:space="preserve"> r.</w:t>
      </w:r>
    </w:p>
    <w:p w:rsidR="003747DA" w:rsidRDefault="003747DA" w:rsidP="00C426E2">
      <w:pPr>
        <w:jc w:val="both"/>
        <w:rPr>
          <w:bCs/>
          <w:smallCaps w:val="0"/>
          <w:sz w:val="24"/>
        </w:rPr>
      </w:pPr>
    </w:p>
    <w:p w:rsidR="003747DA" w:rsidRPr="00E25DC7" w:rsidRDefault="003747DA" w:rsidP="00C426E2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</w:t>
      </w:r>
      <w:r w:rsidR="00C6699D">
        <w:rPr>
          <w:bCs/>
          <w:smallCaps w:val="0"/>
          <w:sz w:val="24"/>
        </w:rPr>
        <w:t xml:space="preserve">udownictwa i Architektury </w:t>
      </w:r>
      <w:r>
        <w:rPr>
          <w:bCs/>
          <w:smallCaps w:val="0"/>
          <w:sz w:val="24"/>
        </w:rPr>
        <w:t xml:space="preserve"> </w:t>
      </w:r>
    </w:p>
    <w:p w:rsidR="003747DA" w:rsidRPr="00E25DC7" w:rsidRDefault="003747DA" w:rsidP="00C426E2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C6699D">
        <w:rPr>
          <w:bCs/>
          <w:i/>
          <w:smallCaps w:val="0"/>
          <w:sz w:val="24"/>
        </w:rPr>
        <w:t>projektowanie architektury wnętrz i otoczenia</w:t>
      </w:r>
    </w:p>
    <w:p w:rsidR="003747DA" w:rsidRPr="00E25DC7" w:rsidRDefault="003747DA" w:rsidP="00C426E2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3747DA" w:rsidRPr="00E25DC7" w:rsidRDefault="003747DA" w:rsidP="00C426E2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 xml:space="preserve">ogólnoakademicki   </w:t>
      </w:r>
    </w:p>
    <w:p w:rsidR="003747DA" w:rsidRDefault="003747DA" w:rsidP="00C426E2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magister </w:t>
      </w:r>
      <w:r w:rsidRPr="00E25DC7">
        <w:rPr>
          <w:b w:val="0"/>
          <w:bCs/>
          <w:smallCaps w:val="0"/>
          <w:sz w:val="24"/>
        </w:rPr>
        <w:t>inżynier</w:t>
      </w:r>
    </w:p>
    <w:p w:rsidR="003747DA" w:rsidRDefault="003747DA" w:rsidP="00C426E2">
      <w:pPr>
        <w:jc w:val="both"/>
        <w:rPr>
          <w:b w:val="0"/>
          <w:bCs/>
          <w:smallCaps w:val="0"/>
          <w:sz w:val="24"/>
        </w:rPr>
      </w:pPr>
    </w:p>
    <w:p w:rsidR="00AD0C37" w:rsidRPr="00185E91" w:rsidRDefault="003747DA" w:rsidP="00390F5C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E1253B">
        <w:rPr>
          <w:smallCaps w:val="0"/>
          <w:kern w:val="2"/>
          <w:sz w:val="24"/>
          <w:szCs w:val="22"/>
        </w:rPr>
        <w:t>Opis</w:t>
      </w:r>
      <w:r w:rsidR="007A1DE4" w:rsidRPr="00E1253B">
        <w:rPr>
          <w:smallCaps w:val="0"/>
          <w:kern w:val="2"/>
          <w:sz w:val="24"/>
          <w:szCs w:val="22"/>
        </w:rPr>
        <w:t xml:space="preserve"> zakładanych efektów</w:t>
      </w:r>
      <w:r w:rsidR="007A1DE4">
        <w:rPr>
          <w:smallCaps w:val="0"/>
          <w:kern w:val="2"/>
          <w:sz w:val="24"/>
          <w:szCs w:val="22"/>
        </w:rPr>
        <w:t xml:space="preserve"> uczenia się</w:t>
      </w:r>
      <w:r w:rsidR="00CF55DB">
        <w:rPr>
          <w:smallCaps w:val="0"/>
          <w:kern w:val="2"/>
          <w:sz w:val="24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3"/>
        <w:gridCol w:w="2586"/>
        <w:gridCol w:w="2783"/>
      </w:tblGrid>
      <w:tr w:rsidR="00C81659" w:rsidRPr="00FC28EA" w:rsidTr="00C81659">
        <w:trPr>
          <w:trHeight w:val="1785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Cs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>Kod</w:t>
            </w:r>
          </w:p>
        </w:tc>
        <w:tc>
          <w:tcPr>
            <w:tcW w:w="2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7A1DE4" w:rsidP="004914F0">
            <w:pPr>
              <w:jc w:val="center"/>
              <w:rPr>
                <w:rFonts w:ascii="Arial" w:hAnsi="Arial" w:cs="Arial"/>
                <w:bCs/>
                <w:smallCaps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mallCaps w:val="0"/>
                <w:sz w:val="18"/>
                <w:szCs w:val="18"/>
              </w:rPr>
              <w:t>Efekt</w:t>
            </w:r>
            <w:r w:rsidR="00F041C5">
              <w:rPr>
                <w:rFonts w:ascii="Arial" w:hAnsi="Arial" w:cs="Arial"/>
                <w:bCs/>
                <w:smallCaps w:val="0"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 uczenia się</w:t>
            </w:r>
            <w:r w:rsidR="004914F0"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 dla programu </w:t>
            </w:r>
            <w:r>
              <w:rPr>
                <w:rFonts w:ascii="Arial" w:hAnsi="Arial" w:cs="Arial"/>
                <w:bCs/>
                <w:smallCaps w:val="0"/>
                <w:sz w:val="18"/>
                <w:szCs w:val="18"/>
              </w:rPr>
              <w:t>studiów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Cs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Odniesienie do efektów </w:t>
            </w:r>
            <w:r w:rsidR="007A1DE4">
              <w:rPr>
                <w:rFonts w:ascii="Arial" w:hAnsi="Arial" w:cs="Arial"/>
                <w:bCs/>
                <w:smallCaps w:val="0"/>
                <w:sz w:val="18"/>
                <w:szCs w:val="18"/>
              </w:rPr>
              <w:t>uczenia się</w:t>
            </w:r>
            <w:r w:rsidR="00FC28EA"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 dla kwalifikacji na </w:t>
            </w: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poziomie </w:t>
            </w:r>
            <w:r w:rsid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br/>
            </w: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>6, 7 lub 8 PRK</w:t>
            </w:r>
          </w:p>
        </w:tc>
        <w:tc>
          <w:tcPr>
            <w:tcW w:w="9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Cs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>Odniesienie do efek</w:t>
            </w:r>
            <w:r w:rsidR="007A1DE4">
              <w:rPr>
                <w:rFonts w:ascii="Arial" w:hAnsi="Arial" w:cs="Arial"/>
                <w:bCs/>
                <w:smallCaps w:val="0"/>
                <w:sz w:val="18"/>
                <w:szCs w:val="18"/>
              </w:rPr>
              <w:t>tów uczenia się</w:t>
            </w:r>
            <w:r w:rsidR="00C81659">
              <w:rPr>
                <w:rFonts w:ascii="Arial" w:hAnsi="Arial" w:cs="Arial"/>
                <w:bCs/>
                <w:smallCaps w:val="0"/>
                <w:sz w:val="18"/>
                <w:szCs w:val="18"/>
              </w:rPr>
              <w:t xml:space="preserve"> prowadzących do </w:t>
            </w:r>
            <w:r w:rsidRPr="00FC28EA">
              <w:rPr>
                <w:rFonts w:ascii="Arial" w:hAnsi="Arial" w:cs="Arial"/>
                <w:bCs/>
                <w:smallCaps w:val="0"/>
                <w:sz w:val="18"/>
                <w:szCs w:val="18"/>
              </w:rPr>
              <w:t>uzyskania kompetencji inżynierskich (w przypadku studiów kończących się tytułem zawodowym inżyniera lub magistra inżyniera)</w:t>
            </w:r>
          </w:p>
        </w:tc>
      </w:tr>
      <w:tr w:rsidR="00D36D66" w:rsidRPr="00FC28EA" w:rsidTr="00D36D66">
        <w:trPr>
          <w:trHeight w:val="543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D66" w:rsidRPr="00D36D66" w:rsidRDefault="00D36D66" w:rsidP="00C81659">
            <w:pPr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  <w:r>
              <w:rPr>
                <w:rFonts w:ascii="Arial" w:hAnsi="Arial" w:cs="Arial"/>
                <w:smallCaps w:val="0"/>
                <w:sz w:val="18"/>
                <w:szCs w:val="18"/>
              </w:rPr>
              <w:t>W</w:t>
            </w:r>
            <w:r w:rsidRPr="00D36D66">
              <w:rPr>
                <w:rFonts w:ascii="Arial" w:hAnsi="Arial" w:cs="Arial"/>
                <w:smallCaps w:val="0"/>
                <w:sz w:val="18"/>
                <w:szCs w:val="18"/>
              </w:rPr>
              <w:t>iedza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pogłębioną wiedzę z wybranych działów nauk ścisłych służącą do rozwiązywania problemów projektowych (matematyka, mechanika budowli, konstrukcje budowlane)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pogłębioną wiedzę dotyczącą technol</w:t>
            </w:r>
            <w:r w:rsidR="00C81659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ogii i materiałów stosowanych w 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architekturze wnętrz i budownictwie (asortyment, charakterystyka, zastosowanie)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współczesne tendencje w projekto</w:t>
            </w:r>
            <w:r w:rsidR="00C81659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waniu i wykonawstwie obiektów i 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elementów otoczenia architektury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zasady zapisu graficznego projektu budowlanego, potrafi go odczytać i poddawać obróbce z wykorzystaniem techniki komputerowej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pogłębioną wiedzę z zakresu instalacji budowlanych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posiada poszerzoną wiedzę o człowieku 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br/>
              <w:t>w zakresie ergonomii, psychofizjologii, potrzeb osób niepełnosprawnych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poszerzoną wiedzę o kolorze i barwie i wiedzę z zakresu teorii estetycznych, rozumie ich znaczenie dla kompozycji oraz ich wpływ na percepcję formy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zasady budowy formy, elementy i zasady kompozycji przestrzennej oraz relacje między elementami kształtującymi przestrzeń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D36D66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FC28EA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wiedzę w zakresie technik warsztatowych i realizacji prac artystycznych związanych z architekturą wnętrz i ich otoczenia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D36D66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lastRenderedPageBreak/>
              <w:t>PAWiO18_2A_W10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uwarunkowania prawne dotyczące projektowania różnych kategorii obiektów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P7S_WK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ekologiczne uwarunkowania projektowania (idea zrównoważonego rozwoju)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w stopniu zaawansowanym formy i zasady ochrony i rewitalizacji dziedzictwa kulturowego oraz metody stosowane w procesie tej ochrony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wiedzę z zakresu treści humanistycznych oraz innych zagadnień z zakresu kultury uzupełniających wykształcenie techniczne w tym zna historię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wiedzę w zakresie etyki zawodowej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P7S_WK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poszerzoną wiedzę w zakresie fotografii i komunikacji wizualnej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zasady organizacji procesów budowlanych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zagadnienia związane z ochroną własności intelektualnej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P7S_WK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poszerzoną wiedzę w obszarze relacji człowiek-obiekt techniczny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zagadnienia z zakresu projektowania otoczenia człowieka i posiada wiedzę na temat ich zastosowania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90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w stopniu zaawansowanym procesy</w:t>
            </w:r>
            <w:r w:rsid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 poligraficzne, multimedialne i 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rozumie zasady racjonalnego ich wykorzystania; zna w stopniu zaawansowanym wybrane programy komputerowe wspomagające projektowanie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C81659" w:rsidRPr="00FC28EA" w:rsidTr="00C81659">
        <w:trPr>
          <w:trHeight w:val="90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PAWiO18_2A_W21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zna podstawowe pojęcia z zakresu zarządzania i marketingu, rozumie zjawiska rynkowe w kontekście realizacji inwestor-projektant o</w:t>
            </w:r>
            <w:r w:rsidR="00C81659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raz rozumie rolę rynkową wnętrz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 i projektanta wnętrz, zna tendencje i kierunki rozwoju gospodarki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 P7S_WK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P7S_WK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PAWiO18_2A_W22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podstawową wiedzę z zakresu treści humanistycznych oraz innych zagadnień z zakresu kultury uzupełniających wykształcenie techniczne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P7S_WG</w:t>
            </w:r>
          </w:p>
        </w:tc>
      </w:tr>
      <w:tr w:rsidR="00D36D66" w:rsidRPr="00FC28EA" w:rsidTr="00D36D66">
        <w:trPr>
          <w:trHeight w:val="545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D66" w:rsidRPr="00D36D66" w:rsidRDefault="00D36D66" w:rsidP="00C81659">
            <w:pPr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D36D66">
              <w:rPr>
                <w:rFonts w:ascii="Arial" w:hAnsi="Arial" w:cs="Arial"/>
                <w:smallCaps w:val="0"/>
                <w:sz w:val="18"/>
                <w:szCs w:val="18"/>
              </w:rPr>
              <w:t>Umiejętności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podejmuje złożone problemy artystyczno-badawcze i projektowe w zakresie architektury wnętrz i projektowania otoczenia budowli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P7S_UU 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zaprojektować szczegółowe rozwiązania techniczne we wnętrzu i na zewnątrz budynku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rozpoznawania i zastosowania systemów konstrukcyjnych, instalacji i technologii budowlanych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D36D66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sprawnego rysowania, rzeźbienia, malowania z użyciem różnych narzędzi, materiałów i technik, także komputerowych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D36D66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lastRenderedPageBreak/>
              <w:t>PAWiO18_2A_U05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wyrażać idee projektowe przy wykorzystaniu technik modelowania wirtualnego i tradycyjnego w atrakcyjnej formie graficznej i w formie prezentacji multimedialnej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P7S_UK P7S_UW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37343B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PAWiO18_2A_U06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podjęcia badań w zakresie funkcjonowania zagadnień kolorystyki w architekturze wnętrz i otoczenia oraz stosuje zasady kształtowania form przestrzennych w różnym kontekście i skali w projektach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P7S_UU P7S_UW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określania programu użytkowego wnętrz oraz stosuje zasady projektowania przestrzeni o różnej funkcji z zastosowaniem odpowiednich materiałów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1134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37343B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kreacji wnętrza architektonicznego i jego bezpośredniego otoczenia w określonym stylu oraz potrafi uzyskać zamierzony efekt estetyczny w projekcie architektonicznym przy zastosowaniu odpowiednich materiałów o określonych własnościach plastycznych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posługuje się językiem nowożytnym ze znajomością słownictwa specjalistycznego.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P7S_UK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projektowania wnętrz architektonicznych oraz bezpośredniego otoczenia architektury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P7S_UO 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rozwiązywania zagadnień architektonicznych związanych z problemami ekologicznymi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37343B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potrafi </w:t>
            </w:r>
            <w:r w:rsidR="004914F0"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zastosować wiedzę z zakresu doboru materiałów i technologii do różnych wnętrz architektonicznych i</w:t>
            </w:r>
            <w:r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 ich bezpośredniego otoczenia w </w:t>
            </w:r>
            <w:r w:rsidR="004914F0"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projektach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opracować różne rodzaje dokumentacji technicznej (inwentaryzacje, projekty koncepcyjne, budowlane i wykonawcze, inwentaryzacje powykonawcze)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w zastosować zasady bhp w projektach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zastosowania nabytej wiedzy o człowieku w zakresie ergonomii, psychofizjologii, potrzeb osób niepełnosprawnych w procesie projektowym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wykorzystać wiedzę z zakresu ekonomii i marketingu do podejmowania racjonalnych decyzji w działalności gospodarczej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posiada umiejętność zastosowania fotografii i aspektów komunikacji wizualnej w prezentacjach projektów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potrafi organizować i nadzorować procesy budowlane w harmonogramach prac budowlanych i kosztorysach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P7S_UK P7S_UO 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PAWiO18_2A_U19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 xml:space="preserve">posiada umiejętność zastosowania nabytej wiedzy z </w:t>
            </w:r>
            <w:r w:rsidR="0037343B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zakresu ochrony i </w:t>
            </w: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rewitalizacji dziedzictwa kulturowego oraz metod stosowanych w procesie tej ochrony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P7S_UW</w:t>
            </w:r>
          </w:p>
        </w:tc>
      </w:tr>
      <w:tr w:rsidR="00D36D66" w:rsidRPr="00FC28EA" w:rsidTr="00F36D90">
        <w:trPr>
          <w:trHeight w:val="567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D66" w:rsidRPr="00D36D66" w:rsidRDefault="00D36D66" w:rsidP="00C81659">
            <w:pPr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D36D66">
              <w:rPr>
                <w:rFonts w:ascii="Arial" w:hAnsi="Arial" w:cs="Arial"/>
                <w:smallCaps w:val="0"/>
                <w:sz w:val="18"/>
                <w:szCs w:val="18"/>
              </w:rPr>
              <w:lastRenderedPageBreak/>
              <w:t>Kompetencje</w:t>
            </w:r>
            <w:r w:rsidR="00176DE1">
              <w:rPr>
                <w:rFonts w:ascii="Arial" w:hAnsi="Arial" w:cs="Arial"/>
                <w:smallCaps w:val="0"/>
                <w:sz w:val="18"/>
                <w:szCs w:val="18"/>
              </w:rPr>
              <w:t xml:space="preserve"> </w:t>
            </w:r>
            <w:r w:rsidR="00A01134">
              <w:rPr>
                <w:rFonts w:ascii="Arial" w:hAnsi="Arial" w:cs="Arial"/>
                <w:smallCaps w:val="0"/>
                <w:sz w:val="18"/>
                <w:szCs w:val="18"/>
              </w:rPr>
              <w:t>społeczne</w:t>
            </w: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rozumie potrzebę permanentnej nauki, potrafi inspirować inne osoby do nauki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P7S_KK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jest gotowy do pracy w zespole branżowym i międzybranżowym, wyraża swoje poglądy i dyskutuje w środowisku branżowym i poza nim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37343B">
        <w:trPr>
          <w:trHeight w:val="56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wykazuje się przedsiębiorczością i inwencją w myśleniu i działaniu, jest otwarty i komunikatywny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P7S_KK P7S_KO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jest odpowiedzialny za własną pracę, zachowuje się profesjonalnie, przestrzega etyki zawodowej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rozumie pozatechniczne aspekty i skutki działalności projektowej (społeczne, zdrowotne) i jej wpływ na środowisko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PAWiO18_2A_K06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popularyzuje wiedzę o architekturze wnętrz i jej bezpośrednim otoczeniu, podejmuje starania, aby przekazać społeczeństwu zdobytą wiedzę w sposób powszechnie zrozumiały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P7S_KK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podejmuje działania na rzecz podnoszenia jakości życia i środowiska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jest wrażliwy na przejawy sztuki w otaczającej rzeczywistości, którą wykorzystuje do budowania własnej postawy twórczej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świadomość znaczenia zawodowego komunikacji z klientem indywidualnym i grupowym oraz użytkownikiem, rozumie podstawowe relacje między potrzebami użytkowników i cechami przestrzeni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P7S_KK P7S_KR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73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świadomość funkcjonowania uwarunkowań formalno-prawnych, etycznych oraz odpowiedzialności projektanta za decyzje podjęte w procesie projektowym i wykonawstwie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39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jest odpowiedzialny za bezpieczeństwo własne i zespołu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 P7S_KR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  <w:tr w:rsidR="00C81659" w:rsidRPr="00FC28EA" w:rsidTr="00C81659">
        <w:trPr>
          <w:trHeight w:val="567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F0" w:rsidRPr="00FC28EA" w:rsidRDefault="004914F0" w:rsidP="004914F0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PAWiO18_2A_K12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4914F0">
            <w:pPr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ma świadomość potrzeb społecznych z zakresu psychofizjologii i potrzeb osób niepełnosprawnych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  <w:r w:rsidRPr="00FC28EA">
              <w:rPr>
                <w:rFonts w:ascii="Arial" w:hAnsi="Arial" w:cs="Arial"/>
                <w:b w:val="0"/>
                <w:smallCaps w:val="0"/>
                <w:sz w:val="18"/>
                <w:szCs w:val="18"/>
              </w:rPr>
              <w:t>P7S_KO P7S_KR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F0" w:rsidRPr="00FC28EA" w:rsidRDefault="004914F0" w:rsidP="00C81659">
            <w:pPr>
              <w:jc w:val="center"/>
              <w:rPr>
                <w:rFonts w:ascii="Arial" w:hAnsi="Arial" w:cs="Arial"/>
                <w:b w:val="0"/>
                <w:smallCaps w:val="0"/>
                <w:sz w:val="18"/>
                <w:szCs w:val="18"/>
              </w:rPr>
            </w:pPr>
          </w:p>
        </w:tc>
      </w:tr>
    </w:tbl>
    <w:p w:rsidR="003747DA" w:rsidRPr="00A20E5B" w:rsidRDefault="003747DA" w:rsidP="00D65746">
      <w:pPr>
        <w:rPr>
          <w:b w:val="0"/>
          <w:smallCaps w:val="0"/>
        </w:rPr>
      </w:pPr>
    </w:p>
    <w:sectPr w:rsidR="003747DA" w:rsidRPr="00A20E5B" w:rsidSect="00FC28EA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3DE1"/>
    <w:rsid w:val="00006FA6"/>
    <w:rsid w:val="00021AD2"/>
    <w:rsid w:val="00041CAA"/>
    <w:rsid w:val="00042763"/>
    <w:rsid w:val="00060937"/>
    <w:rsid w:val="00081F7A"/>
    <w:rsid w:val="00084DEB"/>
    <w:rsid w:val="000934EA"/>
    <w:rsid w:val="000B360B"/>
    <w:rsid w:val="000B5F6A"/>
    <w:rsid w:val="000D0C3A"/>
    <w:rsid w:val="000E325C"/>
    <w:rsid w:val="000F0E05"/>
    <w:rsid w:val="000F37DD"/>
    <w:rsid w:val="000F5596"/>
    <w:rsid w:val="001043BF"/>
    <w:rsid w:val="00121D6E"/>
    <w:rsid w:val="00123172"/>
    <w:rsid w:val="00123F0A"/>
    <w:rsid w:val="00124024"/>
    <w:rsid w:val="00124DEF"/>
    <w:rsid w:val="00161F8F"/>
    <w:rsid w:val="0017145B"/>
    <w:rsid w:val="00176DE1"/>
    <w:rsid w:val="00184D3A"/>
    <w:rsid w:val="00185E91"/>
    <w:rsid w:val="001B3DE0"/>
    <w:rsid w:val="001D4C60"/>
    <w:rsid w:val="001D552E"/>
    <w:rsid w:val="001F28AD"/>
    <w:rsid w:val="001F793F"/>
    <w:rsid w:val="002057F3"/>
    <w:rsid w:val="002124A5"/>
    <w:rsid w:val="00212952"/>
    <w:rsid w:val="002133AD"/>
    <w:rsid w:val="00222A26"/>
    <w:rsid w:val="00234E77"/>
    <w:rsid w:val="00236EFB"/>
    <w:rsid w:val="0024293B"/>
    <w:rsid w:val="0025002B"/>
    <w:rsid w:val="0026153B"/>
    <w:rsid w:val="002841E1"/>
    <w:rsid w:val="00284D7F"/>
    <w:rsid w:val="00290735"/>
    <w:rsid w:val="002951FF"/>
    <w:rsid w:val="0029579A"/>
    <w:rsid w:val="0029594E"/>
    <w:rsid w:val="002B1653"/>
    <w:rsid w:val="002D08D2"/>
    <w:rsid w:val="002D0B11"/>
    <w:rsid w:val="002D3B11"/>
    <w:rsid w:val="002F0CAC"/>
    <w:rsid w:val="002F2FB4"/>
    <w:rsid w:val="00306ECD"/>
    <w:rsid w:val="0031448F"/>
    <w:rsid w:val="00317FF4"/>
    <w:rsid w:val="00323F58"/>
    <w:rsid w:val="00326B2E"/>
    <w:rsid w:val="00326DA0"/>
    <w:rsid w:val="00327280"/>
    <w:rsid w:val="003273DE"/>
    <w:rsid w:val="003414FC"/>
    <w:rsid w:val="00342083"/>
    <w:rsid w:val="00342947"/>
    <w:rsid w:val="0034675B"/>
    <w:rsid w:val="00350F45"/>
    <w:rsid w:val="00352ED2"/>
    <w:rsid w:val="00357346"/>
    <w:rsid w:val="00361739"/>
    <w:rsid w:val="0037343B"/>
    <w:rsid w:val="003747DA"/>
    <w:rsid w:val="00390F5C"/>
    <w:rsid w:val="0039323D"/>
    <w:rsid w:val="003958F4"/>
    <w:rsid w:val="003C17EB"/>
    <w:rsid w:val="003C6D19"/>
    <w:rsid w:val="003D0589"/>
    <w:rsid w:val="003E5302"/>
    <w:rsid w:val="003E6428"/>
    <w:rsid w:val="00402ABA"/>
    <w:rsid w:val="00403524"/>
    <w:rsid w:val="004135CC"/>
    <w:rsid w:val="0041460D"/>
    <w:rsid w:val="00414AB3"/>
    <w:rsid w:val="00422D0C"/>
    <w:rsid w:val="0043055A"/>
    <w:rsid w:val="00447A5F"/>
    <w:rsid w:val="00466F23"/>
    <w:rsid w:val="004811DD"/>
    <w:rsid w:val="00481766"/>
    <w:rsid w:val="004914F0"/>
    <w:rsid w:val="00491D6B"/>
    <w:rsid w:val="00493D81"/>
    <w:rsid w:val="004A4344"/>
    <w:rsid w:val="004A4B6C"/>
    <w:rsid w:val="004B5E18"/>
    <w:rsid w:val="004B6630"/>
    <w:rsid w:val="004B7B4A"/>
    <w:rsid w:val="004B7DBB"/>
    <w:rsid w:val="004D3602"/>
    <w:rsid w:val="004D52EC"/>
    <w:rsid w:val="004D5CC3"/>
    <w:rsid w:val="004F20C6"/>
    <w:rsid w:val="00507E2A"/>
    <w:rsid w:val="00513E19"/>
    <w:rsid w:val="005146C8"/>
    <w:rsid w:val="00561462"/>
    <w:rsid w:val="00563B77"/>
    <w:rsid w:val="005737BE"/>
    <w:rsid w:val="00584278"/>
    <w:rsid w:val="00585A5A"/>
    <w:rsid w:val="00585C8D"/>
    <w:rsid w:val="00595A52"/>
    <w:rsid w:val="005B09CD"/>
    <w:rsid w:val="005B7CDA"/>
    <w:rsid w:val="005C2E6A"/>
    <w:rsid w:val="005C44A7"/>
    <w:rsid w:val="005C557D"/>
    <w:rsid w:val="005C7A03"/>
    <w:rsid w:val="0062450B"/>
    <w:rsid w:val="00633374"/>
    <w:rsid w:val="006477FF"/>
    <w:rsid w:val="006511E1"/>
    <w:rsid w:val="00671735"/>
    <w:rsid w:val="00682A41"/>
    <w:rsid w:val="00683B1F"/>
    <w:rsid w:val="0068777F"/>
    <w:rsid w:val="00694C82"/>
    <w:rsid w:val="00695EAC"/>
    <w:rsid w:val="006A178D"/>
    <w:rsid w:val="006A1913"/>
    <w:rsid w:val="006A4EF2"/>
    <w:rsid w:val="006B4719"/>
    <w:rsid w:val="006C398C"/>
    <w:rsid w:val="006C70EF"/>
    <w:rsid w:val="006D6899"/>
    <w:rsid w:val="006F3E6F"/>
    <w:rsid w:val="00717F74"/>
    <w:rsid w:val="00725006"/>
    <w:rsid w:val="007250E9"/>
    <w:rsid w:val="00732786"/>
    <w:rsid w:val="00733F4C"/>
    <w:rsid w:val="00740E10"/>
    <w:rsid w:val="00741800"/>
    <w:rsid w:val="007540E7"/>
    <w:rsid w:val="00755172"/>
    <w:rsid w:val="00762D7F"/>
    <w:rsid w:val="00777151"/>
    <w:rsid w:val="00782D90"/>
    <w:rsid w:val="00793C40"/>
    <w:rsid w:val="007A1DE4"/>
    <w:rsid w:val="007B28B9"/>
    <w:rsid w:val="007C4A85"/>
    <w:rsid w:val="008067EB"/>
    <w:rsid w:val="00810438"/>
    <w:rsid w:val="0083439C"/>
    <w:rsid w:val="00835F11"/>
    <w:rsid w:val="0084638F"/>
    <w:rsid w:val="00892AA2"/>
    <w:rsid w:val="008B098E"/>
    <w:rsid w:val="008B47B4"/>
    <w:rsid w:val="008D7330"/>
    <w:rsid w:val="008F6B19"/>
    <w:rsid w:val="009119D3"/>
    <w:rsid w:val="0092759D"/>
    <w:rsid w:val="00940FD6"/>
    <w:rsid w:val="00954F39"/>
    <w:rsid w:val="00957495"/>
    <w:rsid w:val="00966D05"/>
    <w:rsid w:val="0097655B"/>
    <w:rsid w:val="009967AE"/>
    <w:rsid w:val="009B2610"/>
    <w:rsid w:val="009B45B8"/>
    <w:rsid w:val="009C05F6"/>
    <w:rsid w:val="009C5C7A"/>
    <w:rsid w:val="009D001A"/>
    <w:rsid w:val="009D1B43"/>
    <w:rsid w:val="009D64AA"/>
    <w:rsid w:val="009E152A"/>
    <w:rsid w:val="009F2C85"/>
    <w:rsid w:val="009F7548"/>
    <w:rsid w:val="00A01134"/>
    <w:rsid w:val="00A148EB"/>
    <w:rsid w:val="00A20E5B"/>
    <w:rsid w:val="00A24576"/>
    <w:rsid w:val="00A2494A"/>
    <w:rsid w:val="00A335CD"/>
    <w:rsid w:val="00A40A4B"/>
    <w:rsid w:val="00A467A0"/>
    <w:rsid w:val="00A46DF4"/>
    <w:rsid w:val="00A471AA"/>
    <w:rsid w:val="00A57718"/>
    <w:rsid w:val="00A6040D"/>
    <w:rsid w:val="00A62678"/>
    <w:rsid w:val="00A70415"/>
    <w:rsid w:val="00A74271"/>
    <w:rsid w:val="00A82B13"/>
    <w:rsid w:val="00AA3F32"/>
    <w:rsid w:val="00AB4AAA"/>
    <w:rsid w:val="00AC474E"/>
    <w:rsid w:val="00AC4BD1"/>
    <w:rsid w:val="00AC6850"/>
    <w:rsid w:val="00AD0C37"/>
    <w:rsid w:val="00AD3848"/>
    <w:rsid w:val="00AE3780"/>
    <w:rsid w:val="00AE4946"/>
    <w:rsid w:val="00AE74BB"/>
    <w:rsid w:val="00AF0957"/>
    <w:rsid w:val="00AF3AB1"/>
    <w:rsid w:val="00B0461B"/>
    <w:rsid w:val="00B164A6"/>
    <w:rsid w:val="00B215ED"/>
    <w:rsid w:val="00B4076F"/>
    <w:rsid w:val="00B43C4D"/>
    <w:rsid w:val="00B43E12"/>
    <w:rsid w:val="00B449F3"/>
    <w:rsid w:val="00B476EF"/>
    <w:rsid w:val="00B4776D"/>
    <w:rsid w:val="00B511FB"/>
    <w:rsid w:val="00B516B4"/>
    <w:rsid w:val="00B53425"/>
    <w:rsid w:val="00B60572"/>
    <w:rsid w:val="00B71F76"/>
    <w:rsid w:val="00B96790"/>
    <w:rsid w:val="00B96A34"/>
    <w:rsid w:val="00BA6920"/>
    <w:rsid w:val="00BB3FBE"/>
    <w:rsid w:val="00BB5142"/>
    <w:rsid w:val="00BB59A0"/>
    <w:rsid w:val="00BB6C64"/>
    <w:rsid w:val="00BD5508"/>
    <w:rsid w:val="00BD568D"/>
    <w:rsid w:val="00BD7E6A"/>
    <w:rsid w:val="00BE2343"/>
    <w:rsid w:val="00BF391E"/>
    <w:rsid w:val="00BF405E"/>
    <w:rsid w:val="00BF75F4"/>
    <w:rsid w:val="00BF7EB4"/>
    <w:rsid w:val="00C012B5"/>
    <w:rsid w:val="00C01493"/>
    <w:rsid w:val="00C0263B"/>
    <w:rsid w:val="00C0302F"/>
    <w:rsid w:val="00C3292B"/>
    <w:rsid w:val="00C36635"/>
    <w:rsid w:val="00C426E2"/>
    <w:rsid w:val="00C42749"/>
    <w:rsid w:val="00C63D86"/>
    <w:rsid w:val="00C6699D"/>
    <w:rsid w:val="00C72BE4"/>
    <w:rsid w:val="00C80372"/>
    <w:rsid w:val="00C81659"/>
    <w:rsid w:val="00C828B7"/>
    <w:rsid w:val="00C94C07"/>
    <w:rsid w:val="00CA20D6"/>
    <w:rsid w:val="00CA713B"/>
    <w:rsid w:val="00CB5822"/>
    <w:rsid w:val="00CC0075"/>
    <w:rsid w:val="00CC43BE"/>
    <w:rsid w:val="00CC7B18"/>
    <w:rsid w:val="00CD7FE3"/>
    <w:rsid w:val="00CE3595"/>
    <w:rsid w:val="00CE4462"/>
    <w:rsid w:val="00CF55DB"/>
    <w:rsid w:val="00D038C1"/>
    <w:rsid w:val="00D07F0C"/>
    <w:rsid w:val="00D12B9F"/>
    <w:rsid w:val="00D1411E"/>
    <w:rsid w:val="00D20A5F"/>
    <w:rsid w:val="00D23323"/>
    <w:rsid w:val="00D33A65"/>
    <w:rsid w:val="00D36D66"/>
    <w:rsid w:val="00D42722"/>
    <w:rsid w:val="00D45160"/>
    <w:rsid w:val="00D50D44"/>
    <w:rsid w:val="00D6149D"/>
    <w:rsid w:val="00D61868"/>
    <w:rsid w:val="00D65746"/>
    <w:rsid w:val="00D70351"/>
    <w:rsid w:val="00D75E66"/>
    <w:rsid w:val="00D80A4E"/>
    <w:rsid w:val="00DA0717"/>
    <w:rsid w:val="00DA2FE1"/>
    <w:rsid w:val="00DA4338"/>
    <w:rsid w:val="00DB3FD7"/>
    <w:rsid w:val="00DC1C41"/>
    <w:rsid w:val="00DF0A46"/>
    <w:rsid w:val="00E1253B"/>
    <w:rsid w:val="00E13E77"/>
    <w:rsid w:val="00E1404F"/>
    <w:rsid w:val="00E2549A"/>
    <w:rsid w:val="00E25DC7"/>
    <w:rsid w:val="00E269DC"/>
    <w:rsid w:val="00E30219"/>
    <w:rsid w:val="00E61322"/>
    <w:rsid w:val="00E7202E"/>
    <w:rsid w:val="00E976EF"/>
    <w:rsid w:val="00EC5B43"/>
    <w:rsid w:val="00EC675C"/>
    <w:rsid w:val="00ED1B05"/>
    <w:rsid w:val="00ED234B"/>
    <w:rsid w:val="00F01970"/>
    <w:rsid w:val="00F041C5"/>
    <w:rsid w:val="00F04AB9"/>
    <w:rsid w:val="00F21019"/>
    <w:rsid w:val="00F55BC8"/>
    <w:rsid w:val="00F66025"/>
    <w:rsid w:val="00F6713D"/>
    <w:rsid w:val="00F75419"/>
    <w:rsid w:val="00F761B1"/>
    <w:rsid w:val="00F86E63"/>
    <w:rsid w:val="00F95B1C"/>
    <w:rsid w:val="00FB322A"/>
    <w:rsid w:val="00FC28EA"/>
    <w:rsid w:val="00FD3945"/>
    <w:rsid w:val="00FD4194"/>
    <w:rsid w:val="00FD4AB7"/>
    <w:rsid w:val="00FD73E2"/>
    <w:rsid w:val="00FE4293"/>
    <w:rsid w:val="00FE78D8"/>
    <w:rsid w:val="00FF1D6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E630C5B-C62C-4CD8-A5E3-58FDFBB0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character" w:customStyle="1" w:styleId="ZnakZnak">
    <w:name w:val="Znak Znak"/>
    <w:uiPriority w:val="99"/>
    <w:rsid w:val="009F2C85"/>
    <w:rPr>
      <w:b/>
      <w:sz w:val="28"/>
      <w:lang w:val="pl-PL" w:eastAsia="pl-PL"/>
    </w:rPr>
  </w:style>
  <w:style w:type="numbering" w:customStyle="1" w:styleId="Myslniki">
    <w:name w:val="Myslniki"/>
    <w:rsid w:val="007624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2019-02-21T08:49:00Z</cp:lastPrinted>
  <dcterms:created xsi:type="dcterms:W3CDTF">2019-03-07T09:52:00Z</dcterms:created>
  <dcterms:modified xsi:type="dcterms:W3CDTF">2019-03-07T09:52:00Z</dcterms:modified>
</cp:coreProperties>
</file>