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1" w:rsidRPr="003E5302" w:rsidRDefault="00E81F01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7B0C1E">
        <w:rPr>
          <w:sz w:val="32"/>
          <w:szCs w:val="32"/>
        </w:rPr>
        <w:t>90</w:t>
      </w:r>
    </w:p>
    <w:p w:rsidR="00E81F01" w:rsidRPr="003E5302" w:rsidRDefault="00E81F01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E81F01" w:rsidRPr="003E5302" w:rsidRDefault="00E81F01" w:rsidP="00D42722">
      <w:pPr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</w:t>
      </w:r>
      <w:r w:rsidR="00C67449">
        <w:rPr>
          <w:smallCaps w:val="0"/>
          <w:sz w:val="28"/>
          <w:szCs w:val="28"/>
        </w:rPr>
        <w:t>28</w:t>
      </w:r>
      <w:r w:rsidR="00D82234">
        <w:rPr>
          <w:smallCaps w:val="0"/>
          <w:sz w:val="28"/>
          <w:szCs w:val="28"/>
        </w:rPr>
        <w:t xml:space="preserve"> czerwca</w:t>
      </w:r>
      <w:r>
        <w:rPr>
          <w:smallCaps w:val="0"/>
          <w:sz w:val="28"/>
          <w:szCs w:val="28"/>
        </w:rPr>
        <w:t xml:space="preserve"> 2019 r. </w:t>
      </w:r>
    </w:p>
    <w:p w:rsidR="00E81F01" w:rsidRPr="00BB3FBE" w:rsidRDefault="00E81F01" w:rsidP="00D42722">
      <w:pPr>
        <w:jc w:val="center"/>
        <w:rPr>
          <w:smallCaps w:val="0"/>
          <w:sz w:val="24"/>
          <w:szCs w:val="24"/>
        </w:rPr>
      </w:pPr>
    </w:p>
    <w:p w:rsidR="00E81F01" w:rsidRDefault="00E81F01" w:rsidP="00F86E63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określenia opisu efektów uczenia się </w:t>
      </w:r>
    </w:p>
    <w:p w:rsidR="005449FB" w:rsidRDefault="00E81F01" w:rsidP="00F86E63">
      <w:pPr>
        <w:jc w:val="center"/>
        <w:rPr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dla kierunku studiów </w:t>
      </w:r>
      <w:r w:rsidR="005449FB">
        <w:rPr>
          <w:i/>
          <w:smallCaps w:val="0"/>
          <w:sz w:val="24"/>
          <w:szCs w:val="24"/>
        </w:rPr>
        <w:t>projektowanie architektury wnętrz i otoczenia</w:t>
      </w:r>
      <w:r>
        <w:rPr>
          <w:smallCaps w:val="0"/>
          <w:sz w:val="24"/>
          <w:szCs w:val="24"/>
        </w:rPr>
        <w:t xml:space="preserve"> </w:t>
      </w:r>
    </w:p>
    <w:p w:rsidR="00E81F01" w:rsidRDefault="00E81F01" w:rsidP="00F86E63">
      <w:pPr>
        <w:jc w:val="center"/>
        <w:rPr>
          <w:i/>
          <w:smallCaps w:val="0"/>
          <w:sz w:val="24"/>
          <w:szCs w:val="24"/>
        </w:rPr>
      </w:pPr>
      <w:r>
        <w:rPr>
          <w:smallCaps w:val="0"/>
          <w:sz w:val="24"/>
          <w:szCs w:val="24"/>
        </w:rPr>
        <w:t xml:space="preserve">pierwszego </w:t>
      </w:r>
      <w:r w:rsidR="00AE07D2">
        <w:rPr>
          <w:smallCaps w:val="0"/>
          <w:sz w:val="24"/>
          <w:szCs w:val="24"/>
        </w:rPr>
        <w:t xml:space="preserve">i drugiego </w:t>
      </w:r>
      <w:r w:rsidRPr="00BA6920">
        <w:rPr>
          <w:smallCaps w:val="0"/>
          <w:sz w:val="24"/>
          <w:szCs w:val="24"/>
        </w:rPr>
        <w:t>stopnia</w:t>
      </w:r>
      <w:r>
        <w:rPr>
          <w:i/>
          <w:smallCaps w:val="0"/>
          <w:sz w:val="24"/>
          <w:szCs w:val="24"/>
        </w:rPr>
        <w:t xml:space="preserve"> </w:t>
      </w:r>
    </w:p>
    <w:p w:rsidR="00E81F01" w:rsidRPr="00326DA0" w:rsidRDefault="00E81F01" w:rsidP="00F86E63">
      <w:pPr>
        <w:jc w:val="center"/>
        <w:rPr>
          <w:smallCaps w:val="0"/>
          <w:strike/>
          <w:sz w:val="24"/>
          <w:szCs w:val="24"/>
        </w:rPr>
      </w:pPr>
      <w:r>
        <w:rPr>
          <w:smallCaps w:val="0"/>
          <w:sz w:val="24"/>
          <w:szCs w:val="24"/>
        </w:rPr>
        <w:t xml:space="preserve">prowadzonego na Wydziale </w:t>
      </w:r>
      <w:r w:rsidR="00AE07D2">
        <w:rPr>
          <w:smallCaps w:val="0"/>
          <w:sz w:val="24"/>
          <w:szCs w:val="24"/>
        </w:rPr>
        <w:t>Budownictwa i Architektury</w:t>
      </w:r>
      <w:r>
        <w:rPr>
          <w:smallCaps w:val="0"/>
          <w:sz w:val="24"/>
          <w:szCs w:val="24"/>
        </w:rPr>
        <w:t xml:space="preserve"> ZUT</w:t>
      </w:r>
    </w:p>
    <w:p w:rsidR="00E81F01" w:rsidRDefault="00E81F01" w:rsidP="00D42722">
      <w:pPr>
        <w:rPr>
          <w:smallCaps w:val="0"/>
          <w:sz w:val="24"/>
          <w:szCs w:val="24"/>
        </w:rPr>
      </w:pPr>
    </w:p>
    <w:p w:rsidR="00E81F01" w:rsidRDefault="00E81F01" w:rsidP="00D42722">
      <w:pPr>
        <w:rPr>
          <w:smallCaps w:val="0"/>
          <w:sz w:val="24"/>
          <w:szCs w:val="24"/>
        </w:rPr>
      </w:pPr>
    </w:p>
    <w:p w:rsidR="00E81F01" w:rsidRPr="00C806B5" w:rsidRDefault="00E81F01" w:rsidP="00C806B5">
      <w:pPr>
        <w:jc w:val="both"/>
        <w:rPr>
          <w:b w:val="0"/>
          <w:smallCaps w:val="0"/>
          <w:sz w:val="24"/>
          <w:szCs w:val="24"/>
        </w:rPr>
      </w:pPr>
      <w:r w:rsidRPr="00C806B5">
        <w:rPr>
          <w:b w:val="0"/>
          <w:smallCaps w:val="0"/>
          <w:sz w:val="24"/>
          <w:szCs w:val="24"/>
        </w:rPr>
        <w:t>Na podstawie art. 268 ust. 2 ustawy z dnia 3 lipca 2018 r. Przepisy wprowadzające ustawę – Prawo o</w:t>
      </w:r>
      <w:r w:rsidR="0075735D">
        <w:rPr>
          <w:b w:val="0"/>
          <w:smallCaps w:val="0"/>
          <w:sz w:val="24"/>
          <w:szCs w:val="24"/>
        </w:rPr>
        <w:t xml:space="preserve"> szkolnictwie wyższym i nauce (</w:t>
      </w:r>
      <w:r w:rsidRPr="00C806B5">
        <w:rPr>
          <w:b w:val="0"/>
          <w:smallCaps w:val="0"/>
          <w:sz w:val="24"/>
          <w:szCs w:val="24"/>
        </w:rPr>
        <w:t>Dz. U. poz. 1669</w:t>
      </w:r>
      <w:r w:rsidR="0075735D">
        <w:rPr>
          <w:b w:val="0"/>
          <w:smallCaps w:val="0"/>
          <w:sz w:val="24"/>
          <w:szCs w:val="24"/>
        </w:rPr>
        <w:t xml:space="preserve">, z późn. </w:t>
      </w:r>
      <w:r w:rsidR="00825F4B">
        <w:rPr>
          <w:b w:val="0"/>
          <w:smallCaps w:val="0"/>
          <w:sz w:val="24"/>
          <w:szCs w:val="24"/>
        </w:rPr>
        <w:t>z</w:t>
      </w:r>
      <w:r w:rsidR="0075735D">
        <w:rPr>
          <w:b w:val="0"/>
          <w:smallCaps w:val="0"/>
          <w:sz w:val="24"/>
          <w:szCs w:val="24"/>
        </w:rPr>
        <w:t>m</w:t>
      </w:r>
      <w:r w:rsidR="00825F4B">
        <w:rPr>
          <w:b w:val="0"/>
          <w:smallCaps w:val="0"/>
          <w:sz w:val="24"/>
          <w:szCs w:val="24"/>
        </w:rPr>
        <w:t>.</w:t>
      </w:r>
      <w:r w:rsidRPr="00C806B5">
        <w:rPr>
          <w:b w:val="0"/>
          <w:smallCaps w:val="0"/>
          <w:sz w:val="24"/>
          <w:szCs w:val="24"/>
        </w:rPr>
        <w:t>) Senat Zachodniopomorskiego Uniwersytetu Technologicznego w Szczecinie uchwala:</w:t>
      </w:r>
    </w:p>
    <w:p w:rsidR="00E81F01" w:rsidRDefault="00E81F01" w:rsidP="00326DA0">
      <w:pPr>
        <w:spacing w:before="120" w:after="60"/>
        <w:jc w:val="center"/>
        <w:rPr>
          <w:sz w:val="24"/>
          <w:szCs w:val="24"/>
        </w:rPr>
      </w:pPr>
      <w:r w:rsidRPr="00F86E63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F86E63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81F01" w:rsidRDefault="00D82234" w:rsidP="00057B47">
      <w:pPr>
        <w:jc w:val="both"/>
        <w:rPr>
          <w:b w:val="0"/>
          <w:smallCaps w:val="0"/>
          <w:sz w:val="24"/>
          <w:szCs w:val="24"/>
        </w:rPr>
      </w:pPr>
      <w:r w:rsidRPr="007B0C1E">
        <w:rPr>
          <w:b w:val="0"/>
          <w:smallCaps w:val="0"/>
          <w:sz w:val="24"/>
          <w:szCs w:val="24"/>
        </w:rPr>
        <w:t xml:space="preserve">Opis efektów uczenia się </w:t>
      </w:r>
      <w:r w:rsidR="00E81F01" w:rsidRPr="007B0C1E">
        <w:rPr>
          <w:b w:val="0"/>
          <w:smallCaps w:val="0"/>
          <w:sz w:val="24"/>
          <w:szCs w:val="24"/>
        </w:rPr>
        <w:t xml:space="preserve">dla kierunku studiów </w:t>
      </w:r>
      <w:r w:rsidR="005449FB" w:rsidRPr="007B0C1E">
        <w:rPr>
          <w:b w:val="0"/>
          <w:i/>
          <w:smallCaps w:val="0"/>
          <w:sz w:val="24"/>
          <w:szCs w:val="24"/>
        </w:rPr>
        <w:t>projektowanie architektury wnętrz i otoczenia</w:t>
      </w:r>
      <w:r w:rsidR="00E81F01">
        <w:rPr>
          <w:i/>
          <w:smallCaps w:val="0"/>
          <w:sz w:val="24"/>
          <w:szCs w:val="24"/>
        </w:rPr>
        <w:t xml:space="preserve"> </w:t>
      </w:r>
      <w:r w:rsidR="00E81F01">
        <w:rPr>
          <w:b w:val="0"/>
          <w:smallCaps w:val="0"/>
          <w:sz w:val="24"/>
          <w:szCs w:val="24"/>
        </w:rPr>
        <w:t>pierwszego</w:t>
      </w:r>
      <w:r w:rsidR="00E9371C">
        <w:rPr>
          <w:b w:val="0"/>
          <w:smallCaps w:val="0"/>
          <w:sz w:val="24"/>
          <w:szCs w:val="24"/>
        </w:rPr>
        <w:t xml:space="preserve"> </w:t>
      </w:r>
      <w:r w:rsidR="00E81F01" w:rsidRPr="00D73413">
        <w:rPr>
          <w:b w:val="0"/>
          <w:smallCaps w:val="0"/>
          <w:sz w:val="24"/>
          <w:szCs w:val="24"/>
        </w:rPr>
        <w:t>stopnia</w:t>
      </w:r>
      <w:r w:rsidR="00E81F01">
        <w:rPr>
          <w:b w:val="0"/>
          <w:smallCaps w:val="0"/>
          <w:sz w:val="24"/>
          <w:szCs w:val="24"/>
        </w:rPr>
        <w:t xml:space="preserve"> o profilu ogólnoakademickim w dziedzinie nauk inżynieryjno-techniczn</w:t>
      </w:r>
      <w:r w:rsidR="00AE07D2">
        <w:rPr>
          <w:b w:val="0"/>
          <w:smallCaps w:val="0"/>
          <w:sz w:val="24"/>
          <w:szCs w:val="24"/>
        </w:rPr>
        <w:t>ych, dy</w:t>
      </w:r>
      <w:r w:rsidR="0018581D">
        <w:rPr>
          <w:b w:val="0"/>
          <w:smallCaps w:val="0"/>
          <w:sz w:val="24"/>
          <w:szCs w:val="24"/>
        </w:rPr>
        <w:t>scyplinach</w:t>
      </w:r>
      <w:r w:rsidR="00E9371C">
        <w:rPr>
          <w:b w:val="0"/>
          <w:smallCaps w:val="0"/>
          <w:sz w:val="24"/>
          <w:szCs w:val="24"/>
        </w:rPr>
        <w:t xml:space="preserve"> arch</w:t>
      </w:r>
      <w:r w:rsidR="0018581D">
        <w:rPr>
          <w:b w:val="0"/>
          <w:smallCaps w:val="0"/>
          <w:sz w:val="24"/>
          <w:szCs w:val="24"/>
        </w:rPr>
        <w:t>itektura i urbanistyka (wiodąca – z udziałem 83</w:t>
      </w:r>
      <w:r w:rsidR="00E9371C">
        <w:rPr>
          <w:b w:val="0"/>
          <w:smallCaps w:val="0"/>
          <w:sz w:val="24"/>
          <w:szCs w:val="24"/>
        </w:rPr>
        <w:t>%</w:t>
      </w:r>
      <w:r w:rsidR="0018581D">
        <w:rPr>
          <w:b w:val="0"/>
          <w:smallCaps w:val="0"/>
          <w:sz w:val="24"/>
          <w:szCs w:val="24"/>
        </w:rPr>
        <w:t xml:space="preserve"> w ogólnej liczbie punktów ECTS</w:t>
      </w:r>
      <w:r w:rsidR="00E9371C">
        <w:rPr>
          <w:b w:val="0"/>
          <w:smallCaps w:val="0"/>
          <w:sz w:val="24"/>
          <w:szCs w:val="24"/>
        </w:rPr>
        <w:t>)</w:t>
      </w:r>
      <w:r w:rsidR="0018581D">
        <w:rPr>
          <w:b w:val="0"/>
          <w:smallCaps w:val="0"/>
          <w:sz w:val="24"/>
          <w:szCs w:val="24"/>
        </w:rPr>
        <w:t xml:space="preserve"> oraz sztuki plastycz</w:t>
      </w:r>
      <w:r>
        <w:rPr>
          <w:b w:val="0"/>
          <w:smallCaps w:val="0"/>
          <w:sz w:val="24"/>
          <w:szCs w:val="24"/>
        </w:rPr>
        <w:t>ne i konserwacja dzieł sztuki (</w:t>
      </w:r>
      <w:r w:rsidR="0018581D">
        <w:rPr>
          <w:b w:val="0"/>
          <w:smallCaps w:val="0"/>
          <w:sz w:val="24"/>
          <w:szCs w:val="24"/>
        </w:rPr>
        <w:t>z udziałem 17% w ogólnej liczbie punktów ECTS)</w:t>
      </w:r>
      <w:r w:rsidR="00E9371C">
        <w:rPr>
          <w:b w:val="0"/>
          <w:smallCaps w:val="0"/>
          <w:sz w:val="24"/>
          <w:szCs w:val="24"/>
        </w:rPr>
        <w:t xml:space="preserve">, </w:t>
      </w:r>
      <w:r w:rsidR="00AE07D2">
        <w:rPr>
          <w:b w:val="0"/>
          <w:smallCaps w:val="0"/>
          <w:sz w:val="24"/>
          <w:szCs w:val="24"/>
        </w:rPr>
        <w:t xml:space="preserve">obejmujący efekty uczenia się prowadzące do uzyskania kompetencji inżynierskich, </w:t>
      </w:r>
      <w:r w:rsidR="00E81F01">
        <w:rPr>
          <w:b w:val="0"/>
          <w:smallCaps w:val="0"/>
          <w:sz w:val="24"/>
          <w:szCs w:val="24"/>
        </w:rPr>
        <w:t>przedstawiony w załączniku nr 1 do niniejszej uchwały.</w:t>
      </w:r>
    </w:p>
    <w:p w:rsidR="00E81F01" w:rsidRDefault="00E81F01" w:rsidP="000B0D94">
      <w:pPr>
        <w:spacing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2. </w:t>
      </w:r>
    </w:p>
    <w:p w:rsidR="00AE07D2" w:rsidRDefault="00D82234" w:rsidP="00AE07D2">
      <w:pPr>
        <w:jc w:val="both"/>
        <w:rPr>
          <w:b w:val="0"/>
          <w:smallCaps w:val="0"/>
          <w:sz w:val="24"/>
          <w:szCs w:val="24"/>
        </w:rPr>
      </w:pPr>
      <w:r w:rsidRPr="007B0C1E">
        <w:rPr>
          <w:b w:val="0"/>
          <w:smallCaps w:val="0"/>
          <w:sz w:val="24"/>
          <w:szCs w:val="24"/>
        </w:rPr>
        <w:t xml:space="preserve">Opis efektów uczenia się </w:t>
      </w:r>
      <w:r w:rsidR="00AE07D2" w:rsidRPr="007B0C1E">
        <w:rPr>
          <w:b w:val="0"/>
          <w:smallCaps w:val="0"/>
          <w:sz w:val="24"/>
          <w:szCs w:val="24"/>
        </w:rPr>
        <w:t xml:space="preserve">dla kierunku studiów </w:t>
      </w:r>
      <w:r w:rsidR="00587E52" w:rsidRPr="007B0C1E">
        <w:rPr>
          <w:b w:val="0"/>
          <w:i/>
          <w:smallCaps w:val="0"/>
          <w:sz w:val="24"/>
          <w:szCs w:val="24"/>
        </w:rPr>
        <w:t>projektowanie architektury wnętrz i otoczenia</w:t>
      </w:r>
      <w:r w:rsidR="00AE07D2">
        <w:rPr>
          <w:i/>
          <w:smallCaps w:val="0"/>
          <w:sz w:val="24"/>
          <w:szCs w:val="24"/>
        </w:rPr>
        <w:t xml:space="preserve"> </w:t>
      </w:r>
      <w:r w:rsidR="00AE07D2">
        <w:rPr>
          <w:b w:val="0"/>
          <w:smallCaps w:val="0"/>
          <w:sz w:val="24"/>
          <w:szCs w:val="24"/>
        </w:rPr>
        <w:t>drugiego</w:t>
      </w:r>
      <w:r w:rsidR="00AE07D2" w:rsidRPr="00D73413">
        <w:rPr>
          <w:b w:val="0"/>
          <w:smallCaps w:val="0"/>
          <w:sz w:val="24"/>
          <w:szCs w:val="24"/>
        </w:rPr>
        <w:t xml:space="preserve"> stopnia</w:t>
      </w:r>
      <w:r w:rsidR="00AE07D2">
        <w:rPr>
          <w:b w:val="0"/>
          <w:smallCaps w:val="0"/>
          <w:sz w:val="24"/>
          <w:szCs w:val="24"/>
        </w:rPr>
        <w:t xml:space="preserve"> o profilu ogólnoakademickim w dziedzinie nauk inżynieryjno-technicznych, </w:t>
      </w:r>
      <w:r w:rsidR="00587E52">
        <w:rPr>
          <w:b w:val="0"/>
          <w:smallCaps w:val="0"/>
          <w:sz w:val="24"/>
          <w:szCs w:val="24"/>
        </w:rPr>
        <w:t>dyscyplinach</w:t>
      </w:r>
      <w:r w:rsidR="00E9371C">
        <w:rPr>
          <w:b w:val="0"/>
          <w:smallCaps w:val="0"/>
          <w:sz w:val="24"/>
          <w:szCs w:val="24"/>
        </w:rPr>
        <w:t xml:space="preserve"> a</w:t>
      </w:r>
      <w:r>
        <w:rPr>
          <w:b w:val="0"/>
          <w:smallCaps w:val="0"/>
          <w:sz w:val="24"/>
          <w:szCs w:val="24"/>
        </w:rPr>
        <w:t>rchitektura i urbanistyka (</w:t>
      </w:r>
      <w:r w:rsidR="00587E52">
        <w:rPr>
          <w:b w:val="0"/>
          <w:smallCaps w:val="0"/>
          <w:sz w:val="24"/>
          <w:szCs w:val="24"/>
        </w:rPr>
        <w:t>wiodąca – z udziałem 84% w ogólnej liczbie punktów ECTS) oraz sztuki plastycz</w:t>
      </w:r>
      <w:r>
        <w:rPr>
          <w:b w:val="0"/>
          <w:smallCaps w:val="0"/>
          <w:sz w:val="24"/>
          <w:szCs w:val="24"/>
        </w:rPr>
        <w:t>ne i konserwacja dzieł sztuki (</w:t>
      </w:r>
      <w:r w:rsidR="00587E52">
        <w:rPr>
          <w:b w:val="0"/>
          <w:smallCaps w:val="0"/>
          <w:sz w:val="24"/>
          <w:szCs w:val="24"/>
        </w:rPr>
        <w:t>z udziałem 16% w ogólnej liczbie punktów ECTS)</w:t>
      </w:r>
      <w:r w:rsidR="00E9371C">
        <w:rPr>
          <w:b w:val="0"/>
          <w:smallCaps w:val="0"/>
          <w:sz w:val="24"/>
          <w:szCs w:val="24"/>
        </w:rPr>
        <w:t xml:space="preserve">, </w:t>
      </w:r>
      <w:r w:rsidR="00AE07D2">
        <w:rPr>
          <w:b w:val="0"/>
          <w:smallCaps w:val="0"/>
          <w:sz w:val="24"/>
          <w:szCs w:val="24"/>
        </w:rPr>
        <w:t>obejmujący efekty uczenia się prowadzące do uzyskania kompetencji inżynierskich, przedstawiony w załączniku nr 2 do niniejszej uchwały.</w:t>
      </w:r>
    </w:p>
    <w:p w:rsidR="0075735D" w:rsidRPr="000B0D94" w:rsidRDefault="0075735D" w:rsidP="0075735D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  <w:r w:rsidRPr="000B0D94">
        <w:rPr>
          <w:sz w:val="24"/>
          <w:szCs w:val="24"/>
        </w:rPr>
        <w:t>.</w:t>
      </w:r>
    </w:p>
    <w:p w:rsidR="00E81F01" w:rsidRDefault="00E81F01" w:rsidP="00D75E66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Opisy efektów uczenia się, o których mowa w § 1</w:t>
      </w:r>
      <w:r w:rsidR="00AE07D2">
        <w:rPr>
          <w:b w:val="0"/>
          <w:smallCaps w:val="0"/>
          <w:sz w:val="24"/>
          <w:szCs w:val="24"/>
        </w:rPr>
        <w:t xml:space="preserve"> i 2</w:t>
      </w:r>
      <w:r w:rsidR="00D82234">
        <w:rPr>
          <w:b w:val="0"/>
          <w:smallCaps w:val="0"/>
          <w:sz w:val="24"/>
          <w:szCs w:val="24"/>
        </w:rPr>
        <w:t>,</w:t>
      </w:r>
      <w:r>
        <w:rPr>
          <w:b w:val="0"/>
          <w:smallCaps w:val="0"/>
          <w:sz w:val="24"/>
          <w:szCs w:val="24"/>
        </w:rPr>
        <w:t xml:space="preserve"> będą obowiązywały dla cyklu kształcenia rozpoczynającego się od roku akademickiego 2019/2020.</w:t>
      </w:r>
    </w:p>
    <w:p w:rsidR="00E81F01" w:rsidRDefault="00E81F01" w:rsidP="00D75E66">
      <w:pPr>
        <w:jc w:val="both"/>
        <w:rPr>
          <w:b w:val="0"/>
          <w:smallCaps w:val="0"/>
          <w:sz w:val="24"/>
          <w:szCs w:val="24"/>
        </w:rPr>
      </w:pPr>
    </w:p>
    <w:p w:rsidR="00E81F01" w:rsidRPr="000B0D94" w:rsidRDefault="00E81F01" w:rsidP="000B0D94">
      <w:pPr>
        <w:spacing w:before="120" w:after="60"/>
        <w:jc w:val="center"/>
        <w:rPr>
          <w:sz w:val="24"/>
          <w:szCs w:val="24"/>
        </w:rPr>
      </w:pPr>
      <w:r w:rsidRPr="000B0D94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="0075735D">
        <w:rPr>
          <w:sz w:val="24"/>
          <w:szCs w:val="24"/>
        </w:rPr>
        <w:t>4</w:t>
      </w:r>
      <w:r w:rsidRPr="000B0D94">
        <w:rPr>
          <w:sz w:val="24"/>
          <w:szCs w:val="24"/>
        </w:rPr>
        <w:t>.</w:t>
      </w:r>
    </w:p>
    <w:p w:rsidR="00E81F01" w:rsidRPr="00F86E63" w:rsidRDefault="00E81F01" w:rsidP="00F86E63">
      <w:pPr>
        <w:jc w:val="both"/>
        <w:rPr>
          <w:b w:val="0"/>
          <w:smallCaps w:val="0"/>
          <w:sz w:val="24"/>
          <w:szCs w:val="24"/>
        </w:rPr>
      </w:pPr>
      <w:r w:rsidRPr="00F86E63">
        <w:rPr>
          <w:b w:val="0"/>
          <w:smallCaps w:val="0"/>
          <w:sz w:val="24"/>
          <w:szCs w:val="24"/>
        </w:rPr>
        <w:t>Uchwała wchodzi w życie z dniem podjęcia.</w:t>
      </w:r>
    </w:p>
    <w:p w:rsidR="00E81F01" w:rsidRDefault="00E81F01" w:rsidP="00C80372"/>
    <w:p w:rsidR="00E81F01" w:rsidRPr="0068269A" w:rsidRDefault="00E81F01" w:rsidP="00C80372">
      <w:pPr>
        <w:rPr>
          <w:sz w:val="24"/>
          <w:szCs w:val="24"/>
        </w:rPr>
      </w:pPr>
    </w:p>
    <w:p w:rsidR="00E81F01" w:rsidRPr="0068269A" w:rsidRDefault="00E81F01" w:rsidP="0029579A">
      <w:pPr>
        <w:ind w:left="5040"/>
        <w:jc w:val="center"/>
        <w:rPr>
          <w:sz w:val="24"/>
          <w:szCs w:val="24"/>
        </w:rPr>
      </w:pPr>
    </w:p>
    <w:p w:rsidR="00E81F01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Przewodniczący Senatu</w:t>
      </w:r>
    </w:p>
    <w:p w:rsidR="00E81F01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Rektor</w:t>
      </w:r>
    </w:p>
    <w:p w:rsidR="00E81F01" w:rsidRDefault="00E81F01" w:rsidP="0068269A">
      <w:pPr>
        <w:spacing w:line="600" w:lineRule="auto"/>
        <w:ind w:left="3969"/>
        <w:jc w:val="center"/>
        <w:rPr>
          <w:b w:val="0"/>
          <w:smallCaps w:val="0"/>
          <w:sz w:val="24"/>
          <w:szCs w:val="24"/>
        </w:rPr>
      </w:pPr>
    </w:p>
    <w:p w:rsidR="00E81F01" w:rsidRPr="00C0263B" w:rsidRDefault="00E81F01" w:rsidP="0068269A">
      <w:pPr>
        <w:ind w:left="3969"/>
        <w:jc w:val="center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>dr hab. inż. Jacek Wróbel, prof. ZUT</w:t>
      </w:r>
    </w:p>
    <w:p w:rsidR="00E81F01" w:rsidRDefault="00E81F01" w:rsidP="00D65746"/>
    <w:p w:rsidR="00E81F01" w:rsidRDefault="00E81F01" w:rsidP="00D65746">
      <w:pPr>
        <w:sectPr w:rsidR="00E81F01" w:rsidSect="00326DA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81F01" w:rsidRPr="00E13E77" w:rsidRDefault="00E81F01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lastRenderedPageBreak/>
        <w:t>Załącznik nr 1 do u</w:t>
      </w:r>
      <w:r w:rsidRPr="00E13E77">
        <w:rPr>
          <w:b w:val="0"/>
          <w:bCs/>
          <w:smallCaps w:val="0"/>
        </w:rPr>
        <w:t xml:space="preserve">chwały nr </w:t>
      </w:r>
      <w:r w:rsidR="007B0C1E">
        <w:rPr>
          <w:b w:val="0"/>
          <w:bCs/>
          <w:smallCaps w:val="0"/>
        </w:rPr>
        <w:t>90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 w:rsidR="00AE07D2">
        <w:rPr>
          <w:b w:val="0"/>
          <w:bCs/>
          <w:smallCaps w:val="0"/>
        </w:rPr>
        <w:t>z dnia 2</w:t>
      </w:r>
      <w:r w:rsidR="007B0C1E">
        <w:rPr>
          <w:b w:val="0"/>
          <w:bCs/>
          <w:smallCaps w:val="0"/>
        </w:rPr>
        <w:t>8</w:t>
      </w:r>
      <w:r w:rsidR="00AE07D2">
        <w:rPr>
          <w:b w:val="0"/>
          <w:bCs/>
          <w:smallCaps w:val="0"/>
        </w:rPr>
        <w:t xml:space="preserve"> czerwca</w:t>
      </w:r>
      <w:r>
        <w:rPr>
          <w:b w:val="0"/>
          <w:bCs/>
          <w:smallCaps w:val="0"/>
        </w:rPr>
        <w:t xml:space="preserve"> 2019 r.</w:t>
      </w:r>
    </w:p>
    <w:p w:rsidR="00E81F01" w:rsidRDefault="00E81F01" w:rsidP="00D65746">
      <w:pPr>
        <w:rPr>
          <w:b w:val="0"/>
          <w:smallCaps w:val="0"/>
        </w:rPr>
      </w:pP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 w:rsidR="00AE07D2">
        <w:rPr>
          <w:bCs/>
          <w:smallCaps w:val="0"/>
          <w:sz w:val="24"/>
        </w:rPr>
        <w:t>ł Budownictwa i Architektury</w:t>
      </w: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20082E">
        <w:rPr>
          <w:bCs/>
          <w:i/>
          <w:smallCaps w:val="0"/>
          <w:sz w:val="24"/>
        </w:rPr>
        <w:t>projektowanie architektury wnętrz i otoczenia</w:t>
      </w:r>
      <w:r w:rsidR="00E9371C">
        <w:rPr>
          <w:bCs/>
          <w:i/>
          <w:smallCaps w:val="0"/>
          <w:sz w:val="24"/>
        </w:rPr>
        <w:t xml:space="preserve"> </w:t>
      </w: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E81F01" w:rsidRPr="00E25DC7" w:rsidRDefault="00E81F01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E81F01" w:rsidRDefault="00E81F0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</w:t>
      </w:r>
      <w:r w:rsidR="00012E06">
        <w:rPr>
          <w:b w:val="0"/>
          <w:bCs/>
          <w:smallCaps w:val="0"/>
          <w:sz w:val="24"/>
        </w:rPr>
        <w:t>no</w:t>
      </w:r>
      <w:r w:rsidR="0075735D">
        <w:rPr>
          <w:b w:val="0"/>
          <w:bCs/>
          <w:smallCaps w:val="0"/>
          <w:sz w:val="24"/>
        </w:rPr>
        <w:t>-</w:t>
      </w:r>
      <w:r w:rsidR="00012E06">
        <w:rPr>
          <w:b w:val="0"/>
          <w:bCs/>
          <w:smallCaps w:val="0"/>
          <w:sz w:val="24"/>
        </w:rPr>
        <w:t>technicznych</w:t>
      </w:r>
    </w:p>
    <w:p w:rsidR="00E81F01" w:rsidRDefault="00E81F01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 w:rsidR="0020082E">
        <w:rPr>
          <w:b w:val="0"/>
          <w:bCs/>
          <w:smallCaps w:val="0"/>
          <w:sz w:val="24"/>
        </w:rPr>
        <w:t xml:space="preserve"> architektura i urbanistyka (83</w:t>
      </w:r>
      <w:r w:rsidR="00E9371C">
        <w:rPr>
          <w:b w:val="0"/>
          <w:bCs/>
          <w:smallCaps w:val="0"/>
          <w:sz w:val="24"/>
        </w:rPr>
        <w:t>%)</w:t>
      </w:r>
      <w:r w:rsidR="00FB53E9">
        <w:rPr>
          <w:b w:val="0"/>
          <w:bCs/>
          <w:smallCaps w:val="0"/>
          <w:sz w:val="24"/>
        </w:rPr>
        <w:t xml:space="preserve">, </w:t>
      </w:r>
      <w:r w:rsidR="0020082E">
        <w:rPr>
          <w:b w:val="0"/>
          <w:bCs/>
          <w:smallCaps w:val="0"/>
          <w:sz w:val="24"/>
        </w:rPr>
        <w:t>sztuki plastyczne i konserwacja dzieł sztuki (17%)</w:t>
      </w:r>
    </w:p>
    <w:p w:rsidR="00E81F01" w:rsidRDefault="00E81F01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  <w:r w:rsidR="00E9371C">
        <w:rPr>
          <w:b w:val="0"/>
          <w:bCs/>
          <w:smallCaps w:val="0"/>
          <w:sz w:val="24"/>
        </w:rPr>
        <w:t xml:space="preserve"> </w:t>
      </w:r>
    </w:p>
    <w:p w:rsidR="00E81F01" w:rsidRPr="00E25DC7" w:rsidRDefault="00E81F01" w:rsidP="00607F57">
      <w:pPr>
        <w:jc w:val="both"/>
        <w:rPr>
          <w:b w:val="0"/>
          <w:bCs/>
          <w:smallCaps w:val="0"/>
          <w:sz w:val="24"/>
        </w:rPr>
      </w:pPr>
    </w:p>
    <w:p w:rsidR="00012E06" w:rsidRPr="00FB53E9" w:rsidRDefault="00E81F01" w:rsidP="00FB53E9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FB53E9" w:rsidRPr="00FB53E9" w:rsidTr="007B0C1E">
        <w:trPr>
          <w:trHeight w:val="1399"/>
        </w:trPr>
        <w:tc>
          <w:tcPr>
            <w:tcW w:w="24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FB53E9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FB53E9">
              <w:rPr>
                <w:rFonts w:ascii="Arial" w:hAnsi="Arial" w:cs="Arial"/>
                <w:bCs/>
                <w:smallCaps w:val="0"/>
              </w:rPr>
              <w:t>Efekt</w:t>
            </w:r>
            <w:r w:rsidR="007B0C1E">
              <w:rPr>
                <w:rFonts w:ascii="Arial" w:hAnsi="Arial" w:cs="Arial"/>
                <w:bCs/>
                <w:smallCaps w:val="0"/>
              </w:rPr>
              <w:t>y</w:t>
            </w:r>
            <w:r w:rsidRPr="00FB53E9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FB53E9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FB53E9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FB53E9" w:rsidRPr="00FB53E9" w:rsidTr="007B0C1E">
        <w:trPr>
          <w:trHeight w:val="589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FB53E9" w:rsidRPr="00FB53E9" w:rsidTr="007B0C1E">
        <w:trPr>
          <w:trHeight w:val="91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wiedzę z wybranych działów nauk ścisłych służącą do rozwiązywania problemów projektowych (matematyka, mechanika budowli, konstrukcje budowlane)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82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 xml:space="preserve">ma podstawową wiedzę dotyczącą technologii </w:t>
            </w:r>
            <w:r w:rsidRPr="00FB53E9">
              <w:rPr>
                <w:rFonts w:ascii="Arial" w:hAnsi="Arial" w:cs="Arial"/>
                <w:b w:val="0"/>
                <w:smallCaps w:val="0"/>
              </w:rPr>
              <w:br/>
              <w:t>i materiałów stosowanych w architekturze wnętrz i budownictwie (asortyment, charakterystyka, zastosowanie)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scharakteryzować materiały stosowane w architekturze wnętrz i jej bezpośredniego otoczenia pod względem ich podstawowych cech technologicznych i możliwości zastosowania w projektowaniu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81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w zakresie podstawowym współczesne tendencje w projektowaniu i wykonawstwie obiektów i elementów otoczenia architektury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zasady zapisu graficznego projektu inżynierskiego, potrafi go odczytać i poddawać obróbce z wykorzystaniem techniki komputerowej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podstawową wiedzę z zakresu instalacji budowlanych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lastRenderedPageBreak/>
              <w:t>PAWiO_1A_W07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podstawową wiedzę o człowieku w zakresie ergonomii, psychofizjologii, potrzeb osób niepełnosprawnych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71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wyrobioną wrażliwość plastyczną i wiedzę z zakresu teorii estetycznych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5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wiedzę o kolorze i barwie, rozumie ich znaczenie dla kompozycji oraz ich wpływ na percepcję formy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5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podstawy budowy formy, elementy i zasady kompozycji przestrzennej oraz relacje między elementami kształtującymi przestrzeń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wiedzę w zakresie technik warsztatowych</w:t>
            </w:r>
            <w:r w:rsidRPr="00FB53E9">
              <w:rPr>
                <w:rFonts w:ascii="Arial" w:hAnsi="Arial" w:cs="Arial"/>
                <w:b w:val="0"/>
                <w:smallCaps w:val="0"/>
              </w:rPr>
              <w:br/>
              <w:t xml:space="preserve"> i realizacji prac artystycznych związanych </w:t>
            </w:r>
            <w:r w:rsidRPr="00FB53E9">
              <w:rPr>
                <w:rFonts w:ascii="Arial" w:hAnsi="Arial" w:cs="Arial"/>
                <w:b w:val="0"/>
                <w:smallCaps w:val="0"/>
              </w:rPr>
              <w:br/>
              <w:t>z architekturą wnętrz i ich otoczenia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podstawowe uwarunkowania prawne dotyczące projektowania różnych kategorii obiektów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w zakresie podstawowym wybrane programy komputerowe wspomagające projektowanie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w zakresie podstawowym ekologiczne uwarunkowania projektowania (idea zrównoważonego rozwoju)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podstawowe formy i zasady ochrony i rewitalizacji dziedzictwa kulturowego oraz metody stosowane w procesie tej ochrony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elementarną wiedzę w zakresie materiałów stosowanych we wnętrzach architektonicznych i urbanistycznych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6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podstawy historii architektury, wzornictwa, sztuki i projektowania otoczenia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podstawowe metody geodezyjne odwzorowania rzeźby terenu, jego uzbrojenia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78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podstawową wiedzę z zakresu treści humanistycznych oraz innych zagadnień z zakresu kultury uzupełniających wykształcenie techniczne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25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PAWiO_1A_W20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elementarną wiedzę w zakresie etyki zawodowej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PAWiO_1A_W21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podstawową wiedzę w zakresie fotografii i komunikacji wizualnej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PAWiO_1A_W22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zasady organizacji procesów budowlanych w tym kosztorysowanie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PAWiO_1A_W23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zagadnienia związane z ochroną własności intelektualnej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lastRenderedPageBreak/>
              <w:t>PAWiO_1A_W24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podstawową wiedzę w obszarze relacji człowiek-obiekt techniczny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6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PAWiO_1A_W25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podstawowe zagadnienia z zakresu projektowania otoczenia człowieka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97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PAWiO_1A_W26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w stopniu ogólnym procesy poligraficzne, multimedialne i rozumie zasady racjonalnego ich wykorzystania; ma elementarną wiedzę w zakresie technologii informatycznych, w tym multimedialnych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PAWiO_1A_W27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zna podstawowe pojęcia z zakresu zarządzania i marketingu, rozumie zjawiska rynkowe w kontekście realizacji inwestor-projektant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PAWiO_1A_W28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rozumie rolę rynkową wnętrz  i projektanta wnętrz, zna tendencje i  kierunki rozwoju gospodarki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P6S_WG</w:t>
            </w:r>
          </w:p>
        </w:tc>
      </w:tr>
      <w:tr w:rsidR="00FB53E9" w:rsidRPr="00FB53E9" w:rsidTr="007B0C1E">
        <w:trPr>
          <w:trHeight w:val="510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Umiejętności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utrzymać dobrą kondycję fizyczną z uwzględnieniem specyfiki pracy w zawodzie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posługuje się językiem nowożytnym na poziomie B2 ze znajomością słownictwa specjalistycznego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wykonać proste prace geodezyjne, interpretuje ukształtowanie terenu i projektuje niewielkie roboty ziemne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P6S_UO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89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zaprojektować szczegółowe rozwiązania techniczne we wnętrzu i na zewnątrz budynku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84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samodzielnie konstruuje i oblicza nośność podstawowych elementów konstrukcyjnych, potrafi zaprojektować konstrukcję małych obiektów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69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podstawową umiejętność rozpoznawania i zastosowania systemów konstrukcyjnych, instalacji i technologii budowlanych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84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sprawnego rysowania, rzeźbienia, malowania z użyciem różnych narzędzi, materiałów i technik, także komputerowych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wyrażać idee projektowe przy wykorzystaniu technik  modelowania wirtualnego i tradycyjnego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lastRenderedPageBreak/>
              <w:t>PAWiO_1A_U09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opracowania projektu kolorystyki w architekturze wnętrz i otoczenia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83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praktycznie stosuje zasady kształtowania form przestrzennych w różnym kontekście i skali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83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 xml:space="preserve">posiada umiejętność określania programu użytkowego wnętrz oraz </w:t>
            </w:r>
            <w:r w:rsidRPr="00FB53E9">
              <w:rPr>
                <w:rFonts w:ascii="Arial" w:hAnsi="Arial" w:cs="Arial"/>
                <w:b w:val="0"/>
                <w:smallCaps w:val="0"/>
              </w:rPr>
              <w:br/>
              <w:t>stosuje podstawowe zasady projektowania przestrzeni o różnej funkcji z zastosowaniem odpowiednich materiałów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P6S_UO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0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kreacji wnętrza architektonicznego i jego bezpośredniego otoczenia w określonym stylu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0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przedstawić projekt w atrakcyjnej formie graficznej i w formie prezentacji multimedialnej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84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uzyskać zamierzony efekt estetyczny w projekcie architektonicznym przy zastosowaniu odpowiednich materiałów o określonych własnościach plastycznych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kształtowania przestrzeni scenograficznej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zaprojektować warunki oświetleniowe w architekturze wnętrz i ich bezpośredniego otoczenia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zaprojektowania właściwych warunków akustycznych we wnętrzach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2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podstawową umiejętność projektowania wnętrz architektonicznych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P6S_UO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0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podstawową umiejętność projektowania bezpośredniego otoczenia architektury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PAWiO_1A_U20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rozwiązywania zagadnień architektonicznych związanych z problemami ekologicznymi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PAWiO_1A_U21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praktycznie zastosować wiedzę z zakresu doboru, materiałów i technologii do różnych wnętrz architektonicznych i ich bezpośredniego otoczenia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PAWiO_1A_U22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opracować różne rodzaje dokumentacji technicznej (inwentaryzacje, projekty koncepcyjne, budowlane i wykonawcze, inwentaryzacje powykonawcze)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lastRenderedPageBreak/>
              <w:t>PAWiO_1A_U23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posługiwania się programami komputerowymi (projektowanie architektoniczne, graficzne, wizualizacje)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1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PAWiO_1A_U24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w praktyce stosować zapisy prawa i właściwie je interpretować w zgodzie z zasadami etyki zawodowej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40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PAWiO_1A_U25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w praktyce zastosować zasady bhp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84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PAWiO_1A_U26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 zastosowania nabytej wiedzy o człowieku w zakresie ergonomii, psychofizjologii, potrzeb osób niepełnosprawnych w procesie projektowym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55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PAWiO_1A_U27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wykorzystać wiedzę z zakresu ekonomii i marketingu do podejmowania racjonalnych decyzji w działalności gospodarczej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70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PAWiO_1A_U28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zastosowania fotografii i aspektów komunikacji wizualnej w prezentacjach projektów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PAWiO_1A_U29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organizować i nadzorować procesy budowlane w tym kosztorysowanie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P6S_UK P6S_UO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87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PAWiO_1A_U30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posiada umiejętność zastosowania nabytej wiedzy z zakresu ochrony i rewitalizacji dziedzictwa kulturowego oraz metod stosowanych w procesie tej ochrony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69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PAWiO_1A_U31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do rozwiązywania zadań inżynierskich zastosować metody analityczne, symulacyjne oraz eksperymentalne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P6S_UK P6S_UW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P6S_UW</w:t>
            </w:r>
          </w:p>
        </w:tc>
      </w:tr>
      <w:tr w:rsidR="00FB53E9" w:rsidRPr="00FB53E9" w:rsidTr="007B0C1E">
        <w:trPr>
          <w:trHeight w:val="54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PAWiO_1A_U32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</w:p>
          <w:p w:rsid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Rozumie potrzebę permanentnej nauki.</w:t>
            </w:r>
          </w:p>
          <w:p w:rsid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</w:p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P6S_UU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471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FB53E9" w:rsidRPr="00FB53E9" w:rsidTr="007B0C1E">
        <w:trPr>
          <w:trHeight w:val="58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Potrafi inspirować inne osoby do nauki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84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jest gotowy do pracy w zespole branżowym i międzybranżowym, wyraża swoje poglądy i dyskutuje w środowisku branżowym i poza nim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14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wykazuje się przedsiębiorczością i inwencją w myśleniu i działaniu,  jest otwarty i komunikatywny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lastRenderedPageBreak/>
              <w:t>PAWiO_1A_K04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jest odpowiedzialny za własną pracę, zachowuje się profesjonalnie, przestrzega etyki zawodowej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rozumie pozatechniczne aspekty i skutki działalności projektowej (społeczne, zdrowotne) i jej wpływ na środowisko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popularyzuje wiedzę o architekturze wnętrz i otoczenia architektury, podejmuje starania aby przekazać społeczeństwu zdobytą wiedzę w sposób powszechnie zrozumiały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podejmuje działania na rzecz podnoszenia jakości życia 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786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jest wrażliwy na przejawy sztuki w otaczającej rzeczywistości, którą wykorzystuje do budowania własnej postawy twórczej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świadomość znaczenia zawodowego komunikacji z klientem indywidualnym i grupowym oraz użytkownikiem, rozumie podstawowe relacje między potrzebami użytkowników i cechami przestrzeni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świadomość funkcjonowania uwarunkowań formalno-prawnych, etycznych oraz odpowiedzialności projektanta za decyzje podjęte w procesie projektowym i wykonawstwie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34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jest odpowiedzialny za bezpieczeństwo własne i zespołu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FB53E9" w:rsidRPr="00FB53E9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FB53E9" w:rsidRPr="00FB53E9" w:rsidRDefault="00FB53E9" w:rsidP="00FB53E9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PAWiO_1A_K12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ma świadomość potrzeb społecznych z zakresu psychofizjologii i  potrzeb osób niepełnosprawnych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P6S_KR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FB53E9" w:rsidRPr="00FB53E9" w:rsidRDefault="00FB53E9" w:rsidP="00FB53E9">
            <w:pPr>
              <w:rPr>
                <w:rFonts w:ascii="Arial" w:hAnsi="Arial" w:cs="Arial"/>
                <w:b w:val="0"/>
                <w:smallCaps w:val="0"/>
              </w:rPr>
            </w:pPr>
            <w:r w:rsidRPr="00FB53E9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Default="00012E06" w:rsidP="00417D8E"/>
    <w:p w:rsidR="00012E06" w:rsidRPr="00E13E77" w:rsidRDefault="00012E06" w:rsidP="00012E06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2 do u</w:t>
      </w:r>
      <w:r w:rsidRPr="00E13E77">
        <w:rPr>
          <w:b w:val="0"/>
          <w:bCs/>
          <w:smallCaps w:val="0"/>
        </w:rPr>
        <w:t xml:space="preserve">chwały nr </w:t>
      </w:r>
      <w:r w:rsidR="007B0C1E">
        <w:rPr>
          <w:b w:val="0"/>
          <w:bCs/>
          <w:smallCaps w:val="0"/>
        </w:rPr>
        <w:t>90</w:t>
      </w:r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</w:t>
      </w:r>
      <w:r w:rsidR="007B0C1E">
        <w:rPr>
          <w:b w:val="0"/>
          <w:bCs/>
          <w:smallCaps w:val="0"/>
        </w:rPr>
        <w:t>8</w:t>
      </w:r>
      <w:r>
        <w:rPr>
          <w:b w:val="0"/>
          <w:bCs/>
          <w:smallCaps w:val="0"/>
        </w:rPr>
        <w:t xml:space="preserve"> czerwca 2019 r.</w:t>
      </w:r>
    </w:p>
    <w:p w:rsidR="00012E06" w:rsidRDefault="00012E06" w:rsidP="00012E06">
      <w:pPr>
        <w:rPr>
          <w:b w:val="0"/>
          <w:smallCaps w:val="0"/>
        </w:rPr>
      </w:pP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>ł Budownictwa i Architektury</w:t>
      </w: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 w:rsidR="0020082E">
        <w:rPr>
          <w:bCs/>
          <w:i/>
          <w:smallCaps w:val="0"/>
          <w:sz w:val="24"/>
        </w:rPr>
        <w:t>projektowanie architektury wnętrz i otoczenia</w:t>
      </w:r>
      <w:r w:rsidR="00E9371C">
        <w:rPr>
          <w:bCs/>
          <w:i/>
          <w:smallCaps w:val="0"/>
          <w:sz w:val="24"/>
        </w:rPr>
        <w:t xml:space="preserve"> </w:t>
      </w: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drugiego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012E06" w:rsidRPr="00E25DC7" w:rsidRDefault="00012E06" w:rsidP="00012E06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012E06" w:rsidRDefault="00012E06" w:rsidP="00012E0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</w:t>
      </w:r>
      <w:r w:rsidR="0075735D">
        <w:rPr>
          <w:b w:val="0"/>
          <w:bCs/>
          <w:smallCaps w:val="0"/>
          <w:sz w:val="24"/>
        </w:rPr>
        <w:t>-</w:t>
      </w:r>
      <w:r>
        <w:rPr>
          <w:b w:val="0"/>
          <w:bCs/>
          <w:smallCaps w:val="0"/>
          <w:sz w:val="24"/>
        </w:rPr>
        <w:t>technicznych</w:t>
      </w:r>
    </w:p>
    <w:p w:rsidR="00012E06" w:rsidRDefault="00012E06" w:rsidP="00012E06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 w:rsidR="00E9371C">
        <w:rPr>
          <w:b w:val="0"/>
          <w:bCs/>
          <w:smallCaps w:val="0"/>
          <w:sz w:val="24"/>
        </w:rPr>
        <w:t xml:space="preserve"> architektura i urbanistyka </w:t>
      </w:r>
      <w:r w:rsidR="0020082E">
        <w:rPr>
          <w:b w:val="0"/>
          <w:bCs/>
          <w:smallCaps w:val="0"/>
          <w:sz w:val="24"/>
        </w:rPr>
        <w:t>( 84%), sztuki plastyczne i konserwacja dzieł sztuki (16%)</w:t>
      </w:r>
    </w:p>
    <w:p w:rsidR="00012E06" w:rsidRDefault="00012E06" w:rsidP="00012E06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magister inżynier</w:t>
      </w:r>
      <w:r w:rsidR="0020082E">
        <w:rPr>
          <w:b w:val="0"/>
          <w:bCs/>
          <w:smallCaps w:val="0"/>
          <w:sz w:val="24"/>
        </w:rPr>
        <w:t xml:space="preserve"> </w:t>
      </w:r>
    </w:p>
    <w:p w:rsidR="00012E06" w:rsidRDefault="00012E06" w:rsidP="00417D8E"/>
    <w:p w:rsidR="00012E06" w:rsidRDefault="00012E06" w:rsidP="00417D8E"/>
    <w:p w:rsidR="00012E06" w:rsidRPr="00012E06" w:rsidRDefault="00012E06" w:rsidP="00012E06">
      <w:pPr>
        <w:spacing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51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160"/>
        <w:gridCol w:w="3280"/>
        <w:gridCol w:w="3280"/>
      </w:tblGrid>
      <w:tr w:rsidR="00D40316" w:rsidRPr="00D40316" w:rsidTr="007B0C1E">
        <w:trPr>
          <w:trHeight w:val="1399"/>
        </w:trPr>
        <w:tc>
          <w:tcPr>
            <w:tcW w:w="24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D40316">
              <w:rPr>
                <w:rFonts w:ascii="Arial" w:hAnsi="Arial" w:cs="Arial"/>
                <w:bCs/>
                <w:smallCaps w:val="0"/>
              </w:rPr>
              <w:t>Kod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D40316">
              <w:rPr>
                <w:rFonts w:ascii="Arial" w:hAnsi="Arial" w:cs="Arial"/>
                <w:bCs/>
                <w:smallCaps w:val="0"/>
              </w:rPr>
              <w:t>Efekt</w:t>
            </w:r>
            <w:r w:rsidR="007B0C1E">
              <w:rPr>
                <w:rFonts w:ascii="Arial" w:hAnsi="Arial" w:cs="Arial"/>
                <w:bCs/>
                <w:smallCaps w:val="0"/>
              </w:rPr>
              <w:t>y</w:t>
            </w:r>
            <w:r w:rsidRPr="00D40316">
              <w:rPr>
                <w:rFonts w:ascii="Arial" w:hAnsi="Arial" w:cs="Arial"/>
                <w:bCs/>
                <w:smallCaps w:val="0"/>
              </w:rPr>
              <w:t xml:space="preserve"> uczenia się dla programu studiów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D40316">
              <w:rPr>
                <w:rFonts w:ascii="Arial" w:hAnsi="Arial" w:cs="Arial"/>
                <w:bCs/>
                <w:smallCaps w:val="0"/>
              </w:rPr>
              <w:t>Odniesienie do efektów uczenia się dla kwalifikacji na poziomie 6, 7 lub 8 PRK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Cs/>
                <w:smallCaps w:val="0"/>
              </w:rPr>
            </w:pPr>
            <w:r w:rsidRPr="00D40316">
              <w:rPr>
                <w:rFonts w:ascii="Arial" w:hAnsi="Arial" w:cs="Arial"/>
                <w:bCs/>
                <w:smallCaps w:val="0"/>
              </w:rPr>
              <w:t>Odniesienie do efektów uczenia się prowadzących do uzyskania kompetencji inżynierskich (w przypadku studiów kończących się tytułem zawodowym inżyniera lub magistra inżyniera)</w:t>
            </w:r>
          </w:p>
        </w:tc>
      </w:tr>
      <w:tr w:rsidR="00D40316" w:rsidRPr="00D40316" w:rsidTr="007B0C1E">
        <w:trPr>
          <w:trHeight w:val="469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Wiedza</w:t>
            </w:r>
          </w:p>
        </w:tc>
      </w:tr>
      <w:tr w:rsidR="00D40316" w:rsidRPr="00D40316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ma pogłębioną wiedzę z wybranych działów nauk ścisłych służącą do rozwiązywania problemów projektowych (matematyka, mechanika budowli, konstrukcje budowlane)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ma pogłębioną wiedzę dotyczącą technologii i materiałów stosowanych w architekturze wnętrz i budownictwie (asortyment, charakterystyka, zastosowanie)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624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współczesne tendencje w projektowaniu i wykonawstwie obiektów i elementów otoczenia architektury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zasady zapisu graficznego projektu budowlanego, potrafi go odczytać i poddawać obróbce z wykorzystaniem techniki komputerowej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ma pogłębioną wiedzę z zakresu instalacji budowlanych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843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 xml:space="preserve">posiada poszerzoną wiedzę o człowieku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>w zakresie ergonomii, psychofizjologii, potrzeb osób niepełnosprawnych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lastRenderedPageBreak/>
              <w:t>PAWiO18_2A_W07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ma poszerzoną wiedzę o kolorze i barwie i wiedzę z zakresu teorii estetycznych, rozumie ich znaczenie dla kompozycji oraz ich wpływ na percepcję formy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zasady budowy formy, elementy i zasady kompozycji przestrzennej oraz relacje między elementami kształtującymi przestrzeń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 xml:space="preserve">ma wiedzę w zakresie technik warsztatowych i realizacji prac artystycznych związanych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>z architekturą wnętrz i ich otoczenia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uwarunkowania prawne dotyczące projektowania różnych kategorii obiektów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ekologiczne uwarunkowania projektowania (idea zrównoważonego rozwoju)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w stopniu zaawansowanym formy i zasady ochrony i rewitalizacji dziedzictwa kulturowego oraz metody stosowane w procesie tej ochrony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wiedzę z zakresu treści humanistycznych oraz innych zagadnień z zakresu kultury uzupełniających wykształcenie techniczne w tym zna historię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50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ma wiedzę w zakresie etyki zawodowej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poszerzoną wiedzę w zakresie fotografii i komunikacji wizualnej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44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zasady organizacji procesów budowlanych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427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zagadnienia związane z ochroną własności intelektualnej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56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ma poszerzoną wiedzę w obszarze relacji człowiek-obiekt techniczny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zagadnienia z zakresu projektowania otoczenia człowieka i posiada wiedzę na temat ich zastosowania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PAWiO18_2A_W20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zna w stopniu zaawansowanym procesy poligraficzne, multimedialne i rozumie zasady racjonalnego ich wykorzystania; zna w stopniu zaawansowanym wybrane programy komputerowe wspomagające projektowanie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PAWiO18_2A_W21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 xml:space="preserve">zna podstawowe pojęcia z zakresu zarządzania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>i marketingu, rozumie zjawiska rynkowe w kontekście realizacji inwestor-projektant oraz rozumie rolę rynkową wnętrz  i projektanta wnętrz, zna tendencje i  kierunki rozwoju gospodarki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 P7S_WK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P7S_WK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lastRenderedPageBreak/>
              <w:t>PAWiO18_2A_W22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podstawową wiedzę z zakresu treści humanistycznych oraz innych zagadnień z zakresu kultury uzupełniających wykształcenie techniczne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P7S_WG</w:t>
            </w:r>
          </w:p>
        </w:tc>
      </w:tr>
      <w:tr w:rsidR="00D40316" w:rsidRPr="00D40316" w:rsidTr="007B0C1E">
        <w:trPr>
          <w:trHeight w:val="465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Umiejętności</w:t>
            </w:r>
          </w:p>
        </w:tc>
      </w:tr>
      <w:tr w:rsidR="00D40316" w:rsidRPr="00D40316" w:rsidTr="007B0C1E">
        <w:trPr>
          <w:trHeight w:val="73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podejmuje złożone problemy artystyczno-badawcze i projektowe w zakresie architektury wnętrz i projektowania otoczenia budowli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P7S_UU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potrafi zaprojektować szczegółowe rozwiązania techniczne we wnętrzu i na zewnątrz budynku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umiejętność rozpoznawania i zastosowania systemów konstrukcyjnych, instalacji i technologii budowlanych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umiejętność sprawnego rysowania, rzeźbienia, malowania z użyciem różnych narzędzi, materiałów i technik, także komputerowych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potrafi wyrażać idee projektowe przy wykorzystaniu technik modelowania wirtualnego i tradycyjnego w atrakcyjnej formie graficznej i w formie prezentacji multimedialnej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P7S_UK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umiejętność podjęcia badań w zakresie funkcjonowania zagadnień kolorystyki w architekturze wnętrz i otoczenia oraz stosuje zasady kształtowania form przestrzennych w różnym kontekście i skali w projektach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P7S_UU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umiejętność określania programu użytkowego wnętrz oraz stosuje zasady projektowania przestrzeni o różnej funkcji z zastosowaniem odpowiednich materiałów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127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 xml:space="preserve">posiada umiejętność kreacji wnętrza architektonicznego i jego bezpośredniego otoczenia w określonym stylu oraz potrafi uzyskać zamierzony efekt estetyczny w projekcie architektonicznym przy zastosowaniu odpowiednich materiałów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>o określonych własnościach plastycznych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54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posługuje się językiem nowożytnym ze znajomością słownictwa specjalistycznego.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56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umiejętność projektowania wnętrz architektonicznych oraz bezpośredniego otoczenia architektury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P7S_UO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umiejętność rozwiązywania zagadnień architektonicznych związanych z problemami ekologicznymi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potrafi  zastosować wiedzę z zakresu doboru materiałów i technologii do różnych wnętrz architektonicznych i ich bezpośredniego otoczenia w projektach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lastRenderedPageBreak/>
              <w:t>PAWiO18_2A_U13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potrafi opracować różne rodzaje dokumentacji technicznej (inwentaryzacje, projekty koncepcyjne, budowlane i wykonawcze, inwentaryzacje powykonawcze)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357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PAWiO18_2A_U14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potrafi w zastosować zasady bhp w projektach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PAWiO18_2A_U15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umiejętność zastosowania nabytej wiedzy o człowieku w zakresie ergonomii, psychofizjologii, potrzeb osób niepełnosprawnych w procesie projektowym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PAWiO18_2A_U16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 xml:space="preserve">potrafi wykorzystać wiedzę z zakresu ekonomii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>i marketingu do podejmowania racjonalnych decyzji w działalności gospodarczej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PAWiO18_2A_U17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 xml:space="preserve">posiada umiejętność zastosowania fotografii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 xml:space="preserve">i aspektów komunikacji wizualnej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>w prezentacjach projektów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PAWiO18_2A_U18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potrafi organizować i nadzorować procesy budowlane w harmonogramach prac budowlanych i kosztorysach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P7S_UK P7S_UO 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PAWiO18_2A_U19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posiada umiejętność zastosowania nabytej wiedzy z zakresu ochrony i rewitalizacji dziedzictwa kulturowego oraz metod stosowanych w procesie tej ochrony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P7S_UW</w:t>
            </w:r>
          </w:p>
        </w:tc>
      </w:tr>
      <w:tr w:rsidR="00D40316" w:rsidRPr="00D40316" w:rsidTr="007B0C1E">
        <w:trPr>
          <w:trHeight w:val="475"/>
        </w:trPr>
        <w:tc>
          <w:tcPr>
            <w:tcW w:w="15180" w:type="dxa"/>
            <w:gridSpan w:val="4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Kompetencje społeczne</w:t>
            </w:r>
          </w:p>
        </w:tc>
      </w:tr>
      <w:tr w:rsidR="00D40316" w:rsidRPr="00D40316" w:rsidTr="007B0C1E">
        <w:trPr>
          <w:trHeight w:val="562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PAWiO18_2A_K01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rozumie potrzebę permanentnej nauki, potrafi inspirować inne osoby do nauki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69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PAWiO18_2A_K02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 xml:space="preserve">jest gotowy do pracy w zespole branżowym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 xml:space="preserve">i międzybranżowym, wyraża swoje poglądy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>i dyskutuje w środowisku branżowym i poza nim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708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PAWiO18_2A_K03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 xml:space="preserve">wykazuje się przedsiębiorczością i inwencją </w:t>
            </w:r>
            <w:r w:rsidRPr="00D40316">
              <w:rPr>
                <w:rFonts w:ascii="Arial" w:hAnsi="Arial" w:cs="Arial"/>
                <w:b w:val="0"/>
                <w:smallCaps w:val="0"/>
              </w:rPr>
              <w:br/>
              <w:t>w myśleniu i działaniu, jest otwarty i komunikatywny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P7S_KK 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69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PAWiO18_2A_K04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jest odpowiedzialny za własną pracę, zachowuje się profesjonalnie, przestrzega etyki zawodowej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559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PAWiO18_2A_K05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rozumie pozatechniczne aspekty i skutki działalności projektowej (społeczne, zdrowotne) i jej wpływ na środowisko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PAWiO18_2A_K06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popularyzuje wiedzę o architekturze wnętrz i jej bezpośrednim otoczeniu, podejmuje starania, aby przekazać społeczeństwu zdobytą wiedzę w sposób powszechnie zrozumiały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P7S_KK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76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PAWiO18_2A_K07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podejmuje działania na rzecz podnoszenia jakości życia i środowiska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701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lastRenderedPageBreak/>
              <w:t>PAWiO18_2A_K08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jest wrażliwy na przejawy sztuki w otaczającej rzeczywistości, którą wykorzystuje do budowania własnej postawy twórczej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P7S_KO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102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PAWiO18_2A_K09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75735D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ma świadomość znaczenia zawodowego komunikacji z klientem indywidualnym i grupowym oraz użytkownikiem, rozumie podstawowe relacje między potrzebami użytkowników i cechami przestrzeni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P7S_KK 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8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PAWiO18_2A_K10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75735D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ma świadomość funkcjonowania uwarunkowań formalno-prawnych, etycznych oraz odpowiedzialności projektanta za decyzje podjęte w procesie projektowym i wykonawstwie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510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PAWiO18_2A_K11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75735D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jest odpowiedzialny za bezpieczeństwo własne i zespołu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P7S_KO 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  <w:tr w:rsidR="00D40316" w:rsidRPr="00D40316" w:rsidTr="007B0C1E">
        <w:trPr>
          <w:trHeight w:val="885"/>
        </w:trPr>
        <w:tc>
          <w:tcPr>
            <w:tcW w:w="2460" w:type="dxa"/>
            <w:shd w:val="clear" w:color="auto" w:fill="auto"/>
            <w:noWrap/>
            <w:vAlign w:val="center"/>
            <w:hideMark/>
          </w:tcPr>
          <w:p w:rsidR="00D40316" w:rsidRPr="00D40316" w:rsidRDefault="00D40316" w:rsidP="00D40316">
            <w:pPr>
              <w:jc w:val="center"/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PAWiO18_2A_K12</w:t>
            </w:r>
          </w:p>
        </w:tc>
        <w:tc>
          <w:tcPr>
            <w:tcW w:w="616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ma świadomość potrzeb społecznych z zakresu psychofizjologii i potrzeb osób niepełnosprawnych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P7S_KO P7S_KR</w:t>
            </w:r>
          </w:p>
        </w:tc>
        <w:tc>
          <w:tcPr>
            <w:tcW w:w="3280" w:type="dxa"/>
            <w:shd w:val="clear" w:color="auto" w:fill="auto"/>
            <w:vAlign w:val="center"/>
            <w:hideMark/>
          </w:tcPr>
          <w:p w:rsidR="00D40316" w:rsidRPr="00D40316" w:rsidRDefault="00D40316" w:rsidP="00D40316">
            <w:pPr>
              <w:rPr>
                <w:rFonts w:ascii="Arial" w:hAnsi="Arial" w:cs="Arial"/>
                <w:b w:val="0"/>
                <w:smallCaps w:val="0"/>
              </w:rPr>
            </w:pPr>
            <w:r w:rsidRPr="00D40316">
              <w:rPr>
                <w:rFonts w:ascii="Arial" w:hAnsi="Arial" w:cs="Arial"/>
                <w:b w:val="0"/>
                <w:smallCaps w:val="0"/>
              </w:rPr>
              <w:t> </w:t>
            </w:r>
          </w:p>
        </w:tc>
      </w:tr>
    </w:tbl>
    <w:p w:rsidR="00012E06" w:rsidRDefault="00012E06" w:rsidP="00012E06">
      <w:pPr>
        <w:jc w:val="center"/>
      </w:pPr>
    </w:p>
    <w:sectPr w:rsidR="00012E06" w:rsidSect="005F5579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3CA" w:rsidRDefault="000F73CA" w:rsidP="009149B6">
      <w:r>
        <w:separator/>
      </w:r>
    </w:p>
  </w:endnote>
  <w:endnote w:type="continuationSeparator" w:id="0">
    <w:p w:rsidR="000F73CA" w:rsidRDefault="000F73CA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3CA" w:rsidRDefault="000F73CA" w:rsidP="009149B6">
      <w:r>
        <w:separator/>
      </w:r>
    </w:p>
  </w:footnote>
  <w:footnote w:type="continuationSeparator" w:id="0">
    <w:p w:rsidR="000F73CA" w:rsidRDefault="000F73CA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2E06"/>
    <w:rsid w:val="0001392C"/>
    <w:rsid w:val="00041CAA"/>
    <w:rsid w:val="00042763"/>
    <w:rsid w:val="00046314"/>
    <w:rsid w:val="00057B47"/>
    <w:rsid w:val="000679CF"/>
    <w:rsid w:val="000706E9"/>
    <w:rsid w:val="00073A2F"/>
    <w:rsid w:val="00081733"/>
    <w:rsid w:val="000B0D94"/>
    <w:rsid w:val="000B360B"/>
    <w:rsid w:val="000B5F6A"/>
    <w:rsid w:val="000B7F4D"/>
    <w:rsid w:val="000E325C"/>
    <w:rsid w:val="000F0E05"/>
    <w:rsid w:val="000F10F6"/>
    <w:rsid w:val="000F5596"/>
    <w:rsid w:val="000F73CA"/>
    <w:rsid w:val="00102425"/>
    <w:rsid w:val="001043BF"/>
    <w:rsid w:val="001067AC"/>
    <w:rsid w:val="00123172"/>
    <w:rsid w:val="00124024"/>
    <w:rsid w:val="00137F41"/>
    <w:rsid w:val="00154C33"/>
    <w:rsid w:val="00163EAE"/>
    <w:rsid w:val="00177961"/>
    <w:rsid w:val="00184D3A"/>
    <w:rsid w:val="0018581D"/>
    <w:rsid w:val="0019015A"/>
    <w:rsid w:val="00191997"/>
    <w:rsid w:val="001B3DE0"/>
    <w:rsid w:val="001D4C60"/>
    <w:rsid w:val="001D552E"/>
    <w:rsid w:val="001F793F"/>
    <w:rsid w:val="0020082E"/>
    <w:rsid w:val="002057F3"/>
    <w:rsid w:val="002124A5"/>
    <w:rsid w:val="00212952"/>
    <w:rsid w:val="00222A26"/>
    <w:rsid w:val="0023043A"/>
    <w:rsid w:val="00230727"/>
    <w:rsid w:val="0023520B"/>
    <w:rsid w:val="002379F6"/>
    <w:rsid w:val="002402E1"/>
    <w:rsid w:val="00242790"/>
    <w:rsid w:val="0024293B"/>
    <w:rsid w:val="0025002B"/>
    <w:rsid w:val="0025124F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317FF4"/>
    <w:rsid w:val="00323F58"/>
    <w:rsid w:val="00326B2E"/>
    <w:rsid w:val="00326DA0"/>
    <w:rsid w:val="00327280"/>
    <w:rsid w:val="003335CB"/>
    <w:rsid w:val="00342947"/>
    <w:rsid w:val="00350F45"/>
    <w:rsid w:val="00351127"/>
    <w:rsid w:val="00357346"/>
    <w:rsid w:val="00370587"/>
    <w:rsid w:val="003768A5"/>
    <w:rsid w:val="00382603"/>
    <w:rsid w:val="00394905"/>
    <w:rsid w:val="003B0238"/>
    <w:rsid w:val="003B0924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0959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2CC0"/>
    <w:rsid w:val="00507E2A"/>
    <w:rsid w:val="005146C8"/>
    <w:rsid w:val="0053759A"/>
    <w:rsid w:val="005449FB"/>
    <w:rsid w:val="00561462"/>
    <w:rsid w:val="005650D4"/>
    <w:rsid w:val="0056638E"/>
    <w:rsid w:val="00587E52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818FD"/>
    <w:rsid w:val="0068269A"/>
    <w:rsid w:val="00683B1F"/>
    <w:rsid w:val="00694C82"/>
    <w:rsid w:val="00697147"/>
    <w:rsid w:val="006A1539"/>
    <w:rsid w:val="006A178D"/>
    <w:rsid w:val="006A534F"/>
    <w:rsid w:val="006B2F5D"/>
    <w:rsid w:val="006B4719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5735D"/>
    <w:rsid w:val="00760298"/>
    <w:rsid w:val="00762D7F"/>
    <w:rsid w:val="0078309D"/>
    <w:rsid w:val="00793A92"/>
    <w:rsid w:val="00793C40"/>
    <w:rsid w:val="007B0C1E"/>
    <w:rsid w:val="007B2191"/>
    <w:rsid w:val="007B28B9"/>
    <w:rsid w:val="007C456A"/>
    <w:rsid w:val="007C4A85"/>
    <w:rsid w:val="007F7456"/>
    <w:rsid w:val="00802D44"/>
    <w:rsid w:val="00810A07"/>
    <w:rsid w:val="00822519"/>
    <w:rsid w:val="00825F4B"/>
    <w:rsid w:val="00835F11"/>
    <w:rsid w:val="00837207"/>
    <w:rsid w:val="00856601"/>
    <w:rsid w:val="008B098E"/>
    <w:rsid w:val="008B1763"/>
    <w:rsid w:val="008B3E60"/>
    <w:rsid w:val="008D7330"/>
    <w:rsid w:val="008F28E5"/>
    <w:rsid w:val="008F6B19"/>
    <w:rsid w:val="00905038"/>
    <w:rsid w:val="009149B6"/>
    <w:rsid w:val="0092759D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275C"/>
    <w:rsid w:val="009D64AA"/>
    <w:rsid w:val="009E152A"/>
    <w:rsid w:val="00A04254"/>
    <w:rsid w:val="00A04369"/>
    <w:rsid w:val="00A11402"/>
    <w:rsid w:val="00A20E5B"/>
    <w:rsid w:val="00A2494A"/>
    <w:rsid w:val="00A335CD"/>
    <w:rsid w:val="00A46DF4"/>
    <w:rsid w:val="00A6040D"/>
    <w:rsid w:val="00A62678"/>
    <w:rsid w:val="00A827E6"/>
    <w:rsid w:val="00A82B13"/>
    <w:rsid w:val="00A9197D"/>
    <w:rsid w:val="00AA5FC5"/>
    <w:rsid w:val="00AB4AAA"/>
    <w:rsid w:val="00AC4BD1"/>
    <w:rsid w:val="00AD49A3"/>
    <w:rsid w:val="00AD58D1"/>
    <w:rsid w:val="00AE07D2"/>
    <w:rsid w:val="00AE3780"/>
    <w:rsid w:val="00AE4946"/>
    <w:rsid w:val="00AE74BB"/>
    <w:rsid w:val="00AF3AB1"/>
    <w:rsid w:val="00B0461B"/>
    <w:rsid w:val="00B1306D"/>
    <w:rsid w:val="00B31584"/>
    <w:rsid w:val="00B476EF"/>
    <w:rsid w:val="00B4776D"/>
    <w:rsid w:val="00B511FB"/>
    <w:rsid w:val="00B516B4"/>
    <w:rsid w:val="00B53425"/>
    <w:rsid w:val="00B60572"/>
    <w:rsid w:val="00B71F76"/>
    <w:rsid w:val="00B73BB8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36635"/>
    <w:rsid w:val="00C426E2"/>
    <w:rsid w:val="00C42749"/>
    <w:rsid w:val="00C63D86"/>
    <w:rsid w:val="00C66FA8"/>
    <w:rsid w:val="00C67449"/>
    <w:rsid w:val="00C72BE4"/>
    <w:rsid w:val="00C77899"/>
    <w:rsid w:val="00C80372"/>
    <w:rsid w:val="00C806B5"/>
    <w:rsid w:val="00C81CF1"/>
    <w:rsid w:val="00C8443F"/>
    <w:rsid w:val="00C90B8F"/>
    <w:rsid w:val="00C94C07"/>
    <w:rsid w:val="00C964E1"/>
    <w:rsid w:val="00CA20D6"/>
    <w:rsid w:val="00CA4AC1"/>
    <w:rsid w:val="00CA713B"/>
    <w:rsid w:val="00CB5822"/>
    <w:rsid w:val="00CB5C8D"/>
    <w:rsid w:val="00CB7C17"/>
    <w:rsid w:val="00CC0075"/>
    <w:rsid w:val="00CC0E2A"/>
    <w:rsid w:val="00CC43BE"/>
    <w:rsid w:val="00CC7B18"/>
    <w:rsid w:val="00CD1F99"/>
    <w:rsid w:val="00CD7FE3"/>
    <w:rsid w:val="00CE3595"/>
    <w:rsid w:val="00CE4462"/>
    <w:rsid w:val="00CE4912"/>
    <w:rsid w:val="00D038C1"/>
    <w:rsid w:val="00D07F0C"/>
    <w:rsid w:val="00D12B9F"/>
    <w:rsid w:val="00D1411E"/>
    <w:rsid w:val="00D20A5F"/>
    <w:rsid w:val="00D37E89"/>
    <w:rsid w:val="00D40316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2234"/>
    <w:rsid w:val="00D86DBB"/>
    <w:rsid w:val="00D87D52"/>
    <w:rsid w:val="00D9403C"/>
    <w:rsid w:val="00D9778C"/>
    <w:rsid w:val="00DA4338"/>
    <w:rsid w:val="00DA501B"/>
    <w:rsid w:val="00DA7CE4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38ED"/>
    <w:rsid w:val="00E81F01"/>
    <w:rsid w:val="00E9371C"/>
    <w:rsid w:val="00E976EF"/>
    <w:rsid w:val="00E976FC"/>
    <w:rsid w:val="00EB1977"/>
    <w:rsid w:val="00EC675C"/>
    <w:rsid w:val="00ED234B"/>
    <w:rsid w:val="00ED5B6E"/>
    <w:rsid w:val="00F003D3"/>
    <w:rsid w:val="00F04AB9"/>
    <w:rsid w:val="00F12029"/>
    <w:rsid w:val="00F23DD4"/>
    <w:rsid w:val="00F554EB"/>
    <w:rsid w:val="00F55BC8"/>
    <w:rsid w:val="00F6713D"/>
    <w:rsid w:val="00F86E63"/>
    <w:rsid w:val="00F95B1C"/>
    <w:rsid w:val="00FB53E9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4EEFDC27-DAEC-4A40-B3EF-0E001A4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0624F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3029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21161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creator>blaszyk</dc:creator>
  <cp:lastModifiedBy>Joanna Witkowska</cp:lastModifiedBy>
  <cp:revision>2</cp:revision>
  <cp:lastPrinted>2019-05-17T07:59:00Z</cp:lastPrinted>
  <dcterms:created xsi:type="dcterms:W3CDTF">2019-07-09T11:03:00Z</dcterms:created>
  <dcterms:modified xsi:type="dcterms:W3CDTF">2019-07-09T11:03:00Z</dcterms:modified>
</cp:coreProperties>
</file>