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1" w:rsidRPr="003E5302" w:rsidRDefault="00E81F01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AA53FB">
        <w:rPr>
          <w:sz w:val="32"/>
          <w:szCs w:val="32"/>
        </w:rPr>
        <w:t>89</w:t>
      </w:r>
    </w:p>
    <w:p w:rsidR="00E81F01" w:rsidRPr="003E5302" w:rsidRDefault="00E81F01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E81F01" w:rsidRPr="003E5302" w:rsidRDefault="00E81F01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DC0C87">
        <w:rPr>
          <w:smallCaps w:val="0"/>
          <w:sz w:val="28"/>
          <w:szCs w:val="28"/>
        </w:rPr>
        <w:t>2</w:t>
      </w:r>
      <w:r w:rsidR="00A01DCA">
        <w:rPr>
          <w:smallCaps w:val="0"/>
          <w:sz w:val="28"/>
          <w:szCs w:val="28"/>
        </w:rPr>
        <w:t>8</w:t>
      </w:r>
      <w:r w:rsidR="00DC0C87">
        <w:rPr>
          <w:smallCaps w:val="0"/>
          <w:sz w:val="28"/>
          <w:szCs w:val="28"/>
        </w:rPr>
        <w:t xml:space="preserve"> czerwca</w:t>
      </w:r>
      <w:r>
        <w:rPr>
          <w:smallCaps w:val="0"/>
          <w:sz w:val="28"/>
          <w:szCs w:val="28"/>
        </w:rPr>
        <w:t xml:space="preserve"> 2019 r. </w:t>
      </w:r>
    </w:p>
    <w:p w:rsidR="00E81F01" w:rsidRPr="00BB3FBE" w:rsidRDefault="00E81F01" w:rsidP="00D42722">
      <w:pPr>
        <w:jc w:val="center"/>
        <w:rPr>
          <w:smallCaps w:val="0"/>
          <w:sz w:val="24"/>
          <w:szCs w:val="24"/>
        </w:rPr>
      </w:pPr>
    </w:p>
    <w:p w:rsidR="00E81F01" w:rsidRDefault="00E81F01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uczenia się </w:t>
      </w:r>
    </w:p>
    <w:p w:rsidR="00E81F01" w:rsidRDefault="00E81F01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AE07D2">
        <w:rPr>
          <w:i/>
          <w:smallCaps w:val="0"/>
          <w:sz w:val="24"/>
          <w:szCs w:val="24"/>
        </w:rPr>
        <w:t>inżynieria</w:t>
      </w:r>
      <w:r>
        <w:rPr>
          <w:i/>
          <w:smallCaps w:val="0"/>
          <w:sz w:val="24"/>
          <w:szCs w:val="24"/>
        </w:rPr>
        <w:t xml:space="preserve"> środowiska</w:t>
      </w:r>
      <w:r>
        <w:rPr>
          <w:smallCaps w:val="0"/>
          <w:sz w:val="24"/>
          <w:szCs w:val="24"/>
        </w:rPr>
        <w:t xml:space="preserve"> pierwszego </w:t>
      </w:r>
      <w:r w:rsidR="00AE07D2">
        <w:rPr>
          <w:smallCaps w:val="0"/>
          <w:sz w:val="24"/>
          <w:szCs w:val="24"/>
        </w:rPr>
        <w:t xml:space="preserve">i drugiego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E81F01" w:rsidRPr="00326DA0" w:rsidRDefault="00E81F01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 xml:space="preserve">prowadzonego na Wydziale </w:t>
      </w:r>
      <w:r w:rsidR="00AE07D2">
        <w:rPr>
          <w:smallCaps w:val="0"/>
          <w:sz w:val="24"/>
          <w:szCs w:val="24"/>
        </w:rPr>
        <w:t>Budownictwa i Architektury</w:t>
      </w:r>
      <w:r>
        <w:rPr>
          <w:smallCaps w:val="0"/>
          <w:sz w:val="24"/>
          <w:szCs w:val="24"/>
        </w:rPr>
        <w:t xml:space="preserve"> ZUT</w:t>
      </w:r>
    </w:p>
    <w:p w:rsidR="00E81F01" w:rsidRDefault="00E81F01" w:rsidP="00D42722">
      <w:pPr>
        <w:rPr>
          <w:smallCaps w:val="0"/>
          <w:sz w:val="24"/>
          <w:szCs w:val="24"/>
        </w:rPr>
      </w:pPr>
    </w:p>
    <w:p w:rsidR="00E81F01" w:rsidRDefault="00E81F01" w:rsidP="00D42722">
      <w:pPr>
        <w:rPr>
          <w:smallCaps w:val="0"/>
          <w:sz w:val="24"/>
          <w:szCs w:val="24"/>
        </w:rPr>
      </w:pPr>
    </w:p>
    <w:p w:rsidR="00E81F01" w:rsidRPr="00C806B5" w:rsidRDefault="00E81F01" w:rsidP="00C806B5">
      <w:pPr>
        <w:jc w:val="both"/>
        <w:rPr>
          <w:b w:val="0"/>
          <w:smallCaps w:val="0"/>
          <w:sz w:val="24"/>
          <w:szCs w:val="24"/>
        </w:rPr>
      </w:pPr>
      <w:r w:rsidRPr="00C806B5">
        <w:rPr>
          <w:b w:val="0"/>
          <w:smallCaps w:val="0"/>
          <w:sz w:val="24"/>
          <w:szCs w:val="24"/>
        </w:rPr>
        <w:t>Na podstawie art. 268 ust. 2 ustawy z dnia 3 lipca 2018 r. Przepisy wprowadzające ustawę – Prawo o</w:t>
      </w:r>
      <w:r w:rsidR="00DC0C87">
        <w:rPr>
          <w:b w:val="0"/>
          <w:smallCaps w:val="0"/>
          <w:sz w:val="24"/>
          <w:szCs w:val="24"/>
        </w:rPr>
        <w:t xml:space="preserve"> szkolnictwie wyższym i nauce (</w:t>
      </w:r>
      <w:r w:rsidRPr="00C806B5">
        <w:rPr>
          <w:b w:val="0"/>
          <w:smallCaps w:val="0"/>
          <w:sz w:val="24"/>
          <w:szCs w:val="24"/>
        </w:rPr>
        <w:t>Dz. U. poz. 1669</w:t>
      </w:r>
      <w:r w:rsidR="00524024">
        <w:rPr>
          <w:b w:val="0"/>
          <w:smallCaps w:val="0"/>
          <w:sz w:val="24"/>
          <w:szCs w:val="24"/>
        </w:rPr>
        <w:t>, z późn. zm.</w:t>
      </w:r>
      <w:r w:rsidRPr="00C806B5"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E81F01" w:rsidRDefault="00E81F01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81F01" w:rsidRDefault="00DC0C87" w:rsidP="00057B47">
      <w:pPr>
        <w:jc w:val="both"/>
        <w:rPr>
          <w:b w:val="0"/>
          <w:smallCaps w:val="0"/>
          <w:sz w:val="24"/>
          <w:szCs w:val="24"/>
        </w:rPr>
      </w:pPr>
      <w:r w:rsidRPr="00AA53FB">
        <w:rPr>
          <w:b w:val="0"/>
          <w:smallCaps w:val="0"/>
          <w:sz w:val="24"/>
          <w:szCs w:val="24"/>
        </w:rPr>
        <w:t xml:space="preserve">Opis efektów uczenia się </w:t>
      </w:r>
      <w:r w:rsidR="00E81F01" w:rsidRPr="00AA53FB">
        <w:rPr>
          <w:b w:val="0"/>
          <w:smallCaps w:val="0"/>
          <w:sz w:val="24"/>
          <w:szCs w:val="24"/>
        </w:rPr>
        <w:t xml:space="preserve">dla kierunku studiów </w:t>
      </w:r>
      <w:r w:rsidR="00AE07D2" w:rsidRPr="00AA53FB">
        <w:rPr>
          <w:b w:val="0"/>
          <w:i/>
          <w:smallCaps w:val="0"/>
          <w:sz w:val="24"/>
          <w:szCs w:val="24"/>
        </w:rPr>
        <w:t>inżynieria środowiska</w:t>
      </w:r>
      <w:r w:rsidR="00E81F01" w:rsidRPr="00AA53FB">
        <w:rPr>
          <w:b w:val="0"/>
          <w:i/>
          <w:smallCaps w:val="0"/>
          <w:sz w:val="24"/>
          <w:szCs w:val="24"/>
        </w:rPr>
        <w:t xml:space="preserve"> </w:t>
      </w:r>
      <w:r w:rsidR="00E81F01" w:rsidRPr="00AA53FB">
        <w:rPr>
          <w:b w:val="0"/>
          <w:smallCaps w:val="0"/>
          <w:sz w:val="24"/>
          <w:szCs w:val="24"/>
        </w:rPr>
        <w:t>pierwszego stopnia o profilu</w:t>
      </w:r>
      <w:r w:rsidR="00E81F01">
        <w:rPr>
          <w:b w:val="0"/>
          <w:smallCaps w:val="0"/>
          <w:sz w:val="24"/>
          <w:szCs w:val="24"/>
        </w:rPr>
        <w:t xml:space="preserve"> ogólnoakademickim w dziedzinie nauk inżynieryjno-techniczn</w:t>
      </w:r>
      <w:r w:rsidR="00AE07D2">
        <w:rPr>
          <w:b w:val="0"/>
          <w:smallCaps w:val="0"/>
          <w:sz w:val="24"/>
          <w:szCs w:val="24"/>
        </w:rPr>
        <w:t>ych, dyscyplinach inżynieria środowiska, g</w:t>
      </w:r>
      <w:r>
        <w:rPr>
          <w:b w:val="0"/>
          <w:smallCaps w:val="0"/>
          <w:sz w:val="24"/>
          <w:szCs w:val="24"/>
        </w:rPr>
        <w:t xml:space="preserve">órnictwo i energetyka </w:t>
      </w:r>
      <w:r w:rsidR="00AE07D2">
        <w:rPr>
          <w:b w:val="0"/>
          <w:smallCaps w:val="0"/>
          <w:sz w:val="24"/>
          <w:szCs w:val="24"/>
        </w:rPr>
        <w:t>(wiodąca –</w:t>
      </w:r>
      <w:r>
        <w:rPr>
          <w:b w:val="0"/>
          <w:smallCaps w:val="0"/>
          <w:sz w:val="24"/>
          <w:szCs w:val="24"/>
        </w:rPr>
        <w:t xml:space="preserve"> z</w:t>
      </w:r>
      <w:r w:rsidR="00012E06">
        <w:rPr>
          <w:b w:val="0"/>
          <w:smallCaps w:val="0"/>
          <w:sz w:val="24"/>
          <w:szCs w:val="24"/>
        </w:rPr>
        <w:t xml:space="preserve"> udziałem 73</w:t>
      </w:r>
      <w:r w:rsidR="00E81F01">
        <w:rPr>
          <w:b w:val="0"/>
          <w:smallCaps w:val="0"/>
          <w:sz w:val="24"/>
          <w:szCs w:val="24"/>
        </w:rPr>
        <w:t>% w</w:t>
      </w:r>
      <w:r w:rsidR="00B92905">
        <w:rPr>
          <w:b w:val="0"/>
          <w:smallCaps w:val="0"/>
          <w:sz w:val="24"/>
          <w:szCs w:val="24"/>
        </w:rPr>
        <w:t xml:space="preserve"> ogólnej liczbie punktów ECTS )</w:t>
      </w:r>
      <w:r w:rsidR="00E81F01">
        <w:rPr>
          <w:b w:val="0"/>
          <w:smallCaps w:val="0"/>
          <w:sz w:val="24"/>
          <w:szCs w:val="24"/>
        </w:rPr>
        <w:t xml:space="preserve"> </w:t>
      </w:r>
      <w:r w:rsidR="00AE07D2">
        <w:rPr>
          <w:b w:val="0"/>
          <w:smallCaps w:val="0"/>
          <w:sz w:val="24"/>
          <w:szCs w:val="24"/>
        </w:rPr>
        <w:t xml:space="preserve">oraz inżynieria lądowa i transport </w:t>
      </w:r>
      <w:r>
        <w:rPr>
          <w:b w:val="0"/>
          <w:smallCaps w:val="0"/>
          <w:sz w:val="24"/>
          <w:szCs w:val="24"/>
        </w:rPr>
        <w:t>(z</w:t>
      </w:r>
      <w:r w:rsidR="00012E06">
        <w:rPr>
          <w:b w:val="0"/>
          <w:smallCaps w:val="0"/>
          <w:sz w:val="24"/>
          <w:szCs w:val="24"/>
        </w:rPr>
        <w:t xml:space="preserve"> udziałem 27</w:t>
      </w:r>
      <w:r w:rsidR="00E81F01">
        <w:rPr>
          <w:b w:val="0"/>
          <w:smallCaps w:val="0"/>
          <w:sz w:val="24"/>
          <w:szCs w:val="24"/>
        </w:rPr>
        <w:t xml:space="preserve">% w ogólnej liczbie punktów ECTS ), </w:t>
      </w:r>
      <w:r w:rsidR="00AE07D2">
        <w:rPr>
          <w:b w:val="0"/>
          <w:smallCaps w:val="0"/>
          <w:sz w:val="24"/>
          <w:szCs w:val="24"/>
        </w:rPr>
        <w:t xml:space="preserve">obejmujący efekty uczenia się prowadzące do uzyskania kompetencji inżynierskich, </w:t>
      </w:r>
      <w:r w:rsidR="00E81F01">
        <w:rPr>
          <w:b w:val="0"/>
          <w:smallCaps w:val="0"/>
          <w:sz w:val="24"/>
          <w:szCs w:val="24"/>
        </w:rPr>
        <w:t>przedstawiony w załączniku nr 1 do niniejszej uchwały.</w:t>
      </w:r>
    </w:p>
    <w:p w:rsidR="00E81F01" w:rsidRDefault="00E81F01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AE07D2" w:rsidRDefault="00DC0C87" w:rsidP="00AE07D2">
      <w:pPr>
        <w:jc w:val="both"/>
        <w:rPr>
          <w:b w:val="0"/>
          <w:smallCaps w:val="0"/>
          <w:sz w:val="24"/>
          <w:szCs w:val="24"/>
        </w:rPr>
      </w:pPr>
      <w:r w:rsidRPr="00AA53FB">
        <w:rPr>
          <w:b w:val="0"/>
          <w:smallCaps w:val="0"/>
          <w:sz w:val="24"/>
          <w:szCs w:val="24"/>
        </w:rPr>
        <w:t>Opis efektów uczenia się</w:t>
      </w:r>
      <w:r w:rsidR="00AE07D2" w:rsidRPr="00AA53FB">
        <w:rPr>
          <w:b w:val="0"/>
          <w:smallCaps w:val="0"/>
          <w:sz w:val="24"/>
          <w:szCs w:val="24"/>
        </w:rPr>
        <w:t xml:space="preserve"> dla kierunku studiów </w:t>
      </w:r>
      <w:r w:rsidR="00AE07D2" w:rsidRPr="00AA53FB">
        <w:rPr>
          <w:b w:val="0"/>
          <w:i/>
          <w:smallCaps w:val="0"/>
          <w:sz w:val="24"/>
          <w:szCs w:val="24"/>
        </w:rPr>
        <w:t xml:space="preserve">inżynieria środowiska </w:t>
      </w:r>
      <w:r w:rsidR="00AE07D2" w:rsidRPr="00AA53FB">
        <w:rPr>
          <w:b w:val="0"/>
          <w:smallCaps w:val="0"/>
          <w:sz w:val="24"/>
          <w:szCs w:val="24"/>
        </w:rPr>
        <w:t>drugiego stopnia o profilu</w:t>
      </w:r>
      <w:r w:rsidR="00AE07D2">
        <w:rPr>
          <w:b w:val="0"/>
          <w:smallCaps w:val="0"/>
          <w:sz w:val="24"/>
          <w:szCs w:val="24"/>
        </w:rPr>
        <w:t xml:space="preserve"> ogólnoakademickim w dziedzinie nauk inżynieryjno-technicznych, dyscyplinach inżynieria środowiska, górni</w:t>
      </w:r>
      <w:r>
        <w:rPr>
          <w:b w:val="0"/>
          <w:smallCaps w:val="0"/>
          <w:sz w:val="24"/>
          <w:szCs w:val="24"/>
        </w:rPr>
        <w:t>ctwo i energetyka</w:t>
      </w:r>
      <w:r w:rsidR="00AE07D2">
        <w:rPr>
          <w:b w:val="0"/>
          <w:smallCaps w:val="0"/>
          <w:sz w:val="24"/>
          <w:szCs w:val="24"/>
        </w:rPr>
        <w:t xml:space="preserve"> (wiodąca – z  udziałem 66% w</w:t>
      </w:r>
      <w:r w:rsidR="00B92905">
        <w:rPr>
          <w:b w:val="0"/>
          <w:smallCaps w:val="0"/>
          <w:sz w:val="24"/>
          <w:szCs w:val="24"/>
        </w:rPr>
        <w:t xml:space="preserve"> ogólnej liczbie punktów ECTS )</w:t>
      </w:r>
      <w:r w:rsidR="00AE07D2">
        <w:rPr>
          <w:b w:val="0"/>
          <w:smallCaps w:val="0"/>
          <w:sz w:val="24"/>
          <w:szCs w:val="24"/>
        </w:rPr>
        <w:t xml:space="preserve"> oraz in</w:t>
      </w:r>
      <w:r>
        <w:rPr>
          <w:b w:val="0"/>
          <w:smallCaps w:val="0"/>
          <w:sz w:val="24"/>
          <w:szCs w:val="24"/>
        </w:rPr>
        <w:t xml:space="preserve">żynieria lądowa i transport (z </w:t>
      </w:r>
      <w:r w:rsidR="00AE07D2">
        <w:rPr>
          <w:b w:val="0"/>
          <w:smallCaps w:val="0"/>
          <w:sz w:val="24"/>
          <w:szCs w:val="24"/>
        </w:rPr>
        <w:t>udziałem 34% w ogólnej liczbie punktów ECTS ), obejmujący efekty uczenia się prowadzące do uzyskania kompetencji inżynierskich, przedstawiony w załączniku nr 2 do niniejszej uchwały.</w:t>
      </w:r>
    </w:p>
    <w:p w:rsidR="00524024" w:rsidRPr="000B0D94" w:rsidRDefault="00524024" w:rsidP="0052402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  <w:r w:rsidRPr="000B0D94">
        <w:rPr>
          <w:sz w:val="24"/>
          <w:szCs w:val="24"/>
        </w:rPr>
        <w:t>.</w:t>
      </w:r>
    </w:p>
    <w:p w:rsidR="00E81F01" w:rsidRDefault="00E81F01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efektów uczenia się, o których mowa w § 1</w:t>
      </w:r>
      <w:r w:rsidR="00AE07D2">
        <w:rPr>
          <w:b w:val="0"/>
          <w:smallCaps w:val="0"/>
          <w:sz w:val="24"/>
          <w:szCs w:val="24"/>
        </w:rPr>
        <w:t xml:space="preserve"> i 2</w:t>
      </w:r>
      <w:r w:rsidR="00DC0C87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będą obowiązywały dla cyklu kształcenia rozpoczynającego się od roku akademickiego 2019/2020.</w:t>
      </w:r>
    </w:p>
    <w:p w:rsidR="00E81F01" w:rsidRPr="000B0D94" w:rsidRDefault="00E81F01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24024">
        <w:rPr>
          <w:sz w:val="24"/>
          <w:szCs w:val="24"/>
        </w:rPr>
        <w:t>4</w:t>
      </w:r>
      <w:r w:rsidRPr="000B0D94">
        <w:rPr>
          <w:sz w:val="24"/>
          <w:szCs w:val="24"/>
        </w:rPr>
        <w:t>.</w:t>
      </w:r>
    </w:p>
    <w:p w:rsidR="00E81F01" w:rsidRPr="00F86E63" w:rsidRDefault="00E81F01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E81F01" w:rsidRDefault="00E81F01" w:rsidP="00C80372"/>
    <w:p w:rsidR="00E81F01" w:rsidRPr="0068269A" w:rsidRDefault="00E81F01" w:rsidP="00C80372">
      <w:pPr>
        <w:rPr>
          <w:sz w:val="24"/>
          <w:szCs w:val="24"/>
        </w:rPr>
      </w:pPr>
    </w:p>
    <w:p w:rsidR="00E81F01" w:rsidRPr="0068269A" w:rsidRDefault="00E81F01" w:rsidP="0029579A">
      <w:pPr>
        <w:ind w:left="5040"/>
        <w:jc w:val="center"/>
        <w:rPr>
          <w:sz w:val="24"/>
          <w:szCs w:val="24"/>
        </w:rPr>
      </w:pP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E81F01" w:rsidRDefault="00E81F01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E81F01" w:rsidRPr="00C0263B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E81F01" w:rsidRDefault="00E81F01" w:rsidP="00D65746"/>
    <w:p w:rsidR="00E81F01" w:rsidRDefault="00E81F01" w:rsidP="00D65746">
      <w:pPr>
        <w:sectPr w:rsidR="00E81F01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1F01" w:rsidRPr="00E13E77" w:rsidRDefault="00E81F0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1 do u</w:t>
      </w:r>
      <w:r w:rsidRPr="00E13E77">
        <w:rPr>
          <w:b w:val="0"/>
          <w:bCs/>
          <w:smallCaps w:val="0"/>
        </w:rPr>
        <w:t xml:space="preserve">chwały nr </w:t>
      </w:r>
      <w:r w:rsidR="00AA53FB">
        <w:rPr>
          <w:b w:val="0"/>
          <w:bCs/>
          <w:smallCaps w:val="0"/>
        </w:rPr>
        <w:t>89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 w:rsidR="00AE07D2">
        <w:rPr>
          <w:b w:val="0"/>
          <w:bCs/>
          <w:smallCaps w:val="0"/>
        </w:rPr>
        <w:t>z dnia 2</w:t>
      </w:r>
      <w:r w:rsidR="00AA53FB">
        <w:rPr>
          <w:b w:val="0"/>
          <w:bCs/>
          <w:smallCaps w:val="0"/>
        </w:rPr>
        <w:t>8</w:t>
      </w:r>
      <w:r w:rsidR="00AE07D2">
        <w:rPr>
          <w:b w:val="0"/>
          <w:bCs/>
          <w:smallCaps w:val="0"/>
        </w:rPr>
        <w:t xml:space="preserve"> czerwca</w:t>
      </w:r>
      <w:r>
        <w:rPr>
          <w:b w:val="0"/>
          <w:bCs/>
          <w:smallCaps w:val="0"/>
        </w:rPr>
        <w:t xml:space="preserve"> 2019 r.</w:t>
      </w:r>
    </w:p>
    <w:p w:rsidR="00E81F01" w:rsidRDefault="00E81F01" w:rsidP="00D65746">
      <w:pPr>
        <w:rPr>
          <w:b w:val="0"/>
          <w:smallCaps w:val="0"/>
        </w:rPr>
      </w:pP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 w:rsidR="00AE07D2">
        <w:rPr>
          <w:bCs/>
          <w:smallCaps w:val="0"/>
          <w:sz w:val="24"/>
        </w:rPr>
        <w:t>ł Budownictwa i Architektury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AE07D2">
        <w:rPr>
          <w:bCs/>
          <w:i/>
          <w:smallCaps w:val="0"/>
          <w:sz w:val="24"/>
        </w:rPr>
        <w:t>inżynieria</w:t>
      </w:r>
      <w:r>
        <w:rPr>
          <w:bCs/>
          <w:i/>
          <w:smallCaps w:val="0"/>
          <w:sz w:val="24"/>
        </w:rPr>
        <w:t xml:space="preserve"> środowiska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</w:t>
      </w:r>
      <w:r w:rsidR="00012E06">
        <w:rPr>
          <w:b w:val="0"/>
          <w:bCs/>
          <w:smallCaps w:val="0"/>
          <w:sz w:val="24"/>
        </w:rPr>
        <w:t>no</w:t>
      </w:r>
      <w:r w:rsidR="00524024">
        <w:rPr>
          <w:b w:val="0"/>
          <w:bCs/>
          <w:smallCaps w:val="0"/>
          <w:sz w:val="24"/>
        </w:rPr>
        <w:t>-</w:t>
      </w:r>
      <w:r w:rsidR="00012E06">
        <w:rPr>
          <w:b w:val="0"/>
          <w:bCs/>
          <w:smallCaps w:val="0"/>
          <w:sz w:val="24"/>
        </w:rPr>
        <w:t>technicznych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środow</w:t>
      </w:r>
      <w:r w:rsidR="00012E06">
        <w:rPr>
          <w:b w:val="0"/>
          <w:bCs/>
          <w:smallCaps w:val="0"/>
          <w:sz w:val="24"/>
        </w:rPr>
        <w:t>iska, górnictwo i energetyka (73</w:t>
      </w:r>
      <w:r>
        <w:rPr>
          <w:b w:val="0"/>
          <w:bCs/>
          <w:smallCaps w:val="0"/>
          <w:sz w:val="24"/>
        </w:rPr>
        <w:t xml:space="preserve">%), </w:t>
      </w:r>
      <w:r w:rsidR="00012E06">
        <w:rPr>
          <w:b w:val="0"/>
          <w:bCs/>
          <w:smallCaps w:val="0"/>
          <w:sz w:val="24"/>
        </w:rPr>
        <w:t>inżynieria lądowa i transport (27%)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E81F01" w:rsidRPr="00E25DC7" w:rsidRDefault="00E81F01" w:rsidP="00607F57">
      <w:pPr>
        <w:jc w:val="both"/>
        <w:rPr>
          <w:b w:val="0"/>
          <w:bCs/>
          <w:smallCaps w:val="0"/>
          <w:sz w:val="24"/>
        </w:rPr>
      </w:pPr>
    </w:p>
    <w:p w:rsidR="00E81F01" w:rsidRPr="00012E06" w:rsidRDefault="00E81F01" w:rsidP="00012E06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012E06" w:rsidRPr="00012E06" w:rsidTr="00E43DDF">
        <w:trPr>
          <w:trHeight w:val="1399"/>
        </w:trPr>
        <w:tc>
          <w:tcPr>
            <w:tcW w:w="24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12E06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12E06">
              <w:rPr>
                <w:rFonts w:ascii="Arial" w:hAnsi="Arial" w:cs="Arial"/>
                <w:bCs/>
                <w:smallCaps w:val="0"/>
              </w:rPr>
              <w:t>Efekt</w:t>
            </w:r>
            <w:r w:rsidR="00E43DDF">
              <w:rPr>
                <w:rFonts w:ascii="Arial" w:hAnsi="Arial" w:cs="Arial"/>
                <w:bCs/>
                <w:smallCaps w:val="0"/>
              </w:rPr>
              <w:t>y</w:t>
            </w:r>
            <w:r w:rsidRPr="00012E06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12E06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012E06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012E06" w:rsidRPr="00012E06" w:rsidTr="00E43DDF">
        <w:trPr>
          <w:trHeight w:val="523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012E06" w:rsidRPr="00012E06" w:rsidTr="00E43DDF">
        <w:trPr>
          <w:trHeight w:val="82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wiedzę z zakresu matematyki, fizyki, chemii, biologii  i innych obszarów przydatną do formułowania i rozwiązywania prostych zadań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98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z zakresu geometrii  wykreślnej oraz rysunku technicznego dotyczącą w  szczególności zapisu i odczytu rysunków  architektonicznych, budowlanych, map geodezyjnych, geologicznych  z wykorzystaniem CAD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z mechaniki technicznej i wytrzymałości materiałów przydatną do formułowania i rozwiązywania prostych zadań z zakresu  inżynierii środowiska i projektowania urządzeń dla jej potrzeb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z zakresu budownictwa, konstrukcji i struktury budynków oraz sposobu kształtowania komponentów budowlanych pod względem cieplnym, wytrzymałościowym, wilgotnościowym, szczelności powietrznej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53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dotyczącą mechaniki gruntów w szczególności w zakresie związanym z układaniem w gruncie sieci cieplnych i sanitarnych oraz badań geotechnicznych służących do wyboru lokalizacji obiektów inżynierskich, oceny ich oddziaływania na tereny przyległe i stan środowiska oraz diagnostyki terenów zanieczyszczonych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lastRenderedPageBreak/>
              <w:t>IS_1A_W06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 budowę i własności materiałów stosowanych w inżynierii środowiska ze szczególnym uwzględnieniem  materiałów instalacyjnych, zna sposoby łączenia przewodów i sieci w systemy, ma wiedzę dotyczącą procesu korozji i zabezpieczeń antykorozyjnych.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83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wybrane analityczne metody obliczeniowe i programy komputerowe przydatne do projektowania i obliczeń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56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wiedzę z zakresu technologii informacyjnej, ze szczególnym uwzględnieniem jej zastosowań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78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uporządkowaną, podbudowaną teoretycznie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 xml:space="preserve"> wiedzę ogólną obejmującą kluczowe zagadnienia inżynierii  środowiska dotyczące: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 xml:space="preserve">•termodynamiki technicznej, 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wymiany ciepła i masy,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 xml:space="preserve">• mechaniki płynów, 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biologii i chemii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280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uporządkowaną, podbudowaną teoretycznie wiedzę ogólną obejmującą  procesy  i urządzenia wykorzystywane w inżynierii środowiska dotyczące między innymi: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•maszyn przepływowych i tłokowych,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 xml:space="preserve">•gospodarki wodno-ściekowej, 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 xml:space="preserve">•ochrony wód i atmosfery, 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•melioracji,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•techniki chłodniczej,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•wentylacji i klimatyzacji,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•ogrzewnictwa,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•gospodarki odpadami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uporządkowaną, podbudowaną teoretycznie wiedzę ogólną obejmującą  urządzenia, armaturę, zabezpieczenia, systemy dystrybucji, zaopatrzenia w  wodę, gaz  i  energię oraz  regulację w instalacji sanitarnej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255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lastRenderedPageBreak/>
              <w:t>IS_1A_W12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szczegółową wiedzę związaną z: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•bilansowaniem energetycznym,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•przewodnictwem ciepła, konwekcją, promieniowaniem przenikaniem ciepła,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•przepływem płynów ściśliwych i nieściśliwych w instalacjach,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•przepływem płynów ściśliwych i nieściśliwych w maszynach przepływowych i tłokowych stosowanych w inżynierii środowiska,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•przemianami termodynamicznymi wykorzystywanymi w głównych obszarach inżynierii środowiska 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•ze spalaniem paliw w tym spalaniem niskoemisyjnym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524024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szczegółową wiedzę  z zakresu nauki o  Ziemi, w tym wpływu warunków geologicznych na kształtowanie środowiska naturalnego, procesów hydrologicznych oraz genezy i wykorzystania wód podziemnych i powierzchniowych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szczegółową wiedzę z zakresu  ochrony środowiska przed zanieczyszczeniem,   hałasem i wibracjami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71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szczegółową wiedzę z zakresu rozwiązań technologicznych i projektowych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255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o trendach rozwojowych z zakresu inżynierii środowiska w tym dotyczącą między innymi: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•systemów technicznego wyposażenia budynków,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•źródeł ciepła i chłodu, wymienników ciepła,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sieci wodociągowych i kanalizacyjnych,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technologii, systemów i urządzeń uzdatniania wody  oraz  oczyszczania ścieków,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inżynierii ochrony powietrza,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hydrologii,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gospodarki odpadami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20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o cyklu życia urządzeń, obiektów i systemów technicznych w inżynierii środowiska, w tym w szczególności: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systemów technicznego wyposażenia budynków,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 xml:space="preserve">•systemów zaopatrzenia w energię, 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•sieci cieplnych, wodociągowych i kanalizacyjnych,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 systemów uzdatniania wody i oczyszczania ścieków,</w:t>
            </w:r>
            <w:r w:rsidRPr="00012E06">
              <w:rPr>
                <w:rFonts w:ascii="Arial" w:hAnsi="Arial" w:cs="Arial"/>
                <w:b w:val="0"/>
                <w:smallCaps w:val="0"/>
              </w:rPr>
              <w:br/>
              <w:t>•urządzeń ochrony powietrza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98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podstawowe metody, techniki, narzędzia i materiały stosowane przy rozwiązywaniu prostych zadań inżynierskich z zakresu inżynierii środowiska,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lastRenderedPageBreak/>
              <w:t>IS_1A_W19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niezbędną do rozumienia prawnych uwarunkowań działalności inżynierskiej oraz  wpływu różnych realizacji technicznych na środowisko, zna normy oraz wytyczne techniczne stosowane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012E06" w:rsidRPr="00012E06" w:rsidTr="00E43DDF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dotyczącą wyceny kosztów inwestycyjnych,  organizacji i zarządzania procesem inwestycyjnym, zarządzania  jakością robót instalacyjnych, prowadzenia działalności gospodarczej i kierowania robotami w branży sanitarnej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012E06" w:rsidRPr="00012E06" w:rsidTr="00E43DDF">
        <w:trPr>
          <w:trHeight w:val="64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zasady wykonywania pomiarów i organizacji pracy w laboratoriach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70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wiedzę związaną z podstawowymi zagadnieniami z zakresu studiowanego kierunku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elementarną wiedzę z zakresu własności intelektualnej, zna systemy i źródła prawa własności przemysłowej i prawa autorskiego; ma wiedzę na temat źródeł informacji patentowej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podstawową wiedzę na temat konieczności uwzględniania mikro- i makroekonomicznych uwarunkowań w procesie decyzyjnym oraz zarządzania przedsiębiorstwem budowlanym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typowe czynniki i rodzaje zagrożeń występujące w środowisku przemysłowym; zna ogólne zasady ograniczania czynników narażenia i zagrożeń w środowisku pracy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012E06" w:rsidRPr="00012E06" w:rsidTr="00E43DDF">
        <w:trPr>
          <w:trHeight w:val="67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podstawową terminologię dotyczącą etyki, filozofii, socjologii, sztuki, wzornictwa i kultury.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IS_1A_W27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Zna system kształcenia na uczelni wyższej, zasady jej funkcjonowania i zwyczaje akademickie.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607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012E06" w:rsidRPr="00012E06" w:rsidTr="00E43DDF">
        <w:trPr>
          <w:trHeight w:val="70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dokonać klasyfikacji urządzeń oraz instalacji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4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poprawnie wybrać narzędzia (analityczne bądź numeryczne) do rozwiązywania problemów analizy, projektowania, wykonawstwa urządzeń oraz instalacji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4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lastRenderedPageBreak/>
              <w:t>IS_1A_U03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odczytać rysunki architektoniczne, budowlane oraz mapy geodezyjne i geologiczne; potrafi sporządzić dokumentację graficzną w środowisku wybranych programów CAD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5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2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rozwiązać podstawowe zagadnienia inżynierskie z zakresu studiowanego kierunku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56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sporządzić prosty kosztorys i harmonogram robót sanitarnych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54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przygotowanie niezbędne do pracy w środowisku przemysłowym, stosuje zasady BHP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korzystać z technologii informacyjnych, zasobów Internetu oraz innych źródeł do  wyszukiwania informacji ogólnych, komunikacji oraz poszukiwania oprogramowania wspomagającego pracę projektanta i organizatora robót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Opanował umiejętność porozumiewania się w języku nowożytnym na poziomie B2 łącznie ze znajomością elementów języka technicznego z zakresu 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6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stosować przepisy prawa budowlanego,  wodnego i ochrony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dokonać doboru i wykorzystać różne materiały  oraz urządzenia w budowie instalacji   z 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organizować pracę na budowie oraz w innym środowisku pracy zgodnie z zasadami technologii i organizacji robót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64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sporządzić dokumentację dotyczącą realizacji zadania inżynierskiego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69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przygotować i przedstawić prezentację  dotyczącą wyników realizacji zadania inżynierskiego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umiejętność samokształcenia się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lastRenderedPageBreak/>
              <w:t>IS_1A_U16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wykorzystać wiedzę z zakresu ekonomii i zarządzania do podejmowania racjonalnych decyzji w działalności gospodarczej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rozróżniać dobra niematerialne podlegające ochronie, wybrać rodzaj ochrony dla danego dobra, potrafi korzystać z literatury patentowej i baz patentowych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8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 zaprojektować oraz zrealizować proste urządzenie, obiekt, system lub proces, typowe dla inżynierii środowiska oraz  dokonać oceny rozwiązań istniejących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wybrać odpowiednią technologię dla rozwiązania prostego zadania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80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Umie analizować i ocenić wpływ urządzenia, procesu, technologii lub systemu na środowisko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Umie analizować i ocenić efektywność energetyczną a także ekonomiczną procesów technicznych, w szczególności tych stosowanych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012E06" w:rsidRPr="00012E06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interpretować programy etyczne, socjologiczne, a także analizować współczesne nurty kultury, filozofii, sztuki i wzornictwa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524024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Zarówno w trakcie studiów jak i pracy zawodowej postępuje w zgodzie z zasadami etyki, BHP, oc</w:t>
            </w:r>
            <w:r w:rsidR="00524024">
              <w:rPr>
                <w:rFonts w:ascii="Arial" w:hAnsi="Arial" w:cs="Arial"/>
                <w:b w:val="0"/>
                <w:smallCaps w:val="0"/>
              </w:rPr>
              <w:t>h</w:t>
            </w:r>
            <w:r w:rsidRPr="00012E06">
              <w:rPr>
                <w:rFonts w:ascii="Arial" w:hAnsi="Arial" w:cs="Arial"/>
                <w:b w:val="0"/>
                <w:smallCaps w:val="0"/>
              </w:rPr>
              <w:t>rony p-</w:t>
            </w:r>
            <w:proofErr w:type="spellStart"/>
            <w:r w:rsidRPr="00012E06">
              <w:rPr>
                <w:rFonts w:ascii="Arial" w:hAnsi="Arial" w:cs="Arial"/>
                <w:b w:val="0"/>
                <w:smallCaps w:val="0"/>
              </w:rPr>
              <w:t>poż</w:t>
            </w:r>
            <w:proofErr w:type="spellEnd"/>
            <w:r w:rsidRPr="00012E06">
              <w:rPr>
                <w:rFonts w:ascii="Arial" w:hAnsi="Arial" w:cs="Arial"/>
                <w:b w:val="0"/>
                <w:smallCaps w:val="0"/>
              </w:rPr>
              <w:t>, obowiązującego prawa i normami społecznymi, w tym również zwyczajami akademickimi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IS_1A_U24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Rozumie potrzebę uczenia się przez całe życie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701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012E06" w:rsidRPr="00012E06" w:rsidTr="00E43DDF">
        <w:trPr>
          <w:trHeight w:val="69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inspirować i organizować proces uczenia się innych osób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Rozumie pozatechniczne aspekty i skutki działalności inżynierskiej oraz jej wpływ na środowisko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P6S_KK 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Jest odpowiedzialny za bezpieczeństwo własne i zespołu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98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lastRenderedPageBreak/>
              <w:t>IS_1A_K04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84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Ma świadomość ważności zachowania w sposób profesjonalny i przestrzegania zasad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57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Potrafi myśleć i działać w sposób przedsiębiorczy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Rozumie potrzebę przekazywania społeczeństwu wiedzy nt. budownictwa. Formułuje wnioski i opisuje wyniki prac własnych. Jest komunikatywny w prezentacjach medialnych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Student nabywa kompetencje identyfikacji dylematów etycznych, socjologicznych i zagadnień związanych z kulturą, filozofią, sztuką i wzornictwem, co pozwala mu odpowiedzialnie i świadomie uczestniczyć w wydarzeniach społecznych i kulturalnych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012E06" w:rsidRPr="00012E06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012E06" w:rsidRPr="00012E06" w:rsidRDefault="00012E06" w:rsidP="00012E0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IS_1A_K09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Jest przygotowany do pracy w zespole, ma świadomość odpowiedzialności za pracę własną i realizowane zadania w zespole, także zachowania w sposób profesjonalny i postrzegania zasad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P6S_KK 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012E06" w:rsidRPr="00012E06" w:rsidRDefault="00012E06" w:rsidP="00012E06">
            <w:pPr>
              <w:rPr>
                <w:rFonts w:ascii="Arial" w:hAnsi="Arial" w:cs="Arial"/>
                <w:b w:val="0"/>
                <w:smallCaps w:val="0"/>
              </w:rPr>
            </w:pPr>
            <w:r w:rsidRPr="00012E0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E81F01" w:rsidRDefault="00E81F01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Pr="00E13E77" w:rsidRDefault="00012E06" w:rsidP="00012E0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 do u</w:t>
      </w:r>
      <w:r w:rsidRPr="00E13E77">
        <w:rPr>
          <w:b w:val="0"/>
          <w:bCs/>
          <w:smallCaps w:val="0"/>
        </w:rPr>
        <w:t xml:space="preserve">chwały nr </w:t>
      </w:r>
      <w:r w:rsidR="00AA53FB">
        <w:rPr>
          <w:b w:val="0"/>
          <w:bCs/>
          <w:smallCaps w:val="0"/>
        </w:rPr>
        <w:t>89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AA53FB">
        <w:rPr>
          <w:b w:val="0"/>
          <w:bCs/>
          <w:smallCaps w:val="0"/>
        </w:rPr>
        <w:t>8</w:t>
      </w:r>
      <w:r>
        <w:rPr>
          <w:b w:val="0"/>
          <w:bCs/>
          <w:smallCaps w:val="0"/>
        </w:rPr>
        <w:t xml:space="preserve"> czerwca 2019 r.</w:t>
      </w:r>
    </w:p>
    <w:p w:rsidR="00012E06" w:rsidRDefault="00012E06" w:rsidP="00012E06">
      <w:pPr>
        <w:rPr>
          <w:b w:val="0"/>
          <w:smallCaps w:val="0"/>
        </w:rPr>
      </w:pP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Budownictwa i Architektury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środowiska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</w:t>
      </w:r>
      <w:r w:rsidR="00524024">
        <w:rPr>
          <w:b w:val="0"/>
          <w:bCs/>
          <w:smallCaps w:val="0"/>
          <w:sz w:val="24"/>
        </w:rPr>
        <w:t>-</w:t>
      </w:r>
      <w:r>
        <w:rPr>
          <w:b w:val="0"/>
          <w:bCs/>
          <w:smallCaps w:val="0"/>
          <w:sz w:val="24"/>
        </w:rPr>
        <w:t>technicznych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środowiska, górnictwo i energetyka (66%), inżynieria lądowa i transport (34%)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012E06" w:rsidRDefault="00012E06" w:rsidP="00417D8E"/>
    <w:p w:rsidR="00012E06" w:rsidRDefault="00012E06" w:rsidP="00417D8E"/>
    <w:p w:rsidR="00012E06" w:rsidRPr="00012E06" w:rsidRDefault="00012E06" w:rsidP="00012E06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CB7C17" w:rsidRPr="00CB7C17" w:rsidTr="00E43DDF">
        <w:trPr>
          <w:trHeight w:val="1399"/>
        </w:trPr>
        <w:tc>
          <w:tcPr>
            <w:tcW w:w="24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B7C17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B7C17">
              <w:rPr>
                <w:rFonts w:ascii="Arial" w:hAnsi="Arial" w:cs="Arial"/>
                <w:bCs/>
                <w:smallCaps w:val="0"/>
              </w:rPr>
              <w:t>Efekt</w:t>
            </w:r>
            <w:r w:rsidR="00E43DDF">
              <w:rPr>
                <w:rFonts w:ascii="Arial" w:hAnsi="Arial" w:cs="Arial"/>
                <w:bCs/>
                <w:smallCaps w:val="0"/>
              </w:rPr>
              <w:t>y</w:t>
            </w:r>
            <w:r w:rsidRPr="00CB7C17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B7C17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B7C17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CB7C17" w:rsidRPr="00CB7C17" w:rsidTr="00E43DDF">
        <w:trPr>
          <w:trHeight w:val="510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Zna podstawową terminologię dotyczącą etyki, filozofii socjologii, sztuki, wzornictwa i kultury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rozszerzoną i pogłębioną wiedzę z zakresu matematyki (w tym głównie statystki matematycznej i rachunku prawdopodobieństwa) oraz chemii środowiska przydatną  do formułowania i rozwiązywania złożonych zadań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szczegółową wiedzę w zakresie kierunków studiów powiązanych z inżynierią środowiska w tym z zakresu  inżynierii elektrycznej, inżynierii mechanicznej, ochrony środowiska, planowania przestrzennego, inżynierii bezpieczeństwa, szczególnie bezpieczeństwa instalacji i innych systemów technicznych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Zna dostępne technologie chroniące środowisko, zna zasady analizy rozwiązań technicznych w inżynierii środowiska, budownictwie i przemyśle pod kątem określenia ich wpływu na środowisko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wiedzę na temat zagadnień modelowania  procesów, konfiguracji systemów oraz urządzeń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lastRenderedPageBreak/>
              <w:t>IS_2A_W06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podbudowaną teoretycznie,  szczegółową wiedzę związaną z wybranymi zagadnieniami  automatyki, sterowania i eksploatacji urządzeń technicznych oraz z zakresu właściwości dynamicznych obiektów i systemów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65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poszerzoną wiedzę związaną z kluczowymi zagadnieniami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wiedzę dotyczącą zarządzania przedsięwzięciami z zakresu inżynierii środowiska i budowlanymi w aspekcie techniczno-ekonomicznym oraz  organizacji procesu inwestycyjnego i kosztorysowania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Zna zasady analizy systemów, procesów, urządzeń w inżynierii środowiska w szeroko pojętym obszarze zachowań i oddziaływań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Zna zaawansowane metody, programy komputerowe stosowane w rozwiązywaniu złożonych zadań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wiedzę dotyczącą standardów i norm technicznych w zakresie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Zna możliwości wykorzystania alternatywnych źródeł energii w budownictwie i przemyśle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podstawową wiedzę w zakresie utrzymania obiektów i systemów typowych dla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wiedzę o trendach rozwojowych i najistotniejszych nowych osiągnięciach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B7C17" w:rsidRPr="00CB7C17" w:rsidTr="00E43DDF">
        <w:trPr>
          <w:trHeight w:val="153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wiedzę niezbędną do rozumienia społecznych, ekonomicznych, prawnych i innych  pozatechnicznych  uwarunkowań działalności  inżynierskiej, w tym wpływu realizacji inwestycji  technicznych na środowisko; ma uporządkowana wiedzę w zakresie identyfikowania zagrożeń, zna środki bezpieczeństwa i ochrony oraz kryteria ich doboru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IS_2A_W16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Zna i rozumie  podstawowe pojęcia i zasady z zakresu ochrony własności  przemysłowej oraz prawa autorskiego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B7C17" w:rsidRPr="00CB7C17" w:rsidTr="00E43DDF">
        <w:trPr>
          <w:trHeight w:val="510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interpretować programy etyczne, socjologiczne, a także analizować współczesne nurty kultury, filozofii, sztuki i wzornictwa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26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lastRenderedPageBreak/>
              <w:t>IS_2A_U02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pozyskiwać  informacje z literatury, baz danych oraz innych właściwie dobranych źródeł,  także w języku obcym; potrafi  integrować uzyskane informacje, dokonywać ich interpretacji  i krytycznej  oceny, a także wyciągać  wnioski  oraz formułować i wyczerpująco uzasadniać opinie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porozumiewać się przy użyciu różnych technik w środowisku zawodowym oraz w innych  środowiskach, także w języku obcym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 przygotować opracowanie naukowe  w języku polskim i krótkie doniesienie naukowe w języku obcym, przedstawiające wyniki  własnych  badań naukowych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przygotować oraz przedstawić  w języku polskim  i obcym prezentację ustną, dotyczącą szczegółowych zagadnień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 określić kierunki dalszego uczenia się i zrealizować proces samokształcenia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umiejętności językowe  w zakresie dziedzin nauki i dyscyplin  naukowych, właściwych dla studiowanego kierunku  studiów,  zgodne  z wymaganiami określonymi dla poziomu  B2+ Europejskiego Systemu Opisu Kształcenia Językowego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Korzysta z zaawansowanych narzędzi specjalistycznych w celu wyszukiwania użytecznych informacji, komunikacji oraz pozyskiwania oprogramowania wspomagającego pracę projektanta i organizatora procesów technicznych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sporządzić dokumentację techniczną w środowisku wybranych programów CAD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Potrafi, stosownie do problemu badawczego, formułować założenia dotyczące eksperymentów, w tym pomiarów i symulacji numerycznych, planować  i przeprowadzać  badania, interpretować uzyskane wyniki oraz wyciągać wnioski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wykorzystać  metody  analityczne, symulacyjne oraz eksperymentalne do formułowania i rozwiązywania  zadań inżynierskich oraz prostych  problemów badawczych 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78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lastRenderedPageBreak/>
              <w:t>IS_2A_U12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— przy formułowaniu i rozwiązywaniu zadań inżynierskich — integrować wiedzę z zakresu dziedzin nauki i dyscyplin naukowych, powiązanych z inżynierią środowiska takich jak na przykład: budownictwo, energetyka, inżynieria elektryczna, inżynieria bezpieczeństwa, planowanie przestrzenne, nauki ekonomiczne i ochrona środowiska oraz zastosować  podejście  systemowe, uwzględniające także aspekty pozatechniczne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 formułować i testować  hipotezy  związane z problemami inżynierskimi i prostymi problemami badawczymi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 ocenić przydatność  i możliwość wykorzystania nowych osiągnięć  (technik i technologii)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55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Umie dokonać klasyfikacji prostych i złożonych obiektów z zakresu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dokonać identyfikacji i sformułować specyfikację  złożonych zadań inżynierskich, charakterystycznych dla inżynierii środowiska w tym zadań nietypowych, uwzględniając ich aspekty pozatechniczne w szczególności oddziaływanie na środowisko naturalne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wykonać pomiary i badania systemów, procesów i urządzeń inżynierii środowiska  w zakresie analizy poprawności działania, oddziaływania na środowisko i  identyfikacji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ocenić przydatność  metod  i narzędzi służących do rozwiązania zadań inżynierskich, charakterystycznych dla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do rozwiązania zadania inżynierskiego z zakresu inżynierii środowiska wybrać metody, techniki i narzędzia ( analityczne bądź numeryczne) przystosować istniejące  narzędzia, a także  opracować nowe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66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zaprojektować elementy, instalacje, systemy i urządzenia wchodzące w zakres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84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znaleźć rozwiązania alternatywne w stosunku do istniejących w zakresie systemów, procesów, urządzeń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 zgodnie   z  zadaną  specyfikacją,   uwzględniającą również aspekty pozatechniczne, zaprojektować złożony obiekt   lub proces technologiczny właściwy dla studiowanej specjalności oraz określić co najmniej w  części, sposób jego realizacji,   używając  właściwych metod,  technik  i narzędzi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153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lastRenderedPageBreak/>
              <w:t>IS_2A_U23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ocenić podstawowe parametry: czas, koszt, jakość przy realizacji przedsięwzięć z zakresu inżynierii środowiska i wdrożyć odpowiednie działania korygujące; potrafi sporządzić analizę efektywności przedsięwzięć z zakresu inżynierii środowiska i dokonać oceny ryzyka w kontekście ekonomiki przedsiębiorstwa, zaplanować podstawowe parametry inwestycji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ocenić zagrożenia przy realizacji robót budowlanych oraz instalacyjnych i wdrożyć odpowiednie zasady bezpieczeństwa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IS_2A_U25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rozwiązać problemy związane z  eksploatacją  obiektów inżynierii środowiska. Potrafi  zaproponować usprawnienia istniejących rozwiązań technicznych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B7C17" w:rsidRPr="00CB7C17" w:rsidTr="00E43DDF">
        <w:trPr>
          <w:trHeight w:val="42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IS_2A_U26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Rozumie potrzebę uczenia się przez całe życie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629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Student nabywa kompetencje identyfikacji dylematów etycznych, socjologicznych i zagadnień związanych z kulturą, filozofią, sztuką i wzornictwem, co pozwala mu odpowiedzialnie i świadomie uczestniczyć w wydarzeniach społecznych i kulturalnych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71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profesjonalnie zdefiniować, sklasyfikować i zastosować priorytety służące realizacji podjętego zadania inżynierskiego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7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Jest odpowiedzialny za rzetelność uzyskanych wyników swoich prac oraz ocenę prac podległego mu zespołu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69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świadomość ważności  oraz rozumie  pozatechniczne  aspekty i skutki działalności  inżynierskiej, w tym jej wpływ na środowisko  i związanej z tym  odpowiedzialności za podejmowane decyzje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70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świadomość konieczności zrównoważonego rozwoju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42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Potrafi  myśleć i działać w sposób kreatywny i przedsiębiorczy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96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Ma świadomość konieczności podnoszenia kompetencji zawodowych i osobistych, samodzielnie uzupełnia i poszerza wiedzę w zakresie nowoczesnych procesów, technologii oraz metod zarządzania w inżynierii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41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IS_2A_K08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Prawidłowo identyfikuje i rozstrzyga dylematy związane z wykonywaniem zawodu, ma świadomość postępowania zgodnie z zasadami etyki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B7C17" w:rsidRPr="00CB7C17" w:rsidTr="00E43DDF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CB7C17" w:rsidRPr="00CB7C17" w:rsidRDefault="00CB7C17" w:rsidP="00CB7C17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lastRenderedPageBreak/>
              <w:t>IS_2A_K09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Rozumie potrzebę przekazywania społeczeństwu wiedzy na temat inżynierii środowiska, formułuje i prezentuje informacje i opinie w sposób powszechnie zrozumiały z uzasadnieniem różnych punktów widzenia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CB7C17" w:rsidRPr="00CB7C17" w:rsidRDefault="00CB7C17" w:rsidP="00CB7C17">
            <w:pPr>
              <w:rPr>
                <w:rFonts w:ascii="Arial" w:hAnsi="Arial" w:cs="Arial"/>
                <w:b w:val="0"/>
                <w:smallCaps w:val="0"/>
              </w:rPr>
            </w:pPr>
            <w:r w:rsidRPr="00CB7C17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012E06" w:rsidRDefault="00012E06" w:rsidP="00012E06">
      <w:pPr>
        <w:jc w:val="center"/>
      </w:pPr>
    </w:p>
    <w:sectPr w:rsidR="00012E06" w:rsidSect="005F55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DDC" w:rsidRDefault="00BE0DDC" w:rsidP="009149B6">
      <w:r>
        <w:separator/>
      </w:r>
    </w:p>
  </w:endnote>
  <w:endnote w:type="continuationSeparator" w:id="0">
    <w:p w:rsidR="00BE0DDC" w:rsidRDefault="00BE0DDC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DDC" w:rsidRDefault="00BE0DDC" w:rsidP="009149B6">
      <w:r>
        <w:separator/>
      </w:r>
    </w:p>
  </w:footnote>
  <w:footnote w:type="continuationSeparator" w:id="0">
    <w:p w:rsidR="00BE0DDC" w:rsidRDefault="00BE0DDC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12E06"/>
    <w:rsid w:val="0001392C"/>
    <w:rsid w:val="00041CAA"/>
    <w:rsid w:val="00042763"/>
    <w:rsid w:val="00046314"/>
    <w:rsid w:val="00047E60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C3E5C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27A8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B6832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2CC0"/>
    <w:rsid w:val="00507E2A"/>
    <w:rsid w:val="005146C8"/>
    <w:rsid w:val="00524024"/>
    <w:rsid w:val="005360D6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818FD"/>
    <w:rsid w:val="0068269A"/>
    <w:rsid w:val="00683B1F"/>
    <w:rsid w:val="00694C82"/>
    <w:rsid w:val="00697147"/>
    <w:rsid w:val="006A1539"/>
    <w:rsid w:val="006A178D"/>
    <w:rsid w:val="006A534F"/>
    <w:rsid w:val="006B2F5D"/>
    <w:rsid w:val="006B4719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F7456"/>
    <w:rsid w:val="00802D44"/>
    <w:rsid w:val="00810A07"/>
    <w:rsid w:val="00822519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1C8B"/>
    <w:rsid w:val="009C550D"/>
    <w:rsid w:val="009C5C7A"/>
    <w:rsid w:val="009D001A"/>
    <w:rsid w:val="009D1B43"/>
    <w:rsid w:val="009D64AA"/>
    <w:rsid w:val="009E152A"/>
    <w:rsid w:val="00A01DCA"/>
    <w:rsid w:val="00A04254"/>
    <w:rsid w:val="00A04369"/>
    <w:rsid w:val="00A11402"/>
    <w:rsid w:val="00A20E5B"/>
    <w:rsid w:val="00A2494A"/>
    <w:rsid w:val="00A335CD"/>
    <w:rsid w:val="00A46DF4"/>
    <w:rsid w:val="00A6040D"/>
    <w:rsid w:val="00A62678"/>
    <w:rsid w:val="00A72E74"/>
    <w:rsid w:val="00A82B13"/>
    <w:rsid w:val="00A9197D"/>
    <w:rsid w:val="00AA53FB"/>
    <w:rsid w:val="00AA5FC5"/>
    <w:rsid w:val="00AB4AAA"/>
    <w:rsid w:val="00AC4BD1"/>
    <w:rsid w:val="00AD49A3"/>
    <w:rsid w:val="00AD58D1"/>
    <w:rsid w:val="00AE07D2"/>
    <w:rsid w:val="00AE3780"/>
    <w:rsid w:val="00AE4946"/>
    <w:rsid w:val="00AE74BB"/>
    <w:rsid w:val="00AF3AB1"/>
    <w:rsid w:val="00B0461B"/>
    <w:rsid w:val="00B1306D"/>
    <w:rsid w:val="00B31584"/>
    <w:rsid w:val="00B476EF"/>
    <w:rsid w:val="00B4776D"/>
    <w:rsid w:val="00B511FB"/>
    <w:rsid w:val="00B516B4"/>
    <w:rsid w:val="00B53425"/>
    <w:rsid w:val="00B60572"/>
    <w:rsid w:val="00B71F76"/>
    <w:rsid w:val="00B73BB8"/>
    <w:rsid w:val="00B747F8"/>
    <w:rsid w:val="00B92905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0DDC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77899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B7C17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C0C87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43DDF"/>
    <w:rsid w:val="00E60003"/>
    <w:rsid w:val="00E61322"/>
    <w:rsid w:val="00E638ED"/>
    <w:rsid w:val="00E81F01"/>
    <w:rsid w:val="00E976EF"/>
    <w:rsid w:val="00E976FC"/>
    <w:rsid w:val="00EB1977"/>
    <w:rsid w:val="00EC675C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C1A52EC-E16C-4117-BF8E-FB960E6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0624F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2019-05-17T07:59:00Z</cp:lastPrinted>
  <dcterms:created xsi:type="dcterms:W3CDTF">2019-07-09T11:04:00Z</dcterms:created>
  <dcterms:modified xsi:type="dcterms:W3CDTF">2019-07-09T11:04:00Z</dcterms:modified>
</cp:coreProperties>
</file>