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790B1A">
      <w:pPr>
        <w:ind w:right="-2"/>
        <w:rPr>
          <w:b/>
          <w:color w:val="000000"/>
          <w:sz w:val="22"/>
          <w:szCs w:val="22"/>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r w:rsidR="00790B1A">
        <w:rPr>
          <w:b/>
          <w:color w:val="000000"/>
          <w:sz w:val="24"/>
          <w:szCs w:val="24"/>
        </w:rPr>
        <w:t xml:space="preserve">                  </w:t>
      </w:r>
      <w:r w:rsidR="00485C13">
        <w:rPr>
          <w:b/>
          <w:color w:val="000000"/>
          <w:sz w:val="22"/>
          <w:szCs w:val="22"/>
        </w:rPr>
        <w:t xml:space="preserve">Załącznik nr </w:t>
      </w:r>
      <w:r w:rsidR="00FD4078">
        <w:rPr>
          <w:b/>
          <w:color w:val="000000"/>
          <w:sz w:val="22"/>
          <w:szCs w:val="22"/>
        </w:rPr>
        <w:t>7</w:t>
      </w:r>
      <w:r w:rsidR="00485C13">
        <w:rPr>
          <w:b/>
          <w:color w:val="000000"/>
          <w:sz w:val="22"/>
          <w:szCs w:val="22"/>
        </w:rPr>
        <w:t xml:space="preserve"> d</w:t>
      </w:r>
      <w:r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FD4078">
        <w:rPr>
          <w:b/>
          <w:sz w:val="22"/>
          <w:szCs w:val="22"/>
        </w:rPr>
        <w:t>17/2023</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FD4078" w:rsidRPr="00FD4078" w:rsidRDefault="006F49D4" w:rsidP="00FD4078">
      <w:pPr>
        <w:jc w:val="both"/>
        <w:rPr>
          <w:b/>
          <w:bCs/>
        </w:rPr>
      </w:pPr>
      <w:r w:rsidRPr="00CE7D0A">
        <w:rPr>
          <w:color w:val="000000"/>
        </w:rPr>
        <w:t xml:space="preserve">Na podstawie niniejszej umowy </w:t>
      </w:r>
      <w:r w:rsidRPr="00CE7D0A">
        <w:rPr>
          <w:b/>
          <w:color w:val="000000"/>
        </w:rPr>
        <w:t>Wykonawca</w:t>
      </w:r>
      <w:r w:rsidRPr="00CE7D0A">
        <w:rPr>
          <w:color w:val="000000"/>
        </w:rPr>
        <w:t xml:space="preserve"> zobowiązuje się do </w:t>
      </w:r>
      <w:bookmarkStart w:id="0" w:name="_Hlk898071"/>
      <w:r w:rsidR="008A752F" w:rsidRPr="008A752F">
        <w:rPr>
          <w:bCs/>
          <w:color w:val="000000"/>
        </w:rPr>
        <w:t>opracowania dokumentacji projektowej oraz  do wykonania robót budowlanych</w:t>
      </w:r>
      <w:r w:rsidR="008A752F">
        <w:rPr>
          <w:bCs/>
          <w:color w:val="000000"/>
        </w:rPr>
        <w:t xml:space="preserve"> </w:t>
      </w:r>
      <w:r w:rsidR="008A752F" w:rsidRPr="008A752F">
        <w:rPr>
          <w:bCs/>
          <w:color w:val="000000"/>
        </w:rPr>
        <w:t xml:space="preserve">polegających </w:t>
      </w:r>
      <w:r w:rsidR="00CE7D0A">
        <w:rPr>
          <w:color w:val="000000"/>
        </w:rPr>
        <w:t xml:space="preserve">na </w:t>
      </w:r>
      <w:bookmarkEnd w:id="0"/>
      <w:r w:rsidR="008A752F" w:rsidRPr="008A752F">
        <w:rPr>
          <w:b/>
          <w:color w:val="000000"/>
        </w:rPr>
        <w:t>m</w:t>
      </w:r>
      <w:r w:rsidR="00FD4078" w:rsidRPr="00FD4078">
        <w:rPr>
          <w:b/>
          <w:bCs/>
        </w:rPr>
        <w:t>ontaż</w:t>
      </w:r>
      <w:r w:rsidR="00FD4078">
        <w:rPr>
          <w:b/>
          <w:bCs/>
        </w:rPr>
        <w:t>u</w:t>
      </w:r>
      <w:r w:rsidR="00FD4078" w:rsidRPr="00FD4078">
        <w:rPr>
          <w:b/>
          <w:bCs/>
        </w:rPr>
        <w:t xml:space="preserve"> instalacji klimatyzacji w pomieszczeniach pracowniczych nr 107-109 i 121 na I piętrze oraz 003 na parterze w budynku RCIiTT przy ul. Jagiellońskiej 20-21 w Szczecinie w formule „zaprojektuj i wybuduj”.</w:t>
      </w:r>
    </w:p>
    <w:p w:rsidR="003E655D" w:rsidRPr="003E655D" w:rsidRDefault="003E655D" w:rsidP="003E655D">
      <w:pPr>
        <w:jc w:val="both"/>
        <w:rPr>
          <w:b/>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CB6E8E">
        <w:rPr>
          <w:b/>
          <w:color w:val="000000"/>
        </w:rPr>
        <w:t>1</w:t>
      </w:r>
      <w:r w:rsidR="00FD4078">
        <w:rPr>
          <w:b/>
          <w:color w:val="000000"/>
        </w:rPr>
        <w:t>7</w:t>
      </w:r>
      <w:r w:rsidR="00311D1F">
        <w:rPr>
          <w:b/>
          <w:color w:val="000000"/>
        </w:rPr>
        <w:t>/202</w:t>
      </w:r>
      <w:r w:rsidR="00FD4078">
        <w:rPr>
          <w:b/>
          <w:color w:val="000000"/>
        </w:rPr>
        <w:t>3</w:t>
      </w:r>
      <w:r w:rsidRPr="00CE7D0A">
        <w:rPr>
          <w:b/>
          <w:color w:val="000000"/>
        </w:rPr>
        <w:t xml:space="preserve"> </w:t>
      </w:r>
      <w:r w:rsidR="008A752F">
        <w:rPr>
          <w:b/>
          <w:color w:val="000000"/>
        </w:rPr>
        <w:t>[</w:t>
      </w:r>
      <w:r w:rsidR="00877EC0" w:rsidRPr="00877EC0">
        <w:rPr>
          <w:color w:val="000000"/>
        </w:rPr>
        <w:t>Opis pr</w:t>
      </w:r>
      <w:r w:rsidR="00877EC0">
        <w:rPr>
          <w:color w:val="000000"/>
        </w:rPr>
        <w:t>zedmiotu zamówienia</w:t>
      </w:r>
      <w:r w:rsidR="00A252FE">
        <w:rPr>
          <w:color w:val="000000"/>
        </w:rPr>
        <w:t xml:space="preserve"> – Program Funkcjonalno-Użytkowy</w:t>
      </w:r>
      <w:r w:rsidR="008A752F">
        <w:rPr>
          <w:color w:val="000000"/>
        </w:rPr>
        <w:t xml:space="preserve"> (PFU</w:t>
      </w:r>
      <w:r w:rsidR="00A252FE">
        <w:rPr>
          <w:color w:val="000000"/>
        </w:rPr>
        <w:t>)</w:t>
      </w:r>
      <w:r w:rsidR="008A752F">
        <w:rPr>
          <w:color w:val="000000"/>
        </w:rPr>
        <w:t>]</w:t>
      </w:r>
      <w:r w:rsidR="00877EC0">
        <w:rPr>
          <w:color w:val="000000"/>
        </w:rPr>
        <w:t xml:space="preserve"> </w:t>
      </w:r>
      <w:r w:rsidRPr="00CE7D0A">
        <w:rPr>
          <w:color w:val="000000"/>
        </w:rPr>
        <w:t>zakres prac projektowych</w:t>
      </w:r>
      <w:r w:rsidR="008A752F">
        <w:rPr>
          <w:color w:val="000000"/>
        </w:rPr>
        <w:t xml:space="preserve"> </w:t>
      </w:r>
      <w:r w:rsidRPr="00CE7D0A">
        <w:rPr>
          <w:color w:val="000000"/>
        </w:rPr>
        <w:t>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Default="00A252FE" w:rsidP="00A06558">
      <w:pPr>
        <w:pStyle w:val="Nagwek2"/>
        <w:spacing w:after="120"/>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2.1  </w:t>
      </w:r>
      <w:r w:rsidR="00877EC0">
        <w:rPr>
          <w:rFonts w:ascii="Times New Roman" w:hAnsi="Times New Roman" w:cs="Times New Roman"/>
          <w:b/>
          <w:color w:val="000000" w:themeColor="text1"/>
          <w:sz w:val="20"/>
          <w:szCs w:val="20"/>
          <w:u w:val="single"/>
        </w:rPr>
        <w:t xml:space="preserve">Wykonanie </w:t>
      </w:r>
      <w:r w:rsidR="00877EC0" w:rsidRPr="00C42898">
        <w:rPr>
          <w:rFonts w:ascii="Times New Roman" w:hAnsi="Times New Roman" w:cs="Times New Roman"/>
          <w:b/>
          <w:color w:val="000000" w:themeColor="text1"/>
          <w:sz w:val="20"/>
          <w:szCs w:val="20"/>
          <w:u w:val="single"/>
        </w:rPr>
        <w:t>prac projektowych.</w:t>
      </w:r>
    </w:p>
    <w:p w:rsidR="00A252FE" w:rsidRDefault="00423D74" w:rsidP="00A252FE">
      <w:pPr>
        <w:jc w:val="both"/>
        <w:rPr>
          <w:szCs w:val="24"/>
        </w:rPr>
      </w:pPr>
      <w:r w:rsidRPr="00A252FE">
        <w:t>Do zadań Wykonawcy w zakresie projektowania należeć będzie</w:t>
      </w:r>
      <w:r w:rsidR="00A252FE" w:rsidRPr="00A252FE">
        <w:t xml:space="preserve"> wykonanie</w:t>
      </w:r>
      <w:r w:rsidR="00A252FE">
        <w:t xml:space="preserve"> dokumentacji, </w:t>
      </w:r>
      <w:r w:rsidR="00A252FE" w:rsidRPr="0035460D">
        <w:rPr>
          <w:szCs w:val="24"/>
        </w:rPr>
        <w:t xml:space="preserve">zgodnie z </w:t>
      </w:r>
      <w:r w:rsidR="00A252FE" w:rsidRPr="0035460D">
        <w:rPr>
          <w:b/>
          <w:szCs w:val="24"/>
        </w:rPr>
        <w:t xml:space="preserve">pkt </w:t>
      </w:r>
      <w:r w:rsidR="00FD4078">
        <w:rPr>
          <w:b/>
          <w:szCs w:val="24"/>
        </w:rPr>
        <w:t>1.2, 2.1 i 2.2.</w:t>
      </w:r>
      <w:r w:rsidR="00A252FE" w:rsidRPr="0035460D">
        <w:rPr>
          <w:szCs w:val="24"/>
        </w:rPr>
        <w:t xml:space="preserve"> Programu Funkcjonalno-Użytkowego </w:t>
      </w:r>
      <w:r w:rsidR="00A252FE">
        <w:rPr>
          <w:szCs w:val="24"/>
        </w:rPr>
        <w:t xml:space="preserve">(załącznik nr 2 do IWZ </w:t>
      </w:r>
      <w:r w:rsidR="00CB6E8E">
        <w:rPr>
          <w:szCs w:val="24"/>
        </w:rPr>
        <w:t>1</w:t>
      </w:r>
      <w:r w:rsidR="00FD4078">
        <w:rPr>
          <w:szCs w:val="24"/>
        </w:rPr>
        <w:t>7/2023</w:t>
      </w:r>
      <w:r w:rsidR="00A252FE">
        <w:rPr>
          <w:szCs w:val="24"/>
        </w:rPr>
        <w:t>).</w:t>
      </w:r>
    </w:p>
    <w:p w:rsidR="00423D74" w:rsidRDefault="00423D74" w:rsidP="00423D74">
      <w:pPr>
        <w:jc w:val="both"/>
        <w:rPr>
          <w:u w:val="single"/>
        </w:rPr>
      </w:pPr>
      <w:r w:rsidRPr="00423D74">
        <w:rPr>
          <w:u w:val="single"/>
        </w:rPr>
        <w:t>Zakres prac:</w:t>
      </w:r>
    </w:p>
    <w:p w:rsidR="00423D74" w:rsidRPr="00423D74" w:rsidRDefault="00423D74" w:rsidP="0046459E">
      <w:pPr>
        <w:numPr>
          <w:ilvl w:val="0"/>
          <w:numId w:val="42"/>
        </w:numPr>
        <w:ind w:left="426" w:hanging="284"/>
        <w:jc w:val="both"/>
      </w:pPr>
      <w:r w:rsidRPr="00423D74">
        <w:t>Wykonanie</w:t>
      </w:r>
      <w:r w:rsidR="00FD4078">
        <w:t xml:space="preserve"> projektu k</w:t>
      </w:r>
      <w:r w:rsidRPr="00423D74">
        <w:t>oncepc</w:t>
      </w:r>
      <w:r w:rsidR="00FD4078">
        <w:t>yjnego</w:t>
      </w:r>
      <w:r w:rsidRPr="00423D74">
        <w:t xml:space="preserve"> do uzgodnienia z Zamawiającym.</w:t>
      </w:r>
    </w:p>
    <w:p w:rsidR="00FD4078" w:rsidRDefault="00423D74" w:rsidP="0046459E">
      <w:pPr>
        <w:numPr>
          <w:ilvl w:val="0"/>
          <w:numId w:val="42"/>
        </w:numPr>
        <w:ind w:left="426" w:hanging="284"/>
        <w:jc w:val="both"/>
      </w:pPr>
      <w:r w:rsidRPr="00423D74">
        <w:t xml:space="preserve">Wykonanie projektu technicznego wszystkich branż koniecznych do prowadzenia robót budowlanych, zgodnie z </w:t>
      </w:r>
      <w:r w:rsidR="008A752F">
        <w:t xml:space="preserve">obowiązującymi </w:t>
      </w:r>
      <w:r w:rsidRPr="00423D74">
        <w:t>przepisami</w:t>
      </w:r>
      <w:r w:rsidR="008A752F">
        <w:t xml:space="preserve">, PFU, warunkami technicznymi i decyzjami </w:t>
      </w:r>
      <w:r w:rsidRPr="00423D74">
        <w:t xml:space="preserve">wraz </w:t>
      </w:r>
      <w:r w:rsidR="00FD4078" w:rsidRPr="00C71720">
        <w:rPr>
          <w:szCs w:val="24"/>
        </w:rPr>
        <w:t>z uzyskaniem niezbędnych uzgodnień (w tym uzgodnienia z Zamawiającym)</w:t>
      </w:r>
      <w:r w:rsidR="008B0A09">
        <w:rPr>
          <w:szCs w:val="24"/>
        </w:rPr>
        <w:t>.</w:t>
      </w:r>
    </w:p>
    <w:p w:rsidR="00FD4078" w:rsidRDefault="00423D74" w:rsidP="0046459E">
      <w:pPr>
        <w:numPr>
          <w:ilvl w:val="0"/>
          <w:numId w:val="42"/>
        </w:numPr>
        <w:ind w:left="426" w:hanging="284"/>
        <w:jc w:val="both"/>
      </w:pPr>
      <w:r w:rsidRPr="00423D74">
        <w:t xml:space="preserve">Wykonanie </w:t>
      </w:r>
      <w:r w:rsidR="00FD4078" w:rsidRPr="00423D74">
        <w:t>kosztorysów inwestorskich i przedmiarów robót z podziałem na branże</w:t>
      </w:r>
      <w:r w:rsidR="00FD4078">
        <w:t xml:space="preserve"> </w:t>
      </w:r>
      <w:r w:rsidR="008B0A09">
        <w:t>oraz z</w:t>
      </w:r>
      <w:r w:rsidRPr="00423D74">
        <w:t>estawienia kosztorysów</w:t>
      </w:r>
      <w:r w:rsidR="00FD4078">
        <w:t>.</w:t>
      </w:r>
    </w:p>
    <w:p w:rsidR="00423D74" w:rsidRPr="00423D74" w:rsidRDefault="00423D74" w:rsidP="0046459E">
      <w:pPr>
        <w:numPr>
          <w:ilvl w:val="0"/>
          <w:numId w:val="42"/>
        </w:numPr>
        <w:ind w:left="426" w:hanging="284"/>
        <w:jc w:val="both"/>
      </w:pPr>
      <w:r w:rsidRPr="00423D74">
        <w:t>Opracowanie specyfikacji technicznych wykonania i odbioru robót</w:t>
      </w:r>
      <w:r w:rsidR="00886606">
        <w:t xml:space="preserve"> dla wszystkich branż</w:t>
      </w:r>
      <w:r w:rsidRPr="00423D74">
        <w:t>.</w:t>
      </w:r>
    </w:p>
    <w:p w:rsidR="00423D74" w:rsidRPr="00423D74" w:rsidRDefault="00423D74" w:rsidP="0046459E">
      <w:pPr>
        <w:numPr>
          <w:ilvl w:val="0"/>
          <w:numId w:val="42"/>
        </w:numPr>
        <w:ind w:left="426" w:hanging="284"/>
        <w:jc w:val="both"/>
      </w:pPr>
      <w:r w:rsidRPr="00423D74">
        <w:t>Spis opracowań wszystkich branż wykonywanych w ramach przedmiotu zamówienia, według przyjętej numeracji.</w:t>
      </w:r>
    </w:p>
    <w:p w:rsidR="00423D74" w:rsidRDefault="00423D74" w:rsidP="0046459E">
      <w:pPr>
        <w:numPr>
          <w:ilvl w:val="0"/>
          <w:numId w:val="42"/>
        </w:numPr>
        <w:ind w:left="426" w:hanging="284"/>
        <w:jc w:val="both"/>
      </w:pPr>
      <w:r w:rsidRPr="00423D74">
        <w:t>Sprawowanie nadzoru autorskiego przy realizacji robót.</w:t>
      </w:r>
    </w:p>
    <w:p w:rsidR="00423D74" w:rsidRPr="00423D74" w:rsidRDefault="00423D74" w:rsidP="00423D74">
      <w:pPr>
        <w:ind w:left="284"/>
        <w:jc w:val="both"/>
      </w:pPr>
    </w:p>
    <w:p w:rsidR="00423D74" w:rsidRPr="00423D74" w:rsidRDefault="00423D74" w:rsidP="00423D74">
      <w:pPr>
        <w:jc w:val="both"/>
      </w:pPr>
      <w:r w:rsidRPr="00423D74">
        <w:t xml:space="preserve">Dokumentacja projektowa w branżach sanitarnej, elektrycznej, </w:t>
      </w:r>
      <w:r w:rsidR="00FD4078">
        <w:t xml:space="preserve">ewentualnie </w:t>
      </w:r>
      <w:r w:rsidRPr="00423D74">
        <w:t>konstrukc</w:t>
      </w:r>
      <w:r w:rsidR="00586E20">
        <w:t>y</w:t>
      </w:r>
      <w:r w:rsidRPr="00423D74">
        <w:t>j</w:t>
      </w:r>
      <w:r w:rsidR="00FD4078">
        <w:t>nej (jeżeli zajdzie taka potrzeba)</w:t>
      </w:r>
      <w:r w:rsidRPr="00423D74">
        <w:t xml:space="preserve"> musi być wykonana przez osoby posiadające uprawnienia do projektowania o odpowiednich specjalizacjach</w:t>
      </w:r>
      <w:r w:rsidR="00790B1A">
        <w:t>.</w:t>
      </w:r>
    </w:p>
    <w:p w:rsidR="00423D74" w:rsidRDefault="00423D74" w:rsidP="00423D74"/>
    <w:p w:rsidR="00877EC0" w:rsidRDefault="00A252FE" w:rsidP="00116DFD">
      <w:pPr>
        <w:pStyle w:val="Nagwek2"/>
        <w:spacing w:after="120"/>
        <w:jc w:val="both"/>
        <w:rPr>
          <w:rFonts w:ascii="Times New Roman" w:hAnsi="Times New Roman" w:cs="Times New Roman"/>
          <w:b/>
          <w:color w:val="000000" w:themeColor="text1"/>
          <w:sz w:val="20"/>
          <w:szCs w:val="20"/>
        </w:rPr>
      </w:pPr>
      <w:bookmarkStart w:id="1" w:name="_Toc31974748"/>
      <w:r>
        <w:rPr>
          <w:rFonts w:ascii="Times New Roman" w:hAnsi="Times New Roman" w:cs="Times New Roman"/>
          <w:b/>
          <w:color w:val="000000" w:themeColor="text1"/>
          <w:sz w:val="20"/>
          <w:szCs w:val="20"/>
          <w:u w:val="single"/>
        </w:rPr>
        <w:t xml:space="preserve">2.2 </w:t>
      </w:r>
      <w:r w:rsidR="00877EC0" w:rsidRPr="00877EC0">
        <w:rPr>
          <w:rFonts w:ascii="Times New Roman" w:hAnsi="Times New Roman" w:cs="Times New Roman"/>
          <w:b/>
          <w:color w:val="000000" w:themeColor="text1"/>
          <w:sz w:val="20"/>
          <w:szCs w:val="20"/>
          <w:u w:val="single"/>
        </w:rPr>
        <w:t>Wykonanie robót budowlanych, sanitarnych, elektrycznych</w:t>
      </w:r>
      <w:r w:rsidR="006616E2">
        <w:rPr>
          <w:rFonts w:ascii="Times New Roman" w:hAnsi="Times New Roman" w:cs="Times New Roman"/>
          <w:b/>
          <w:color w:val="000000" w:themeColor="text1"/>
          <w:sz w:val="20"/>
          <w:szCs w:val="20"/>
          <w:u w:val="single"/>
        </w:rPr>
        <w:t>,</w:t>
      </w:r>
      <w:r w:rsidR="00877EC0" w:rsidRPr="00877EC0">
        <w:rPr>
          <w:rFonts w:ascii="Times New Roman" w:hAnsi="Times New Roman" w:cs="Times New Roman"/>
          <w:b/>
          <w:color w:val="000000" w:themeColor="text1"/>
          <w:sz w:val="20"/>
          <w:szCs w:val="20"/>
          <w:u w:val="single"/>
        </w:rPr>
        <w:t xml:space="preserve"> automatyki</w:t>
      </w:r>
      <w:r w:rsidR="00A06558">
        <w:rPr>
          <w:rFonts w:ascii="Times New Roman" w:hAnsi="Times New Roman" w:cs="Times New Roman"/>
          <w:b/>
          <w:color w:val="000000" w:themeColor="text1"/>
          <w:sz w:val="20"/>
          <w:szCs w:val="20"/>
          <w:u w:val="single"/>
        </w:rPr>
        <w:t xml:space="preserve"> i konstrukcji</w:t>
      </w:r>
      <w:r w:rsidR="00B614B8">
        <w:rPr>
          <w:rFonts w:ascii="Times New Roman" w:hAnsi="Times New Roman" w:cs="Times New Roman"/>
          <w:b/>
          <w:color w:val="000000" w:themeColor="text1"/>
          <w:sz w:val="20"/>
          <w:szCs w:val="20"/>
          <w:u w:val="single"/>
        </w:rPr>
        <w:t>.</w:t>
      </w:r>
      <w:bookmarkEnd w:id="1"/>
    </w:p>
    <w:p w:rsidR="00A252FE" w:rsidRPr="00A252FE" w:rsidRDefault="00A252FE" w:rsidP="0046459E">
      <w:pPr>
        <w:pStyle w:val="Akapitzlist"/>
        <w:numPr>
          <w:ilvl w:val="0"/>
          <w:numId w:val="46"/>
        </w:numPr>
        <w:ind w:left="426" w:hanging="284"/>
        <w:jc w:val="both"/>
        <w:rPr>
          <w:szCs w:val="24"/>
        </w:rPr>
      </w:pPr>
      <w:r>
        <w:t xml:space="preserve">Roboty należy wykonać, zgodnie z </w:t>
      </w:r>
      <w:r w:rsidRPr="00A252FE">
        <w:rPr>
          <w:b/>
          <w:szCs w:val="24"/>
        </w:rPr>
        <w:t>pkt 1.3.</w:t>
      </w:r>
      <w:r w:rsidR="00586E20">
        <w:rPr>
          <w:b/>
          <w:szCs w:val="24"/>
        </w:rPr>
        <w:t>, 1.4</w:t>
      </w:r>
      <w:r w:rsidR="00886606">
        <w:rPr>
          <w:b/>
          <w:szCs w:val="24"/>
        </w:rPr>
        <w:t>.</w:t>
      </w:r>
      <w:r w:rsidR="00586E20">
        <w:rPr>
          <w:b/>
          <w:szCs w:val="24"/>
        </w:rPr>
        <w:t xml:space="preserve"> i </w:t>
      </w:r>
      <w:r w:rsidRPr="00A252FE">
        <w:rPr>
          <w:b/>
          <w:szCs w:val="24"/>
        </w:rPr>
        <w:t>2.3.</w:t>
      </w:r>
      <w:r w:rsidRPr="00A252FE">
        <w:rPr>
          <w:szCs w:val="24"/>
        </w:rPr>
        <w:t xml:space="preserve"> Programu Funkcjonalno-Użytkowego (załącznik nr 2 do IWZ </w:t>
      </w:r>
      <w:r w:rsidR="00CB6E8E">
        <w:rPr>
          <w:szCs w:val="24"/>
        </w:rPr>
        <w:t>1</w:t>
      </w:r>
      <w:r w:rsidR="008A752F">
        <w:rPr>
          <w:szCs w:val="24"/>
        </w:rPr>
        <w:t>7</w:t>
      </w:r>
      <w:r w:rsidR="00311D1F">
        <w:rPr>
          <w:szCs w:val="24"/>
        </w:rPr>
        <w:t>/2022</w:t>
      </w:r>
      <w:r w:rsidRPr="00A252FE">
        <w:rPr>
          <w:szCs w:val="24"/>
        </w:rPr>
        <w:t>).</w:t>
      </w:r>
    </w:p>
    <w:p w:rsidR="006F49D4" w:rsidRPr="00DB5277" w:rsidRDefault="006F49D4" w:rsidP="0046459E">
      <w:pPr>
        <w:pStyle w:val="Akapitzlist"/>
        <w:numPr>
          <w:ilvl w:val="0"/>
          <w:numId w:val="46"/>
        </w:numPr>
        <w:tabs>
          <w:tab w:val="left" w:pos="426"/>
        </w:tabs>
        <w:spacing w:after="120"/>
        <w:ind w:left="426" w:hanging="284"/>
        <w:jc w:val="both"/>
      </w:pPr>
      <w:r w:rsidRPr="00A252FE">
        <w:rPr>
          <w:b/>
        </w:rPr>
        <w:lastRenderedPageBreak/>
        <w:t xml:space="preserve">Wykonawca </w:t>
      </w:r>
      <w:r w:rsidRPr="00DB5277">
        <w:t>zobowiązuje się do wykonania przedmiotu umowy bez podzlecania jego części innym</w:t>
      </w:r>
      <w:r w:rsidRPr="00A252FE">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Default="006F49D4" w:rsidP="00F14640">
      <w:pPr>
        <w:pStyle w:val="Akapitzlist"/>
        <w:numPr>
          <w:ilvl w:val="0"/>
          <w:numId w:val="13"/>
        </w:numPr>
        <w:ind w:left="284" w:hanging="284"/>
        <w:jc w:val="both"/>
      </w:pPr>
      <w:r w:rsidRPr="00DB5277">
        <w:rPr>
          <w:b/>
        </w:rPr>
        <w:t>Wykonawca</w:t>
      </w:r>
      <w:r w:rsidRPr="00DB5277">
        <w:t xml:space="preserve"> zobowiązuje się wykonać przedmiot umowy określony w </w:t>
      </w:r>
      <w:r w:rsidRPr="00886606">
        <w:rPr>
          <w:b/>
        </w:rPr>
        <w:t>§ 1</w:t>
      </w:r>
      <w:r w:rsidRPr="00DB5277">
        <w:t xml:space="preserve"> w termin</w:t>
      </w:r>
      <w:r w:rsidR="00877EC0">
        <w:t>ach</w:t>
      </w:r>
      <w:r w:rsidRPr="00DB5277">
        <w:t>:</w:t>
      </w:r>
    </w:p>
    <w:p w:rsidR="008B0A09" w:rsidRPr="008B0A09" w:rsidRDefault="008B0A09" w:rsidP="0046459E">
      <w:pPr>
        <w:numPr>
          <w:ilvl w:val="0"/>
          <w:numId w:val="49"/>
        </w:numPr>
        <w:ind w:left="426" w:hanging="284"/>
        <w:jc w:val="both"/>
      </w:pPr>
      <w:r>
        <w:t>Projekt k</w:t>
      </w:r>
      <w:r w:rsidRPr="008B0A09">
        <w:t>oncepc</w:t>
      </w:r>
      <w:r>
        <w:t xml:space="preserve">yjny </w:t>
      </w:r>
      <w:r w:rsidRPr="008B0A09">
        <w:t xml:space="preserve">oraz harmonogram realizacji zadania – w terminie </w:t>
      </w:r>
      <w:r w:rsidRPr="008B0A09">
        <w:rPr>
          <w:b/>
        </w:rPr>
        <w:t>do 21 dni</w:t>
      </w:r>
      <w:r w:rsidRPr="008B0A09">
        <w:t xml:space="preserve"> od podpisania umowy</w:t>
      </w:r>
      <w:r w:rsidR="004C0961">
        <w:t>.</w:t>
      </w:r>
    </w:p>
    <w:p w:rsidR="008B0A09" w:rsidRPr="008B0A09" w:rsidRDefault="008B0A09" w:rsidP="0046459E">
      <w:pPr>
        <w:numPr>
          <w:ilvl w:val="0"/>
          <w:numId w:val="49"/>
        </w:numPr>
        <w:ind w:left="426" w:hanging="284"/>
        <w:jc w:val="both"/>
      </w:pPr>
      <w:r w:rsidRPr="008B0A09">
        <w:t>Wielobranżow</w:t>
      </w:r>
      <w:r>
        <w:t>y</w:t>
      </w:r>
      <w:r w:rsidRPr="008B0A09">
        <w:t xml:space="preserve"> projekt techniczn</w:t>
      </w:r>
      <w:r>
        <w:t>y</w:t>
      </w:r>
      <w:r w:rsidRPr="008B0A09">
        <w:t xml:space="preserve"> wraz z uzyskaniem niezbędnych uzgodnień (w tym uzgodnienia </w:t>
      </w:r>
      <w:r w:rsidR="00970229">
        <w:br/>
      </w:r>
      <w:r w:rsidRPr="008B0A09">
        <w:t>z Zamawiającym)</w:t>
      </w:r>
      <w:r w:rsidR="004C0961">
        <w:t xml:space="preserve">, </w:t>
      </w:r>
      <w:r w:rsidRPr="008B0A09">
        <w:t>kosztor</w:t>
      </w:r>
      <w:r>
        <w:t xml:space="preserve">ysy </w:t>
      </w:r>
      <w:r w:rsidRPr="008B0A09">
        <w:t>inwestorski</w:t>
      </w:r>
      <w:r>
        <w:t>e</w:t>
      </w:r>
      <w:r w:rsidRPr="008B0A09">
        <w:t>, przedmiar</w:t>
      </w:r>
      <w:r>
        <w:t>y</w:t>
      </w:r>
      <w:r w:rsidRPr="008B0A09">
        <w:t xml:space="preserve"> robót z podziałem na branże, zestawieni</w:t>
      </w:r>
      <w:r>
        <w:t>e</w:t>
      </w:r>
      <w:r w:rsidRPr="008B0A09">
        <w:t xml:space="preserve"> kosztorysów i specyfikacj</w:t>
      </w:r>
      <w:r>
        <w:t>e</w:t>
      </w:r>
      <w:r w:rsidRPr="008B0A09">
        <w:t xml:space="preserve"> techniczn</w:t>
      </w:r>
      <w:r>
        <w:t>e</w:t>
      </w:r>
      <w:r w:rsidRPr="008B0A09">
        <w:t xml:space="preserve"> wykonania i odbioru robót – w terminie </w:t>
      </w:r>
      <w:r w:rsidRPr="008B0A09">
        <w:rPr>
          <w:b/>
        </w:rPr>
        <w:t>do 45 dni</w:t>
      </w:r>
      <w:r w:rsidRPr="008B0A09">
        <w:t xml:space="preserve"> od zatwierdzenia </w:t>
      </w:r>
      <w:r w:rsidR="00886606">
        <w:t>projektu koncepcyjnego</w:t>
      </w:r>
      <w:r w:rsidR="004C0961">
        <w:t>.</w:t>
      </w:r>
    </w:p>
    <w:p w:rsidR="008B0A09" w:rsidRPr="008B0A09" w:rsidRDefault="008B0A09" w:rsidP="0046459E">
      <w:pPr>
        <w:numPr>
          <w:ilvl w:val="0"/>
          <w:numId w:val="49"/>
        </w:numPr>
        <w:ind w:left="426" w:hanging="284"/>
        <w:jc w:val="both"/>
      </w:pPr>
      <w:r w:rsidRPr="008B0A09">
        <w:t>Rob</w:t>
      </w:r>
      <w:r>
        <w:t>o</w:t>
      </w:r>
      <w:r w:rsidRPr="008B0A09">
        <w:t>t</w:t>
      </w:r>
      <w:r>
        <w:t>y</w:t>
      </w:r>
      <w:r w:rsidRPr="008B0A09">
        <w:t xml:space="preserve"> instalacyjn</w:t>
      </w:r>
      <w:r>
        <w:t>e</w:t>
      </w:r>
      <w:r w:rsidRPr="008B0A09">
        <w:t>, budowlan</w:t>
      </w:r>
      <w:r>
        <w:t>e</w:t>
      </w:r>
      <w:r w:rsidRPr="008B0A09">
        <w:t xml:space="preserve"> i elektryczn</w:t>
      </w:r>
      <w:r>
        <w:t>e</w:t>
      </w:r>
      <w:r w:rsidRPr="008B0A09">
        <w:t xml:space="preserve"> – w terminie do </w:t>
      </w:r>
      <w:r w:rsidRPr="008B0A09">
        <w:rPr>
          <w:b/>
        </w:rPr>
        <w:t>60</w:t>
      </w:r>
      <w:r w:rsidRPr="008B0A09">
        <w:t xml:space="preserve"> dni od wprowadzenia na budowę po akceptacji </w:t>
      </w:r>
      <w:r w:rsidR="00886606">
        <w:t xml:space="preserve">wielobranżowego </w:t>
      </w:r>
      <w:r w:rsidRPr="008B0A09">
        <w:t>projektu technicznego przez Zamawiającego.</w:t>
      </w:r>
    </w:p>
    <w:p w:rsidR="008B0A09" w:rsidRPr="008B0A09" w:rsidRDefault="008B0A09" w:rsidP="0046459E">
      <w:pPr>
        <w:numPr>
          <w:ilvl w:val="0"/>
          <w:numId w:val="49"/>
        </w:numPr>
        <w:ind w:left="426" w:hanging="284"/>
        <w:jc w:val="both"/>
      </w:pPr>
      <w:r w:rsidRPr="008B0A09">
        <w:t xml:space="preserve">Pełnienie nadzoru autorskiego – w trakcie prowadzenia robót. </w:t>
      </w:r>
    </w:p>
    <w:p w:rsidR="008B0A09" w:rsidRPr="008B0A09" w:rsidRDefault="008B0A09" w:rsidP="0046459E">
      <w:pPr>
        <w:numPr>
          <w:ilvl w:val="0"/>
          <w:numId w:val="49"/>
        </w:numPr>
        <w:ind w:left="426" w:hanging="284"/>
        <w:jc w:val="both"/>
      </w:pPr>
      <w:r w:rsidRPr="008B0A09">
        <w:t>Dokumentacj</w:t>
      </w:r>
      <w:r>
        <w:t>ę</w:t>
      </w:r>
      <w:r w:rsidRPr="008B0A09">
        <w:t xml:space="preserve"> powykonawcz</w:t>
      </w:r>
      <w:r>
        <w:t>ą</w:t>
      </w:r>
      <w:r w:rsidRPr="008B0A09">
        <w:t xml:space="preserve"> (odbiorow</w:t>
      </w:r>
      <w:r>
        <w:t>ą</w:t>
      </w:r>
      <w:r w:rsidRPr="008B0A09">
        <w:t>) wraz ze zgłoszeniem robót do odbioru.</w:t>
      </w:r>
    </w:p>
    <w:p w:rsidR="008B0A09" w:rsidRDefault="008B0A09" w:rsidP="008B0A09">
      <w:pPr>
        <w:jc w:val="both"/>
      </w:pPr>
    </w:p>
    <w:p w:rsidR="00B56E07" w:rsidRDefault="00B56E07" w:rsidP="00C23E89">
      <w:pPr>
        <w:pStyle w:val="Tekstpodstawowywcity"/>
        <w:tabs>
          <w:tab w:val="left" w:pos="720"/>
          <w:tab w:val="left" w:pos="1080"/>
        </w:tabs>
        <w:ind w:left="540" w:hanging="540"/>
        <w:jc w:val="center"/>
        <w:rPr>
          <w:b/>
          <w:bCs/>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00A06558">
        <w:rPr>
          <w:sz w:val="20"/>
        </w:rPr>
        <w:tab/>
      </w:r>
      <w:r w:rsidRPr="00CE7D0A">
        <w:rPr>
          <w:b/>
          <w:sz w:val="20"/>
        </w:rPr>
        <w:t>………………………</w:t>
      </w:r>
      <w:r w:rsidR="00A06558">
        <w:rPr>
          <w:b/>
          <w:sz w:val="20"/>
        </w:rPr>
        <w:t>.</w:t>
      </w:r>
      <w:r w:rsidR="00F968F7" w:rsidRPr="00CE7D0A">
        <w:rPr>
          <w:b/>
          <w:sz w:val="20"/>
        </w:rPr>
        <w:t>…………………………………………</w:t>
      </w:r>
      <w:r w:rsidR="00A06558">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00A06558">
        <w:rPr>
          <w:sz w:val="20"/>
        </w:rPr>
        <w:tab/>
      </w:r>
      <w:r w:rsidRPr="00CE7D0A">
        <w:rPr>
          <w:b/>
          <w:sz w:val="20"/>
        </w:rPr>
        <w:t>……………………………………………………………………..</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robót budowlanych w osobie</w:t>
      </w:r>
      <w:r w:rsidR="00A06558">
        <w:rPr>
          <w:sz w:val="20"/>
        </w:rPr>
        <w:tab/>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r w:rsidRPr="00CE7D0A">
        <w:rPr>
          <w:sz w:val="20"/>
        </w:rPr>
        <w:t xml:space="preserve">upr.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r w:rsidRPr="00CE7D0A">
        <w:rPr>
          <w:sz w:val="20"/>
        </w:rPr>
        <w:t>upr.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00276EAD">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Dokumentację projektową należy wykonać w języku polskim zgodnie z obowiązującymi przepisami Prawa Budowlanego, warunkami technicznymi jakim powinny odpowiadać budynki i ich usytuowanie, sztuką budowlaną, innymi przepisami wykonawczymi do Prawa Budowlanego oraz obowiązującym miejscowym planem zagospodarowania przestrzennego.</w:t>
      </w:r>
    </w:p>
    <w:p w:rsidR="00D40B65" w:rsidRPr="00276EAD" w:rsidRDefault="00D40B65" w:rsidP="00116DFD">
      <w:pPr>
        <w:pStyle w:val="Akapitzlist"/>
        <w:spacing w:after="120"/>
        <w:ind w:left="426" w:hanging="284"/>
        <w:contextualSpacing/>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276EAD" w:rsidRDefault="00D40B65" w:rsidP="00116DFD">
      <w:pPr>
        <w:pStyle w:val="Akapitzlist"/>
        <w:ind w:left="426" w:hanging="284"/>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w:t>
      </w:r>
      <w:r w:rsidR="00970229">
        <w:t>RCIiTT przy ul. Jagiellońskiej 20-21</w:t>
      </w:r>
      <w:r w:rsidRPr="004C2A1D">
        <w:t>. Notatki ze spotkań będą sporządzane przez Wykonawcę w wersji elektronicznej, drukowane na miejscu i podpisywane przez wszystkich uczestników spotkania.</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w:t>
      </w:r>
      <w:r w:rsidRPr="00970229">
        <w:rPr>
          <w:u w:val="single"/>
        </w:rPr>
        <w:t>koncepcji projektowej</w:t>
      </w:r>
      <w:r w:rsidRPr="007F5235">
        <w:t xml:space="preserve"> oraz </w:t>
      </w:r>
      <w:r w:rsidRPr="00970229">
        <w:rPr>
          <w:u w:val="single"/>
        </w:rPr>
        <w:t>harmonogramu</w:t>
      </w:r>
      <w:r w:rsidRPr="007F5235">
        <w:t xml:space="preserve"> realizacji zadania zaplanowano w ciągu </w:t>
      </w:r>
      <w:r w:rsidRPr="00276EAD">
        <w:rPr>
          <w:b/>
        </w:rPr>
        <w:t>21 dni</w:t>
      </w:r>
      <w:r w:rsidRPr="007F5235">
        <w:t xml:space="preserve"> od podpisania umowy.</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Pr="00276EAD" w:rsidRDefault="00D40B65" w:rsidP="00116DFD">
      <w:pPr>
        <w:pStyle w:val="Akapitzlist"/>
        <w:ind w:left="426" w:hanging="284"/>
        <w:jc w:val="both"/>
        <w:rPr>
          <w:sz w:val="8"/>
          <w:szCs w:val="8"/>
        </w:rPr>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lastRenderedPageBreak/>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276EAD" w:rsidRDefault="00696157" w:rsidP="00116DFD">
      <w:pPr>
        <w:pStyle w:val="Tekstpodstawowywcity"/>
        <w:tabs>
          <w:tab w:val="left" w:pos="360"/>
          <w:tab w:val="left" w:pos="1080"/>
        </w:tabs>
        <w:ind w:left="0" w:firstLine="0"/>
        <w:jc w:val="both"/>
        <w:rPr>
          <w:color w:val="FF0000"/>
          <w:sz w:val="8"/>
          <w:szCs w:val="8"/>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w:t>
      </w:r>
      <w:r w:rsidR="00886606">
        <w:rPr>
          <w:sz w:val="20"/>
        </w:rPr>
        <w:t>,</w:t>
      </w:r>
      <w:r w:rsidRPr="00CE7D0A">
        <w:rPr>
          <w:sz w:val="20"/>
        </w:rPr>
        <w:t xml:space="preserve"> zgodnie z zasadami wiedzy technicznej oraz obowiązującymi w tym zakresie przepisami.</w:t>
      </w:r>
    </w:p>
    <w:p w:rsidR="006F49D4" w:rsidRPr="00276EAD" w:rsidRDefault="006F49D4" w:rsidP="00116DFD">
      <w:pPr>
        <w:pStyle w:val="Tekstpodstawowywcity"/>
        <w:tabs>
          <w:tab w:val="left" w:pos="360"/>
        </w:tabs>
        <w:ind w:left="0" w:firstLine="0"/>
        <w:jc w:val="both"/>
        <w:rPr>
          <w:b/>
          <w:color w:val="FF0000"/>
          <w:sz w:val="8"/>
          <w:szCs w:val="8"/>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276EAD" w:rsidRDefault="006F49D4" w:rsidP="00116DFD">
      <w:pPr>
        <w:ind w:left="360" w:hanging="360"/>
        <w:jc w:val="both"/>
        <w:rPr>
          <w:b/>
          <w:color w:val="FF0000"/>
          <w:sz w:val="8"/>
          <w:szCs w:val="8"/>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276EAD" w:rsidRDefault="006F49D4" w:rsidP="00116DFD">
      <w:pPr>
        <w:ind w:left="360" w:hanging="360"/>
        <w:jc w:val="both"/>
        <w:rPr>
          <w:color w:val="FF0000"/>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276EAD" w:rsidRDefault="00D443FC" w:rsidP="00116DFD">
      <w:pPr>
        <w:pStyle w:val="Akapitzlist"/>
        <w:jc w:val="both"/>
        <w:rPr>
          <w:b/>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„UoPAiPP”</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Prawa ujęte w ppkt. a) ÷ i) dotyczą zarówno oryginału Dzieła jak i jego kopii.</w:t>
      </w:r>
    </w:p>
    <w:p w:rsidR="006F49D4" w:rsidRPr="00276EAD" w:rsidRDefault="006F49D4" w:rsidP="00116DFD">
      <w:pPr>
        <w:suppressAutoHyphens/>
        <w:overflowPunct w:val="0"/>
        <w:autoSpaceDE w:val="0"/>
        <w:ind w:left="709"/>
        <w:jc w:val="both"/>
        <w:textAlignment w:val="baseline"/>
        <w:rPr>
          <w:sz w:val="8"/>
          <w:szCs w:val="8"/>
        </w:rPr>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276EAD" w:rsidRPr="00276EAD" w:rsidRDefault="00276EAD" w:rsidP="00276EAD">
      <w:pPr>
        <w:pStyle w:val="Akapitzlist"/>
        <w:ind w:left="720"/>
        <w:jc w:val="both"/>
        <w:rPr>
          <w:b/>
          <w:sz w:val="8"/>
          <w:szCs w:val="8"/>
        </w:rPr>
      </w:pPr>
    </w:p>
    <w:p w:rsidR="006F49D4" w:rsidRPr="00CE7D0A" w:rsidRDefault="006F49D4" w:rsidP="00276EAD">
      <w:pPr>
        <w:pStyle w:val="Nagwek3"/>
        <w:ind w:left="357"/>
        <w:jc w:val="both"/>
        <w:rPr>
          <w:sz w:val="20"/>
        </w:rPr>
      </w:pPr>
      <w:r w:rsidRPr="00CE7D0A">
        <w:rPr>
          <w:sz w:val="20"/>
        </w:rPr>
        <w:lastRenderedPageBreak/>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w:t>
      </w:r>
      <w:r w:rsidR="00886606">
        <w:rPr>
          <w:sz w:val="20"/>
        </w:rPr>
        <w:t xml:space="preserve"> </w:t>
      </w:r>
      <w:r w:rsidRPr="00CE7D0A">
        <w:rPr>
          <w:sz w:val="20"/>
        </w:rPr>
        <w:t>w czasie i nie będzie podlegało wypowiedzeniu przez twórców Dzieła.</w:t>
      </w:r>
    </w:p>
    <w:p w:rsidR="00276EAD" w:rsidRPr="00276EAD" w:rsidRDefault="00276EAD" w:rsidP="00276EAD">
      <w:pPr>
        <w:pStyle w:val="Akapitzlist"/>
        <w:ind w:left="720"/>
        <w:jc w:val="both"/>
        <w:rPr>
          <w:b/>
          <w:sz w:val="8"/>
          <w:szCs w:val="8"/>
        </w:rPr>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276EAD" w:rsidRPr="00276EAD" w:rsidRDefault="00276EAD" w:rsidP="00276EAD">
      <w:pPr>
        <w:pStyle w:val="Akapitzlist"/>
        <w:ind w:left="720"/>
        <w:jc w:val="both"/>
        <w:rPr>
          <w:b/>
          <w:sz w:val="8"/>
          <w:szCs w:val="8"/>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970229" w:rsidRDefault="005C581A" w:rsidP="00674EDC">
      <w:pPr>
        <w:pStyle w:val="Akapitzlist"/>
        <w:numPr>
          <w:ilvl w:val="0"/>
          <w:numId w:val="24"/>
        </w:numPr>
        <w:spacing w:after="120"/>
        <w:ind w:left="284" w:hanging="284"/>
        <w:contextualSpacing/>
        <w:jc w:val="both"/>
      </w:pPr>
      <w:r w:rsidRPr="005C581A">
        <w:t>Wykonawca może przystąpić do robót po pozytywnej akceptacji Projektu Technicznego przez Zamawiającego</w:t>
      </w:r>
      <w:r w:rsidR="00970229">
        <w:t>.</w:t>
      </w:r>
      <w:r w:rsidR="00B56E07">
        <w:t xml:space="preserve"> </w:t>
      </w:r>
      <w:r w:rsidRPr="005C581A">
        <w:t xml:space="preserve">Przekazanie placu budowy nastąpi w ciągu </w:t>
      </w:r>
      <w:r w:rsidRPr="005C581A">
        <w:rPr>
          <w:b/>
        </w:rPr>
        <w:t>7 dni</w:t>
      </w:r>
      <w:r w:rsidRPr="005C581A">
        <w:t xml:space="preserve"> kalendarzowych od zgłoszenia przez Wykonawcę na piśmie gotowości do rozpoczęcia robót</w:t>
      </w:r>
      <w:r w:rsidR="00970229">
        <w:t>.</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Roboty będą wykonywane </w:t>
      </w:r>
      <w:r w:rsidR="00970229">
        <w:t>w</w:t>
      </w:r>
      <w:r w:rsidRPr="00DD65D3">
        <w:t xml:space="preserve"> czynnym obiekcie. Wykonawca ma obowiązek realizacji robót w taki sposób, by zminimalizować utrudnienia funkcjonowania obiektu.</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Wykonawca ma obowiązek zorganizować i przeprowadzić roboty w sposób bezpieczny, niestwarzający zagrożenia dla osób przebywających na terenie robót. Szczególnie jest odpowiedzialny za prowadzenie robót budowlanych zgodnie z wymogami rozporządzenia Ministra Infrastruktury z dnia 6 lutego 2003 r. w sprawie bezpieczeństwa i higieny pracy podczas wykonywania robót budowlanych (Dz.U. 2003 nr 47 poz. 401).</w:t>
      </w:r>
    </w:p>
    <w:p w:rsidR="00116DFD" w:rsidRPr="00276EAD" w:rsidRDefault="00116DFD" w:rsidP="00116DFD">
      <w:pPr>
        <w:pStyle w:val="Akapitzlist"/>
        <w:rPr>
          <w:sz w:val="8"/>
          <w:szCs w:val="8"/>
        </w:rPr>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BF1E10" w:rsidRPr="00BF1E10" w:rsidRDefault="00BF1E10" w:rsidP="00BF1E10">
      <w:pPr>
        <w:pStyle w:val="Akapitzlist"/>
        <w:numPr>
          <w:ilvl w:val="2"/>
          <w:numId w:val="37"/>
        </w:numPr>
        <w:ind w:left="714" w:hanging="357"/>
        <w:contextualSpacing/>
        <w:jc w:val="both"/>
      </w:pPr>
      <w:r w:rsidRPr="00BF1E10">
        <w:t>organizacja zaplecza budowy, w tym ponoszenie kosztów zużycia wody i energii dla potrzeb budowy,</w:t>
      </w:r>
    </w:p>
    <w:p w:rsidR="00BF1E10" w:rsidRPr="00BF1E10" w:rsidRDefault="00BF1E10" w:rsidP="00BF1E10">
      <w:pPr>
        <w:pStyle w:val="Akapitzlist"/>
        <w:numPr>
          <w:ilvl w:val="2"/>
          <w:numId w:val="37"/>
        </w:numPr>
        <w:ind w:left="714" w:hanging="357"/>
        <w:contextualSpacing/>
        <w:jc w:val="both"/>
      </w:pPr>
      <w:r w:rsidRPr="00BF1E10">
        <w:t>ciągły nadzór kadry technicznej nad prowadzonymi robotami,</w:t>
      </w:r>
    </w:p>
    <w:p w:rsidR="00BF1E10" w:rsidRPr="00BF1E10" w:rsidRDefault="00BF1E10" w:rsidP="00BF1E10">
      <w:pPr>
        <w:pStyle w:val="Akapitzlist"/>
        <w:numPr>
          <w:ilvl w:val="2"/>
          <w:numId w:val="37"/>
        </w:numPr>
        <w:ind w:left="714" w:hanging="357"/>
        <w:contextualSpacing/>
        <w:jc w:val="both"/>
      </w:pPr>
      <w:r w:rsidRPr="00BF1E10">
        <w:t>opracowanie i przekazanie Zamawiającemu planu bezpieczeństwa i ochrony zdrowia (BIOZ),</w:t>
      </w:r>
    </w:p>
    <w:p w:rsidR="00BF1E10" w:rsidRPr="00BF1E10" w:rsidRDefault="00BF1E10" w:rsidP="00BF1E10">
      <w:pPr>
        <w:pStyle w:val="Akapitzlist"/>
        <w:numPr>
          <w:ilvl w:val="2"/>
          <w:numId w:val="37"/>
        </w:numPr>
        <w:ind w:left="714" w:hanging="357"/>
        <w:contextualSpacing/>
        <w:jc w:val="both"/>
      </w:pPr>
      <w:r w:rsidRPr="00BF1E10">
        <w:t>natychmiastowe usuwanie w sposób docelowy wszelkich szkód i awarii spowodowanych przez Wykonawcę w trakcie realizacji robót,</w:t>
      </w:r>
    </w:p>
    <w:p w:rsidR="00BF1E10" w:rsidRPr="00BF1E10" w:rsidRDefault="00BF1E10" w:rsidP="00BF1E10">
      <w:pPr>
        <w:pStyle w:val="Akapitzlist"/>
        <w:numPr>
          <w:ilvl w:val="2"/>
          <w:numId w:val="37"/>
        </w:numPr>
        <w:ind w:left="714" w:hanging="357"/>
        <w:contextualSpacing/>
        <w:jc w:val="both"/>
      </w:pPr>
      <w:r w:rsidRPr="00BF1E10">
        <w:t>zabezpieczenie frontu robót i zaplecza budowy przed dostępem osób trzecich,</w:t>
      </w:r>
    </w:p>
    <w:p w:rsidR="00BF1E10" w:rsidRPr="00BF1E10" w:rsidRDefault="00BF1E10" w:rsidP="00BF1E10">
      <w:pPr>
        <w:pStyle w:val="Akapitzlist"/>
        <w:numPr>
          <w:ilvl w:val="2"/>
          <w:numId w:val="37"/>
        </w:numPr>
        <w:ind w:left="714" w:hanging="357"/>
        <w:contextualSpacing/>
        <w:jc w:val="both"/>
      </w:pPr>
      <w:r w:rsidRPr="00BF1E10">
        <w:t>utrzymanie porządku w trakcie prowadzenia robót, systematyczne porządkowanie frontu robót, demontaż obiektów tymczasowych i sprzątanie po zakończeniu robót,</w:t>
      </w:r>
    </w:p>
    <w:p w:rsidR="00BF1E10" w:rsidRPr="00BF1E10" w:rsidRDefault="00BF1E10" w:rsidP="00BF1E10">
      <w:pPr>
        <w:pStyle w:val="Akapitzlist"/>
        <w:numPr>
          <w:ilvl w:val="2"/>
          <w:numId w:val="37"/>
        </w:numPr>
        <w:ind w:left="714" w:hanging="357"/>
        <w:contextualSpacing/>
        <w:jc w:val="both"/>
      </w:pPr>
      <w:r w:rsidRPr="00BF1E10">
        <w:t>przekazanie Zamawiającemu dokumentacji budowy i powykonawczej w ilości 2 kpl. w formie papierowej oraz 2 kpl. w formie elektronicznej w formatach PDF i DWG</w:t>
      </w:r>
      <w:r w:rsidR="00AA1D5B">
        <w:t xml:space="preserve"> na </w:t>
      </w:r>
      <w:r w:rsidRPr="00BF1E10">
        <w:t>pen-drivach. Przekazaniu podlegają również inne dokumenty dotyczące obiektu jak instrukcje obsługi i eksploatacji</w:t>
      </w:r>
      <w:r w:rsidR="00AA1D5B">
        <w:t xml:space="preserve"> urzadzeń</w:t>
      </w:r>
      <w:r w:rsidRPr="00BF1E10">
        <w:t>,</w:t>
      </w:r>
    </w:p>
    <w:p w:rsidR="00BF1E10" w:rsidRPr="00BF1E10" w:rsidRDefault="00BF1E10" w:rsidP="00BF1E10">
      <w:pPr>
        <w:pStyle w:val="Akapitzlist"/>
        <w:numPr>
          <w:ilvl w:val="2"/>
          <w:numId w:val="37"/>
        </w:numPr>
        <w:ind w:left="714" w:hanging="357"/>
        <w:contextualSpacing/>
        <w:jc w:val="both"/>
      </w:pPr>
      <w:r w:rsidRPr="00BF1E10">
        <w:t>przedstawienie atestów na wbudowane materiały,</w:t>
      </w:r>
    </w:p>
    <w:p w:rsidR="00BF1E10" w:rsidRPr="00BF1E10" w:rsidRDefault="00BF1E10" w:rsidP="00BF1E10">
      <w:pPr>
        <w:pStyle w:val="Akapitzlist"/>
        <w:numPr>
          <w:ilvl w:val="2"/>
          <w:numId w:val="37"/>
        </w:numPr>
        <w:ind w:left="714" w:hanging="357"/>
        <w:contextualSpacing/>
        <w:jc w:val="both"/>
      </w:pPr>
      <w:r w:rsidRPr="00BF1E10">
        <w:t xml:space="preserve">unieszkodliwienie odpadów powstałych podczas robót jako wytwórcy tych odpadów w rozumieniu </w:t>
      </w:r>
      <w:r>
        <w:br/>
      </w:r>
      <w:r w:rsidRPr="00BF1E10">
        <w:t>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 t. p. wydanego przez firmę posiadającą uprawnienia do zbiórki i utylizacji odpadów. Należy uzgodnić z Administratorem Obiektu, czy wszystkie zdemontowane materiały wywieźć i zutylizować,</w:t>
      </w:r>
    </w:p>
    <w:p w:rsidR="00BF1E10" w:rsidRPr="0005424E" w:rsidRDefault="00BF1E10" w:rsidP="00BF1E10">
      <w:pPr>
        <w:pStyle w:val="Akapitzlist"/>
        <w:numPr>
          <w:ilvl w:val="2"/>
          <w:numId w:val="37"/>
        </w:numPr>
        <w:ind w:left="714" w:hanging="357"/>
        <w:contextualSpacing/>
        <w:jc w:val="both"/>
        <w:rPr>
          <w:rFonts w:asciiTheme="minorHAnsi" w:hAnsiTheme="minorHAnsi"/>
          <w:sz w:val="24"/>
          <w:szCs w:val="24"/>
        </w:rPr>
      </w:pPr>
      <w:r w:rsidRPr="00BF1E10">
        <w:t>dokonywanie przeglądów w okresie gwarancji</w:t>
      </w:r>
      <w:r w:rsidRPr="0005424E">
        <w:rPr>
          <w:rFonts w:asciiTheme="minorHAnsi" w:hAnsiTheme="minorHAnsi"/>
          <w:sz w:val="24"/>
          <w:szCs w:val="24"/>
        </w:rPr>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2E360B" w:rsidRPr="002E360B" w:rsidRDefault="002E360B" w:rsidP="002E360B">
      <w:pPr>
        <w:pStyle w:val="Akapitzlist"/>
        <w:spacing w:after="120"/>
        <w:ind w:left="284"/>
        <w:contextualSpacing/>
        <w:jc w:val="both"/>
        <w:rPr>
          <w:sz w:val="8"/>
          <w:szCs w:val="8"/>
        </w:rPr>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w:t>
      </w:r>
      <w:r w:rsidR="00AA1D5B">
        <w:t xml:space="preserve"> </w:t>
      </w:r>
      <w:r w:rsidRPr="00DD65D3">
        <w:t>z dwudniowym wyprzedzeniem.</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w:t>
      </w:r>
      <w:r w:rsidR="00E72BFB">
        <w:t xml:space="preserve">, </w:t>
      </w:r>
      <w:r w:rsidRPr="00DD65D3">
        <w:t>Wykonawca uzyska akceptację wcześniej przedstawionej karty materiałowej Zamawiającemu</w:t>
      </w:r>
      <w:r w:rsidR="00DE0A8C">
        <w:t>.</w:t>
      </w:r>
    </w:p>
    <w:p w:rsidR="00F84A13" w:rsidRPr="00276EAD" w:rsidRDefault="00F84A13" w:rsidP="00F84A13">
      <w:pPr>
        <w:pStyle w:val="Akapitzlist"/>
        <w:ind w:left="720"/>
        <w:jc w:val="both"/>
        <w:rPr>
          <w:b/>
          <w:sz w:val="8"/>
          <w:szCs w:val="8"/>
        </w:rPr>
      </w:pPr>
    </w:p>
    <w:p w:rsidR="00F84A13" w:rsidRPr="00276EAD" w:rsidRDefault="00F84A13" w:rsidP="00F84A13">
      <w:pPr>
        <w:pStyle w:val="Akapitzlist"/>
        <w:ind w:left="720"/>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w:t>
      </w:r>
      <w:r w:rsidR="00E72BFB">
        <w:rPr>
          <w:sz w:val="20"/>
        </w:rPr>
        <w:t>,</w:t>
      </w:r>
      <w:r w:rsidRPr="00CE7D0A">
        <w:rPr>
          <w:sz w:val="20"/>
        </w:rPr>
        <w:t xml:space="preserv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2E360B" w:rsidRPr="002E360B" w:rsidRDefault="002E360B" w:rsidP="00116DFD">
      <w:pPr>
        <w:pStyle w:val="Tekstpodstawowywcity"/>
        <w:tabs>
          <w:tab w:val="num" w:pos="284"/>
          <w:tab w:val="num" w:pos="2880"/>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w:t>
      </w:r>
      <w:r w:rsidRPr="00CE7D0A">
        <w:rPr>
          <w:sz w:val="20"/>
        </w:rPr>
        <w:lastRenderedPageBreak/>
        <w:t xml:space="preserve">składania odpadów powstających w wyniku prowadzenia robót przed wywiezieniem ich na własny koszt przez </w:t>
      </w:r>
      <w:r w:rsidRPr="00CE7D0A">
        <w:rPr>
          <w:b/>
          <w:sz w:val="20"/>
        </w:rPr>
        <w:t>Wykonawcę.</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F84A13" w:rsidRDefault="006F49D4" w:rsidP="00116DFD">
      <w:pPr>
        <w:tabs>
          <w:tab w:val="num" w:pos="284"/>
        </w:tabs>
        <w:ind w:left="284" w:right="-2" w:hanging="284"/>
        <w:jc w:val="both"/>
        <w:rPr>
          <w:bCs/>
          <w:color w:val="FF0000"/>
          <w:sz w:val="8"/>
          <w:szCs w:val="8"/>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F84A13" w:rsidRDefault="00BD60A5"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F84A13" w:rsidRDefault="006F49D4" w:rsidP="00116DFD">
      <w:pPr>
        <w:pStyle w:val="Tekstpodstawowywcity"/>
        <w:tabs>
          <w:tab w:val="num" w:pos="284"/>
        </w:tabs>
        <w:ind w:left="284" w:hanging="284"/>
        <w:jc w:val="both"/>
        <w:rPr>
          <w:color w:val="FF0000"/>
          <w:sz w:val="8"/>
          <w:szCs w:val="8"/>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Pr="00F84A13" w:rsidRDefault="00B078E2" w:rsidP="00B078E2">
      <w:pPr>
        <w:pStyle w:val="Akapitzlist"/>
        <w:rPr>
          <w:sz w:val="8"/>
          <w:szCs w:val="8"/>
        </w:rPr>
      </w:pPr>
    </w:p>
    <w:p w:rsidR="006F49D4" w:rsidRPr="00CE7D0A" w:rsidRDefault="006F49D4" w:rsidP="00674EDC">
      <w:pPr>
        <w:pStyle w:val="Tekstpodstawowywcity"/>
        <w:numPr>
          <w:ilvl w:val="0"/>
          <w:numId w:val="24"/>
        </w:numPr>
        <w:ind w:left="284" w:hanging="284"/>
        <w:jc w:val="both"/>
        <w:rPr>
          <w:bCs/>
          <w:sz w:val="20"/>
        </w:rPr>
      </w:pPr>
      <w:r w:rsidRPr="00CE7D0A">
        <w:rPr>
          <w:b/>
          <w:bCs/>
          <w:sz w:val="20"/>
        </w:rPr>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r w:rsidR="009D7283">
        <w:rPr>
          <w:bCs/>
          <w:sz w:val="20"/>
        </w:rPr>
        <w:t xml:space="preserve"> nr </w:t>
      </w:r>
      <w:r w:rsidR="00CB6E8E">
        <w:rPr>
          <w:bCs/>
          <w:sz w:val="20"/>
        </w:rPr>
        <w:t>1</w:t>
      </w:r>
      <w:r w:rsidR="00AA1D5B">
        <w:rPr>
          <w:bCs/>
          <w:sz w:val="20"/>
        </w:rPr>
        <w:t>7/2023</w:t>
      </w:r>
      <w:r w:rsidRPr="00D92B79">
        <w:rPr>
          <w:bCs/>
          <w:sz w:val="20"/>
        </w:rPr>
        <w:t>.</w:t>
      </w:r>
    </w:p>
    <w:p w:rsidR="006F49D4" w:rsidRPr="00F84A13" w:rsidRDefault="006F49D4" w:rsidP="00116DFD">
      <w:pPr>
        <w:pStyle w:val="Tekstpodstawowywcity"/>
        <w:tabs>
          <w:tab w:val="num" w:pos="0"/>
        </w:tabs>
        <w:ind w:left="284" w:hanging="284"/>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F84A13" w:rsidRDefault="006F49D4" w:rsidP="00116DFD">
      <w:pPr>
        <w:pStyle w:val="Tekstpodstawowywcity"/>
        <w:tabs>
          <w:tab w:val="num" w:pos="2880"/>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w:t>
      </w:r>
      <w:r w:rsidR="005A431F">
        <w:rPr>
          <w:sz w:val="20"/>
        </w:rPr>
        <w:t>1</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w:t>
      </w:r>
      <w:r w:rsidR="002E360B">
        <w:rPr>
          <w:sz w:val="20"/>
        </w:rPr>
        <w:br/>
      </w:r>
      <w:r w:rsidRPr="00CE7D0A">
        <w:rPr>
          <w:sz w:val="20"/>
        </w:rPr>
        <w:t>że materiały są w I-szej klasie jakości lub gatunku.</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F84A13" w:rsidRDefault="006F49D4" w:rsidP="00116DFD">
      <w:pPr>
        <w:pStyle w:val="Tekstpodstawowywcity"/>
        <w:tabs>
          <w:tab w:val="num" w:pos="284"/>
        </w:tabs>
        <w:ind w:left="284" w:hanging="284"/>
        <w:jc w:val="both"/>
        <w:rPr>
          <w:sz w:val="8"/>
          <w:szCs w:val="8"/>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w:t>
      </w:r>
      <w:r w:rsidRPr="009D7283">
        <w:rPr>
          <w:b/>
          <w:sz w:val="20"/>
          <w:u w:val="single"/>
        </w:rPr>
        <w:t>bez dodatkowego wynagrodzenia</w:t>
      </w:r>
      <w:r w:rsidRPr="00CE7D0A">
        <w:rPr>
          <w:sz w:val="20"/>
        </w:rPr>
        <w:t>.</w:t>
      </w:r>
    </w:p>
    <w:p w:rsidR="00241E40" w:rsidRPr="00F84A13" w:rsidRDefault="00241E40"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Przeprowadzenie badań, o których mowa w ust. </w:t>
      </w:r>
      <w:r w:rsidR="00B078E2">
        <w:rPr>
          <w:sz w:val="20"/>
        </w:rPr>
        <w:t>2</w:t>
      </w:r>
      <w:r w:rsidR="00AA1D5B">
        <w:rPr>
          <w:sz w:val="20"/>
        </w:rPr>
        <w:t>5</w:t>
      </w:r>
      <w:r w:rsidRPr="00CE7D0A">
        <w:rPr>
          <w:sz w:val="20"/>
        </w:rPr>
        <w:t xml:space="preserve"> zapewni </w:t>
      </w:r>
      <w:r w:rsidRPr="00CE7D0A">
        <w:rPr>
          <w:b/>
          <w:sz w:val="20"/>
        </w:rPr>
        <w:t>Wykonawca</w:t>
      </w:r>
      <w:r w:rsidRPr="00CE7D0A">
        <w:rPr>
          <w:sz w:val="20"/>
        </w:rPr>
        <w:t xml:space="preserve"> własnym staraniem.</w:t>
      </w:r>
    </w:p>
    <w:p w:rsidR="00582A73" w:rsidRPr="00F84A13" w:rsidRDefault="00582A73"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F84A13" w:rsidRDefault="006F49D4" w:rsidP="00116DFD">
      <w:pPr>
        <w:pStyle w:val="Akapitzlist"/>
        <w:ind w:left="284" w:hanging="284"/>
        <w:jc w:val="both"/>
        <w:rPr>
          <w:color w:val="FF0000"/>
          <w:sz w:val="8"/>
          <w:szCs w:val="8"/>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566BE3" w:rsidRDefault="006F49D4" w:rsidP="00116DFD">
      <w:pPr>
        <w:ind w:left="284" w:right="-2" w:hanging="284"/>
        <w:jc w:val="both"/>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46459E">
      <w:pPr>
        <w:pStyle w:val="Akapitzlist"/>
        <w:numPr>
          <w:ilvl w:val="1"/>
          <w:numId w:val="5"/>
        </w:numPr>
        <w:ind w:left="426" w:hanging="284"/>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Pr="00D92B79">
        <w:rPr>
          <w:color w:val="000000"/>
        </w:rPr>
        <w:t>:</w:t>
      </w:r>
    </w:p>
    <w:p w:rsidR="00BD60A5" w:rsidRPr="00BD60A5" w:rsidRDefault="00BD60A5" w:rsidP="0046459E">
      <w:pPr>
        <w:tabs>
          <w:tab w:val="left" w:pos="851"/>
        </w:tabs>
        <w:ind w:left="426" w:hanging="284"/>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46459E">
      <w:pPr>
        <w:pStyle w:val="Akapitzlist"/>
        <w:tabs>
          <w:tab w:val="left" w:pos="993"/>
        </w:tabs>
        <w:ind w:left="426" w:hanging="284"/>
        <w:jc w:val="both"/>
      </w:pPr>
      <w:r w:rsidRPr="00BD60A5">
        <w:t>słownie: …………………………………………………...........................</w:t>
      </w:r>
      <w:r>
        <w:t>...............</w:t>
      </w:r>
      <w:r w:rsidRPr="00BD60A5">
        <w:t>................................,</w:t>
      </w:r>
    </w:p>
    <w:p w:rsidR="00BD60A5" w:rsidRPr="00BD60A5" w:rsidRDefault="00BD60A5" w:rsidP="0046459E">
      <w:pPr>
        <w:pStyle w:val="Akapitzlist"/>
        <w:numPr>
          <w:ilvl w:val="1"/>
          <w:numId w:val="5"/>
        </w:numPr>
        <w:ind w:left="426" w:hanging="284"/>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46459E">
      <w:pPr>
        <w:pStyle w:val="Akapitzlist"/>
        <w:tabs>
          <w:tab w:val="left" w:pos="993"/>
        </w:tabs>
        <w:ind w:left="426" w:hanging="284"/>
        <w:jc w:val="both"/>
      </w:pPr>
      <w:r w:rsidRPr="00BD60A5">
        <w:t>słownie: ………………………………………………….................................</w:t>
      </w:r>
      <w:r>
        <w:t>..............................</w:t>
      </w:r>
      <w:r w:rsidRPr="00BD60A5">
        <w:t>...........,</w:t>
      </w:r>
    </w:p>
    <w:p w:rsidR="00BD60A5" w:rsidRPr="00CE7D0A" w:rsidRDefault="00BD60A5" w:rsidP="00116DFD">
      <w:pPr>
        <w:ind w:left="284" w:right="-2" w:hanging="284"/>
        <w:jc w:val="both"/>
        <w:rPr>
          <w:b/>
        </w:rPr>
      </w:pPr>
    </w:p>
    <w:p w:rsidR="00AA1D5B" w:rsidRPr="00AA1D5B" w:rsidRDefault="006C2F5B" w:rsidP="00AA1D5B">
      <w:pPr>
        <w:pStyle w:val="Akapitzlist"/>
        <w:numPr>
          <w:ilvl w:val="3"/>
          <w:numId w:val="7"/>
        </w:numPr>
        <w:tabs>
          <w:tab w:val="clear" w:pos="2880"/>
        </w:tabs>
        <w:ind w:left="284" w:hanging="284"/>
        <w:jc w:val="both"/>
        <w:rPr>
          <w:szCs w:val="22"/>
        </w:rPr>
      </w:pPr>
      <w:r w:rsidRPr="006C2F5B">
        <w:rPr>
          <w:szCs w:val="22"/>
        </w:rPr>
        <w:lastRenderedPageBreak/>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AA1D5B" w:rsidRPr="00AA1D5B" w:rsidRDefault="00E514A4" w:rsidP="00AA1D5B">
      <w:pPr>
        <w:pStyle w:val="Akapitzlist"/>
        <w:numPr>
          <w:ilvl w:val="0"/>
          <w:numId w:val="50"/>
        </w:numPr>
        <w:ind w:left="567" w:hanging="283"/>
        <w:jc w:val="both"/>
        <w:rPr>
          <w:szCs w:val="22"/>
        </w:rPr>
      </w:pPr>
      <w:r>
        <w:rPr>
          <w:b/>
          <w:szCs w:val="22"/>
        </w:rPr>
        <w:t xml:space="preserve">jedna faktura </w:t>
      </w:r>
      <w:r w:rsidR="00AA1D5B" w:rsidRPr="00AA1D5B">
        <w:rPr>
          <w:szCs w:val="22"/>
        </w:rPr>
        <w:t xml:space="preserve"> za wykonanie: koncepcji, projektu technicznego, kosztorysów inwestorskich, przedmiarów robót, zestawienia kosztorysów oraz STWiOR, przekazaniu Zamawiającemu i uzyskaniu akceptacji Zamawiającego</w:t>
      </w:r>
      <w:r>
        <w:rPr>
          <w:szCs w:val="22"/>
        </w:rPr>
        <w:t>,</w:t>
      </w:r>
    </w:p>
    <w:p w:rsidR="00AA1D5B" w:rsidRPr="00AA1D5B" w:rsidRDefault="00E514A4" w:rsidP="00AA1D5B">
      <w:pPr>
        <w:pStyle w:val="Akapitzlist"/>
        <w:numPr>
          <w:ilvl w:val="0"/>
          <w:numId w:val="50"/>
        </w:numPr>
        <w:ind w:left="567" w:hanging="283"/>
        <w:jc w:val="both"/>
        <w:rPr>
          <w:szCs w:val="22"/>
        </w:rPr>
      </w:pPr>
      <w:r>
        <w:rPr>
          <w:b/>
          <w:szCs w:val="22"/>
        </w:rPr>
        <w:t xml:space="preserve">druga faktura </w:t>
      </w:r>
      <w:bookmarkStart w:id="2" w:name="_GoBack"/>
      <w:bookmarkEnd w:id="2"/>
      <w:r w:rsidR="00AA1D5B" w:rsidRPr="00AA1D5B">
        <w:rPr>
          <w:szCs w:val="22"/>
        </w:rPr>
        <w:t>po wykonaniu robót budowlanych wraz z pełnieniem nadzoru autorskiego, oraz po odebraniu robót bez uwag.</w:t>
      </w:r>
    </w:p>
    <w:p w:rsidR="00A21239" w:rsidRPr="00A21239" w:rsidRDefault="00A21239" w:rsidP="00A21239">
      <w:pPr>
        <w:pStyle w:val="Akapitzlist"/>
        <w:spacing w:after="120" w:line="276" w:lineRule="auto"/>
        <w:ind w:left="851"/>
        <w:contextualSpacing/>
        <w:jc w:val="both"/>
        <w:rPr>
          <w:sz w:val="6"/>
          <w:szCs w:val="6"/>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w:t>
      </w:r>
      <w:r w:rsidR="007D0D6F">
        <w:t>e</w:t>
      </w:r>
      <w:r w:rsidRPr="00CE7D0A">
        <w:t xml:space="preserve">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w:t>
      </w:r>
      <w:r w:rsidR="00DD28A1">
        <w:t>,</w:t>
      </w:r>
      <w:r w:rsidRPr="00CE7D0A">
        <w:t xml:space="preserve">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BF4424" w:rsidRDefault="006F49D4" w:rsidP="00116DFD">
      <w:pPr>
        <w:tabs>
          <w:tab w:val="left" w:pos="540"/>
        </w:tabs>
        <w:ind w:left="540" w:hanging="540"/>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hanging="284"/>
        <w:jc w:val="both"/>
      </w:pPr>
      <w:r w:rsidRPr="00CE7D0A">
        <w:t>Wynagrodzenie określone w ust. 1 dotyczy także wszelkich kosztów związanych z odbiorem robót, włączając w to próby i sprawdzenia (oznakowanie, pomiary itp.), opracowanie dokumentacji powykonawczej.</w:t>
      </w:r>
    </w:p>
    <w:p w:rsidR="006F49D4" w:rsidRPr="00BF4424" w:rsidRDefault="006F49D4" w:rsidP="00116DFD">
      <w:pPr>
        <w:ind w:left="284" w:hanging="284"/>
        <w:jc w:val="both"/>
        <w:rPr>
          <w:sz w:val="8"/>
          <w:szCs w:val="8"/>
        </w:rPr>
      </w:pPr>
      <w:r w:rsidRPr="00BF4424">
        <w:rPr>
          <w:sz w:val="8"/>
          <w:szCs w:val="8"/>
        </w:rPr>
        <w:t xml:space="preserve"> </w:t>
      </w:r>
    </w:p>
    <w:p w:rsidR="00104D47" w:rsidRPr="00104D47" w:rsidRDefault="006F49D4" w:rsidP="00BF4424">
      <w:pPr>
        <w:pStyle w:val="Nagwek4"/>
        <w:numPr>
          <w:ilvl w:val="3"/>
          <w:numId w:val="7"/>
        </w:numPr>
        <w:tabs>
          <w:tab w:val="clear" w:pos="2880"/>
        </w:tabs>
        <w:ind w:left="357" w:hanging="357"/>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w:t>
      </w:r>
      <w:r w:rsidR="00B614B8">
        <w:rPr>
          <w:b w:val="0"/>
        </w:rPr>
        <w:t>w dwóch etapach</w:t>
      </w:r>
      <w:r w:rsidRPr="00CE7D0A">
        <w:rPr>
          <w:b w:val="0"/>
        </w:rPr>
        <w:t xml:space="preserve">, po pisemnym zgłoszeniu </w:t>
      </w:r>
      <w:r w:rsidRPr="00CE7D0A">
        <w:t xml:space="preserve">Wykonawcy </w:t>
      </w:r>
      <w:r w:rsidRPr="00CE7D0A">
        <w:rPr>
          <w:b w:val="0"/>
        </w:rPr>
        <w:t>o zakończeniu robót</w:t>
      </w:r>
      <w:r w:rsidR="00104D47">
        <w:rPr>
          <w:b w:val="0"/>
        </w:rPr>
        <w:t>:</w:t>
      </w:r>
    </w:p>
    <w:p w:rsidR="00104D47" w:rsidRPr="005A431F" w:rsidRDefault="00104D47" w:rsidP="00104D47">
      <w:pPr>
        <w:pStyle w:val="Nagwek4"/>
        <w:numPr>
          <w:ilvl w:val="0"/>
          <w:numId w:val="47"/>
        </w:numPr>
        <w:ind w:left="709" w:hanging="283"/>
      </w:pPr>
      <w:r w:rsidRPr="005A431F">
        <w:t>I etap po wykonaniu dokumentacji projektowej i kosztorysowej,</w:t>
      </w:r>
    </w:p>
    <w:p w:rsidR="006F49D4" w:rsidRPr="005A431F" w:rsidRDefault="00104D47" w:rsidP="00104D47">
      <w:pPr>
        <w:pStyle w:val="Nagwek4"/>
        <w:numPr>
          <w:ilvl w:val="0"/>
          <w:numId w:val="47"/>
        </w:numPr>
        <w:ind w:left="709" w:hanging="283"/>
      </w:pPr>
      <w:r w:rsidRPr="005A431F">
        <w:t>II etap po zakończeniu robót</w:t>
      </w:r>
      <w:r w:rsidR="007D0D6F">
        <w:t xml:space="preserve"> budowlanych</w:t>
      </w:r>
      <w:r w:rsidRPr="005A431F">
        <w:t>.</w:t>
      </w:r>
    </w:p>
    <w:p w:rsidR="006F49D4" w:rsidRPr="00BF4424" w:rsidRDefault="006F49D4" w:rsidP="00116DFD">
      <w:pPr>
        <w:pStyle w:val="Nagwek4"/>
        <w:ind w:left="284" w:hanging="284"/>
        <w:rPr>
          <w:b w:val="0"/>
          <w:color w:val="FF0000"/>
          <w:sz w:val="8"/>
          <w:szCs w:val="8"/>
        </w:rPr>
      </w:pPr>
    </w:p>
    <w:p w:rsidR="006F49D4" w:rsidRPr="00CE7D0A" w:rsidRDefault="006F49D4" w:rsidP="00566BE3">
      <w:pPr>
        <w:pStyle w:val="Nagwek4"/>
        <w:numPr>
          <w:ilvl w:val="3"/>
          <w:numId w:val="7"/>
        </w:numPr>
        <w:ind w:left="357" w:hanging="357"/>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BF4424">
      <w:pPr>
        <w:ind w:left="284" w:firstLine="142"/>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7D0D6F">
        <w:rPr>
          <w:b/>
        </w:rPr>
        <w:t>§ 8 i § 9</w:t>
      </w:r>
      <w:r w:rsidRPr="005B5B54">
        <w:t xml:space="preserve"> </w:t>
      </w:r>
      <w:r w:rsidR="002733DA">
        <w:t>Umowy.</w:t>
      </w:r>
    </w:p>
    <w:p w:rsidR="006F49D4" w:rsidRPr="00566BE3" w:rsidRDefault="006F49D4" w:rsidP="00116DFD">
      <w:pPr>
        <w:ind w:left="426" w:hanging="426"/>
        <w:jc w:val="both"/>
        <w:rPr>
          <w:color w:val="FF0000"/>
          <w:sz w:val="8"/>
          <w:szCs w:val="8"/>
        </w:rPr>
      </w:pPr>
    </w:p>
    <w:p w:rsidR="006F49D4" w:rsidRPr="00CE7D0A" w:rsidRDefault="006F49D4" w:rsidP="00566BE3">
      <w:pPr>
        <w:pStyle w:val="Akapitzlist"/>
        <w:numPr>
          <w:ilvl w:val="3"/>
          <w:numId w:val="7"/>
        </w:numPr>
        <w:ind w:left="357" w:hanging="357"/>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566BE3" w:rsidRDefault="006F49D4" w:rsidP="00116DFD">
      <w:pPr>
        <w:ind w:right="-2"/>
        <w:jc w:val="both"/>
        <w:rPr>
          <w:b/>
          <w:color w:val="FF0000"/>
          <w:sz w:val="8"/>
          <w:szCs w:val="8"/>
        </w:rPr>
      </w:pPr>
    </w:p>
    <w:p w:rsidR="006F49D4" w:rsidRPr="00CE7D0A" w:rsidRDefault="006F49D4" w:rsidP="00566BE3">
      <w:pPr>
        <w:pStyle w:val="Tekstpodstawowy2"/>
        <w:numPr>
          <w:ilvl w:val="3"/>
          <w:numId w:val="7"/>
        </w:numPr>
        <w:tabs>
          <w:tab w:val="clear" w:pos="1064"/>
          <w:tab w:val="clear" w:pos="2880"/>
        </w:tabs>
        <w:ind w:left="357" w:hanging="357"/>
        <w:rPr>
          <w:bCs/>
        </w:rPr>
      </w:pPr>
      <w:r w:rsidRPr="00CE7D0A">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6F49D4"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A21239" w:rsidRPr="00CE7D0A" w:rsidRDefault="00A21239" w:rsidP="002733DA">
      <w:pPr>
        <w:pStyle w:val="Tekstpodstawowywcity"/>
        <w:tabs>
          <w:tab w:val="left" w:pos="720"/>
          <w:tab w:val="left" w:pos="1080"/>
        </w:tabs>
        <w:ind w:left="0" w:firstLine="0"/>
        <w:jc w:val="center"/>
        <w:rPr>
          <w:b/>
          <w:sz w:val="20"/>
        </w:rPr>
      </w:pPr>
    </w:p>
    <w:p w:rsidR="00566BE3" w:rsidRPr="00566BE3" w:rsidRDefault="00566BE3" w:rsidP="00411AD3">
      <w:pPr>
        <w:numPr>
          <w:ilvl w:val="0"/>
          <w:numId w:val="12"/>
        </w:numPr>
        <w:tabs>
          <w:tab w:val="left" w:pos="0"/>
          <w:tab w:val="left" w:pos="426"/>
        </w:tabs>
        <w:ind w:left="425" w:hanging="425"/>
        <w:jc w:val="both"/>
      </w:pPr>
      <w:r w:rsidRPr="00566BE3">
        <w:rPr>
          <w:b/>
          <w:szCs w:val="24"/>
        </w:rPr>
        <w:t>Wykonawca</w:t>
      </w:r>
      <w:r w:rsidRPr="00566BE3">
        <w:rPr>
          <w:szCs w:val="24"/>
        </w:rPr>
        <w:t xml:space="preserve"> udziela </w:t>
      </w:r>
      <w:r w:rsidRPr="00566BE3">
        <w:rPr>
          <w:b/>
          <w:szCs w:val="24"/>
        </w:rPr>
        <w:t>Zamawiającemu</w:t>
      </w:r>
      <w:r w:rsidRPr="00566BE3">
        <w:rPr>
          <w:szCs w:val="24"/>
        </w:rPr>
        <w:t xml:space="preserve"> </w:t>
      </w:r>
      <w:r w:rsidRPr="00566BE3">
        <w:rPr>
          <w:b/>
          <w:szCs w:val="24"/>
        </w:rPr>
        <w:t>48-miesięczn</w:t>
      </w:r>
      <w:r w:rsidR="007D0D6F">
        <w:rPr>
          <w:b/>
          <w:szCs w:val="24"/>
        </w:rPr>
        <w:t>ej</w:t>
      </w:r>
      <w:r w:rsidRPr="00566BE3">
        <w:rPr>
          <w:b/>
          <w:szCs w:val="24"/>
        </w:rPr>
        <w:t xml:space="preserve"> gwarancj</w:t>
      </w:r>
      <w:r w:rsidR="007D0D6F">
        <w:rPr>
          <w:b/>
          <w:szCs w:val="24"/>
        </w:rPr>
        <w:t>i</w:t>
      </w:r>
      <w:r w:rsidRPr="00566BE3">
        <w:rPr>
          <w:szCs w:val="24"/>
        </w:rPr>
        <w:t xml:space="preserve"> na dokumentację projektową </w:t>
      </w:r>
      <w:r w:rsidRPr="00566BE3">
        <w:rPr>
          <w:szCs w:val="24"/>
        </w:rPr>
        <w:br/>
        <w:t xml:space="preserve">od odbioru dokumentacji bez uwag i </w:t>
      </w:r>
      <w:r w:rsidRPr="00566BE3">
        <w:rPr>
          <w:b/>
          <w:szCs w:val="24"/>
        </w:rPr>
        <w:t>60-miesięczn</w:t>
      </w:r>
      <w:r w:rsidR="007D0D6F">
        <w:rPr>
          <w:b/>
          <w:szCs w:val="24"/>
        </w:rPr>
        <w:t>ej</w:t>
      </w:r>
      <w:r w:rsidRPr="00566BE3">
        <w:rPr>
          <w:b/>
          <w:szCs w:val="24"/>
        </w:rPr>
        <w:t xml:space="preserve"> gwarancj</w:t>
      </w:r>
      <w:r w:rsidR="007D0D6F">
        <w:rPr>
          <w:b/>
          <w:szCs w:val="24"/>
        </w:rPr>
        <w:t>i</w:t>
      </w:r>
      <w:r w:rsidRPr="00566BE3">
        <w:rPr>
          <w:b/>
          <w:szCs w:val="24"/>
        </w:rPr>
        <w:t xml:space="preserve"> i rękojm</w:t>
      </w:r>
      <w:r w:rsidR="007D0D6F">
        <w:rPr>
          <w:b/>
          <w:szCs w:val="24"/>
        </w:rPr>
        <w:t>i</w:t>
      </w:r>
      <w:r w:rsidRPr="00566BE3">
        <w:rPr>
          <w:b/>
          <w:szCs w:val="24"/>
        </w:rPr>
        <w:t xml:space="preserve"> </w:t>
      </w:r>
      <w:r w:rsidRPr="00566BE3">
        <w:rPr>
          <w:szCs w:val="24"/>
        </w:rPr>
        <w:t>na roboty budowlane, których termin biegnie od dnia pozytywnego odbioru przedmiotu Umowy, potwierdzonego protokołem końcowym odbioru robót bez uwag.</w:t>
      </w:r>
    </w:p>
    <w:p w:rsidR="00566BE3" w:rsidRPr="00566BE3" w:rsidRDefault="00566BE3" w:rsidP="00566BE3">
      <w:pPr>
        <w:tabs>
          <w:tab w:val="left" w:pos="0"/>
          <w:tab w:val="left" w:pos="426"/>
        </w:tabs>
        <w:ind w:left="425"/>
        <w:jc w:val="both"/>
        <w:rPr>
          <w:sz w:val="8"/>
          <w:szCs w:val="8"/>
        </w:rPr>
      </w:pPr>
    </w:p>
    <w:p w:rsidR="006F49D4" w:rsidRPr="00CE7D0A" w:rsidRDefault="006F49D4" w:rsidP="00411AD3">
      <w:pPr>
        <w:numPr>
          <w:ilvl w:val="0"/>
          <w:numId w:val="12"/>
        </w:numPr>
        <w:tabs>
          <w:tab w:val="left" w:pos="0"/>
          <w:tab w:val="left" w:pos="426"/>
        </w:tabs>
        <w:ind w:left="425" w:hanging="425"/>
        <w:jc w:val="both"/>
      </w:pPr>
      <w:r w:rsidRPr="00CE7D0A">
        <w:t xml:space="preserve">Prawa wynikające z rękojmi lub gwarancji </w:t>
      </w:r>
      <w:r w:rsidRPr="00566BE3">
        <w:rPr>
          <w:b/>
        </w:rPr>
        <w:t>Zamawiający</w:t>
      </w:r>
      <w:r w:rsidRPr="00CE7D0A">
        <w:t xml:space="preserve"> może realizować również po okresie ich trwania, o ile zgłoszenie reklamacyjne zostało złożone </w:t>
      </w:r>
      <w:r w:rsidRPr="00566BE3">
        <w:rPr>
          <w:b/>
        </w:rPr>
        <w:t xml:space="preserve">Wykonawcy </w:t>
      </w:r>
      <w:r w:rsidRPr="00CE7D0A">
        <w:t>do dnia obowiązywania rękojmi i gwarancji.</w:t>
      </w:r>
    </w:p>
    <w:p w:rsidR="00696157" w:rsidRPr="00566BE3" w:rsidRDefault="00696157" w:rsidP="00116DFD">
      <w:pPr>
        <w:tabs>
          <w:tab w:val="left" w:pos="0"/>
          <w:tab w:val="left" w:pos="426"/>
        </w:tabs>
        <w:ind w:left="425"/>
        <w:jc w:val="both"/>
        <w:rPr>
          <w:sz w:val="8"/>
          <w:szCs w:val="8"/>
        </w:rPr>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566BE3" w:rsidRDefault="00696157" w:rsidP="00116DFD">
      <w:pPr>
        <w:tabs>
          <w:tab w:val="left" w:pos="0"/>
          <w:tab w:val="left" w:pos="426"/>
        </w:tabs>
        <w:ind w:left="426"/>
        <w:jc w:val="both"/>
        <w:rPr>
          <w:bCs/>
          <w:sz w:val="8"/>
          <w:szCs w:val="8"/>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566BE3" w:rsidRDefault="00696157" w:rsidP="00116DFD">
      <w:pPr>
        <w:tabs>
          <w:tab w:val="left" w:pos="0"/>
          <w:tab w:val="left" w:pos="426"/>
        </w:tabs>
        <w:jc w:val="both"/>
        <w:rPr>
          <w:sz w:val="8"/>
          <w:szCs w:val="8"/>
        </w:rPr>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lastRenderedPageBreak/>
        <w:t xml:space="preserve">w całości lub części lub powierzenia usunięcia wad innemu  podmiotowi na koszt i ryzyko </w:t>
      </w:r>
      <w:r w:rsidR="005A431F" w:rsidRPr="005A431F">
        <w:rPr>
          <w:b/>
        </w:rPr>
        <w:t>Wykonawcy</w:t>
      </w:r>
      <w:r w:rsidRPr="00C937C5">
        <w:t xml:space="preserve">, </w:t>
      </w:r>
      <w:r w:rsidR="00AF553F">
        <w:br/>
      </w:r>
      <w:r w:rsidRPr="00C937C5">
        <w:t xml:space="preserve">na co </w:t>
      </w:r>
      <w:r w:rsidR="005A431F" w:rsidRPr="005A431F">
        <w:rPr>
          <w:b/>
        </w:rPr>
        <w:t>Wykonawca</w:t>
      </w:r>
      <w:r w:rsidRPr="005A431F">
        <w:rPr>
          <w:b/>
        </w:rPr>
        <w:t xml:space="preserve"> </w:t>
      </w:r>
      <w:r w:rsidRPr="00C937C5">
        <w:t xml:space="preserve">wyraża zgodę. </w:t>
      </w:r>
    </w:p>
    <w:p w:rsidR="00C937C5" w:rsidRPr="00566BE3" w:rsidRDefault="00C937C5" w:rsidP="00C937C5">
      <w:pPr>
        <w:pStyle w:val="Akapitzlist"/>
        <w:rPr>
          <w:bCs/>
          <w:sz w:val="8"/>
          <w:szCs w:val="8"/>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8A1704" w:rsidRPr="004A5295" w:rsidRDefault="008A1704" w:rsidP="008A1704">
      <w:pPr>
        <w:jc w:val="both"/>
        <w:rPr>
          <w:szCs w:val="24"/>
        </w:rPr>
      </w:pPr>
      <w:r w:rsidRPr="004A5295">
        <w:rPr>
          <w:rFonts w:cs="Arial"/>
          <w:szCs w:val="24"/>
        </w:rPr>
        <w:t xml:space="preserve">Każda sporządzona dokumentacja projektowa i kosztorysowa podlegała będzie odbiorowi przez Zamawiającego. </w:t>
      </w:r>
      <w:r w:rsidRPr="004A5295">
        <w:rPr>
          <w:szCs w:val="24"/>
        </w:rPr>
        <w:t xml:space="preserve">Przed złożeniem wymaganej ilości egzemplarzy dokumentacji, Wykonawca przekaże Zamawiającemu po </w:t>
      </w:r>
      <w:r w:rsidRPr="00E07620">
        <w:rPr>
          <w:b/>
          <w:szCs w:val="24"/>
        </w:rPr>
        <w:t>1 egz.</w:t>
      </w:r>
      <w:r w:rsidRPr="004A5295">
        <w:rPr>
          <w:szCs w:val="24"/>
        </w:rPr>
        <w:t xml:space="preserve"> dokumentacji w formie papierowej i elektronicznej celem jej weryfikacji. Zamawiający ma </w:t>
      </w:r>
      <w:r w:rsidRPr="004A5295">
        <w:rPr>
          <w:b/>
          <w:szCs w:val="24"/>
        </w:rPr>
        <w:t>14 dni</w:t>
      </w:r>
      <w:r w:rsidRPr="004A5295">
        <w:rPr>
          <w:szCs w:val="24"/>
        </w:rPr>
        <w:t xml:space="preserve"> na wniesienie uwag do złożonej dokumentacji.</w:t>
      </w:r>
    </w:p>
    <w:p w:rsidR="008A1704" w:rsidRDefault="008A1704" w:rsidP="008A1704">
      <w:pPr>
        <w:spacing w:before="120"/>
        <w:jc w:val="both"/>
        <w:rPr>
          <w:szCs w:val="24"/>
        </w:rPr>
      </w:pPr>
      <w:r w:rsidRPr="00C2371E">
        <w:rPr>
          <w:szCs w:val="24"/>
        </w:rPr>
        <w:t>Po akceptacji dokumentacji przez Zamawiającego</w:t>
      </w:r>
      <w:r>
        <w:rPr>
          <w:szCs w:val="24"/>
        </w:rPr>
        <w:t>,</w:t>
      </w:r>
      <w:r w:rsidRPr="00C2371E">
        <w:rPr>
          <w:szCs w:val="24"/>
        </w:rPr>
        <w:t xml:space="preserve"> Wykonawca przedłoży</w:t>
      </w:r>
      <w:r>
        <w:rPr>
          <w:szCs w:val="24"/>
        </w:rPr>
        <w:t>:</w:t>
      </w:r>
    </w:p>
    <w:p w:rsidR="00DD28A1" w:rsidRPr="00DD28A1" w:rsidRDefault="00DD28A1" w:rsidP="0046459E">
      <w:pPr>
        <w:numPr>
          <w:ilvl w:val="0"/>
          <w:numId w:val="45"/>
        </w:numPr>
        <w:spacing w:before="120"/>
        <w:ind w:left="426" w:hanging="284"/>
        <w:jc w:val="both"/>
        <w:rPr>
          <w:szCs w:val="24"/>
        </w:rPr>
      </w:pPr>
      <w:r w:rsidRPr="00DD28A1">
        <w:rPr>
          <w:szCs w:val="24"/>
        </w:rPr>
        <w:t xml:space="preserve">Koncepcję do uzgodnienia – </w:t>
      </w:r>
      <w:r w:rsidRPr="00DD28A1">
        <w:rPr>
          <w:b/>
          <w:szCs w:val="24"/>
        </w:rPr>
        <w:t>2 kpl.</w:t>
      </w:r>
      <w:r w:rsidRPr="00DD28A1">
        <w:rPr>
          <w:szCs w:val="24"/>
        </w:rPr>
        <w:t xml:space="preserve"> w formie papierowej oraz </w:t>
      </w:r>
      <w:r w:rsidRPr="00DD28A1">
        <w:rPr>
          <w:b/>
          <w:szCs w:val="24"/>
        </w:rPr>
        <w:t>2 egz.</w:t>
      </w:r>
      <w:r w:rsidRPr="00DD28A1">
        <w:rPr>
          <w:szCs w:val="24"/>
        </w:rPr>
        <w:t xml:space="preserve"> w formie elektronicznej w formatach MPP lub XLS, PDF i DWG na pen-drivach;</w:t>
      </w:r>
    </w:p>
    <w:p w:rsidR="00DD28A1" w:rsidRPr="00DD28A1" w:rsidRDefault="00DD28A1" w:rsidP="0046459E">
      <w:pPr>
        <w:numPr>
          <w:ilvl w:val="0"/>
          <w:numId w:val="45"/>
        </w:numPr>
        <w:spacing w:before="120"/>
        <w:ind w:left="426" w:hanging="284"/>
        <w:jc w:val="both"/>
        <w:rPr>
          <w:szCs w:val="24"/>
        </w:rPr>
      </w:pPr>
      <w:r w:rsidRPr="00DD28A1">
        <w:rPr>
          <w:szCs w:val="24"/>
        </w:rPr>
        <w:t xml:space="preserve">Projekty techniczne – </w:t>
      </w:r>
      <w:r w:rsidRPr="00DD28A1">
        <w:rPr>
          <w:b/>
          <w:szCs w:val="24"/>
        </w:rPr>
        <w:t>5 kpl</w:t>
      </w:r>
      <w:r w:rsidRPr="00DD28A1">
        <w:rPr>
          <w:szCs w:val="24"/>
        </w:rPr>
        <w:t xml:space="preserve">. w formie papierowej oraz </w:t>
      </w:r>
      <w:r w:rsidRPr="00DD28A1">
        <w:rPr>
          <w:b/>
          <w:szCs w:val="24"/>
        </w:rPr>
        <w:t>2 egz.</w:t>
      </w:r>
      <w:r w:rsidRPr="00DD28A1">
        <w:rPr>
          <w:szCs w:val="24"/>
        </w:rPr>
        <w:t xml:space="preserve"> w formie elektronicznej w formatach PDF i DWG na pen-drivach;  </w:t>
      </w:r>
    </w:p>
    <w:p w:rsidR="00DD28A1" w:rsidRPr="00DD28A1" w:rsidRDefault="00DD28A1" w:rsidP="0046459E">
      <w:pPr>
        <w:numPr>
          <w:ilvl w:val="0"/>
          <w:numId w:val="45"/>
        </w:numPr>
        <w:spacing w:before="120"/>
        <w:ind w:left="426" w:hanging="284"/>
        <w:jc w:val="both"/>
        <w:rPr>
          <w:szCs w:val="24"/>
        </w:rPr>
      </w:pPr>
      <w:r w:rsidRPr="00DD28A1">
        <w:rPr>
          <w:szCs w:val="24"/>
        </w:rPr>
        <w:t xml:space="preserve">Kosztorysy inwestorskie, przedmiary robót oraz zestawienie kosztorysów – </w:t>
      </w:r>
      <w:r w:rsidRPr="00DD28A1">
        <w:rPr>
          <w:b/>
          <w:szCs w:val="24"/>
        </w:rPr>
        <w:t>2 kpl</w:t>
      </w:r>
      <w:r w:rsidRPr="00DD28A1">
        <w:rPr>
          <w:szCs w:val="24"/>
        </w:rPr>
        <w:t>. w formie papierowej i elektronicznej w formatach PDF, ATH i XLS na pen-drivach;</w:t>
      </w:r>
    </w:p>
    <w:p w:rsidR="00DD28A1" w:rsidRPr="00DD28A1" w:rsidRDefault="00DD28A1" w:rsidP="0046459E">
      <w:pPr>
        <w:numPr>
          <w:ilvl w:val="0"/>
          <w:numId w:val="45"/>
        </w:numPr>
        <w:spacing w:before="120"/>
        <w:ind w:left="426" w:hanging="284"/>
        <w:jc w:val="both"/>
        <w:rPr>
          <w:szCs w:val="24"/>
        </w:rPr>
      </w:pPr>
      <w:r w:rsidRPr="00DD28A1">
        <w:rPr>
          <w:szCs w:val="24"/>
        </w:rPr>
        <w:t xml:space="preserve">Specyfikacje techniczne wykonania i odbioru robót (STWiOR) dla wszystkich branż kosztorysów – </w:t>
      </w:r>
      <w:r w:rsidRPr="00DD28A1">
        <w:rPr>
          <w:b/>
          <w:szCs w:val="24"/>
        </w:rPr>
        <w:t>2 kpl</w:t>
      </w:r>
      <w:r w:rsidRPr="00DD28A1">
        <w:rPr>
          <w:szCs w:val="24"/>
        </w:rPr>
        <w:t>. w formie papierowej i elektronicznej w formatach PDF i DOC na pen-drivach;</w:t>
      </w:r>
    </w:p>
    <w:p w:rsidR="008A1704" w:rsidRPr="004A5295" w:rsidRDefault="008A1704" w:rsidP="008A1704">
      <w:pPr>
        <w:spacing w:before="120"/>
        <w:jc w:val="both"/>
        <w:rPr>
          <w:szCs w:val="24"/>
        </w:rPr>
      </w:pPr>
      <w:r w:rsidRPr="004A5295">
        <w:rPr>
          <w:szCs w:val="24"/>
        </w:rPr>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7612FE" w:rsidRDefault="007612FE" w:rsidP="00BE4E34">
      <w:pPr>
        <w:pStyle w:val="Akapitzlist"/>
        <w:numPr>
          <w:ilvl w:val="2"/>
          <w:numId w:val="5"/>
        </w:numPr>
        <w:ind w:left="357" w:hanging="357"/>
        <w:contextualSpacing/>
        <w:jc w:val="both"/>
      </w:pPr>
      <w:r w:rsidRPr="007612FE">
        <w:t xml:space="preserve">Zamawiający przewiduje bieżącą kontrolę wykonywanych robót budowlanych. Przeglądów, odbiorów </w:t>
      </w:r>
      <w:r w:rsidR="00BE4E34">
        <w:br/>
      </w:r>
      <w:r w:rsidRPr="007612FE">
        <w:t>i odbioru końcowego dokonuje Inspektor nadzoru inwestorskiego lub uprawniony pracownik Działu Technicznego Zamawiającego.</w:t>
      </w:r>
    </w:p>
    <w:p w:rsidR="007612FE" w:rsidRPr="007612FE" w:rsidRDefault="007612FE" w:rsidP="00BE4E34">
      <w:pPr>
        <w:pStyle w:val="Akapitzlist"/>
        <w:numPr>
          <w:ilvl w:val="2"/>
          <w:numId w:val="5"/>
        </w:numPr>
        <w:ind w:left="357" w:hanging="357"/>
        <w:contextualSpacing/>
        <w:jc w:val="both"/>
      </w:pPr>
      <w:r w:rsidRPr="007612FE">
        <w:t xml:space="preserve">Zamawiający przewiduje bieżące odbiory </w:t>
      </w:r>
      <w:r w:rsidRPr="00BE4E34">
        <w:rPr>
          <w:u w:val="single"/>
        </w:rPr>
        <w:t>robót zanikających</w:t>
      </w:r>
      <w:r w:rsidRPr="007612FE">
        <w:t xml:space="preserve"> i ulegających zakryciu, odbiór końcowy </w:t>
      </w:r>
      <w:r w:rsidR="00BE4E34">
        <w:br/>
      </w:r>
      <w:r w:rsidRPr="007612FE">
        <w:t>oraz ostateczny (po okresie gwarancji).</w:t>
      </w:r>
    </w:p>
    <w:p w:rsidR="007612FE" w:rsidRPr="007612FE" w:rsidRDefault="007612FE" w:rsidP="00BE4E34">
      <w:pPr>
        <w:pStyle w:val="Akapitzlist"/>
        <w:numPr>
          <w:ilvl w:val="1"/>
          <w:numId w:val="5"/>
        </w:numPr>
        <w:ind w:left="357" w:hanging="357"/>
        <w:contextualSpacing/>
        <w:jc w:val="both"/>
      </w:pPr>
      <w:r w:rsidRPr="007612FE">
        <w:t>Wszystkie zarządzone roboty poprawkowe będą zestawione wg wzoru ustalonego przez Zamawiającego. Termin wykonania robót poprawkowych wyznacza komisja.</w:t>
      </w:r>
    </w:p>
    <w:p w:rsidR="007612FE" w:rsidRPr="007612FE" w:rsidRDefault="007612FE" w:rsidP="00BE4E34">
      <w:pPr>
        <w:pStyle w:val="Akapitzlist"/>
        <w:numPr>
          <w:ilvl w:val="1"/>
          <w:numId w:val="5"/>
        </w:numPr>
        <w:ind w:left="357" w:hanging="357"/>
        <w:contextualSpacing/>
        <w:jc w:val="both"/>
      </w:pPr>
      <w:r w:rsidRPr="007612FE">
        <w:t xml:space="preserve">Wraz ze zgłoszeniem do odbioru robót zanikających i ulegających zakryciu należy przedłożyć Zamawiającemu dokumentację wykonanych robót w wersji elektronicznej (w zakresie dokumentów potwierdzających dopuszczenie wykorzystanych materiałów do obrotu oraz zgodności parametrów </w:t>
      </w:r>
      <w:r w:rsidR="00BE4E34">
        <w:br/>
      </w:r>
      <w:r w:rsidRPr="007612FE">
        <w:t>z projektami wykonawczymi, programem funkcjonalno-użytkowym i umową). Na froncie robót sprawdzeniu podlega zgodność wykonania robót z dokumentacją projektową i kontraktową. Zgłoszenie gotowości robót zanikających i ulegających zakryciu do odbioru Wykonawca zgłasza Zamawiającemu drogą elektroniczną. Odbiór zostanie przeprowadzony niezwłocznie, nie później jednak niż w ciągu trzech dni roboczych od daty zgłoszenia.</w:t>
      </w:r>
    </w:p>
    <w:p w:rsidR="007612FE" w:rsidRPr="007612FE" w:rsidRDefault="007612FE" w:rsidP="00BE4E34">
      <w:pPr>
        <w:pStyle w:val="Akapitzlist"/>
        <w:numPr>
          <w:ilvl w:val="1"/>
          <w:numId w:val="5"/>
        </w:numPr>
        <w:ind w:left="357" w:hanging="357"/>
        <w:contextualSpacing/>
        <w:jc w:val="both"/>
      </w:pPr>
      <w:r w:rsidRPr="00BE4E34">
        <w:rPr>
          <w:b/>
        </w:rPr>
        <w:t>Odbiór końcowy</w:t>
      </w:r>
      <w:r w:rsidRPr="007612FE">
        <w:t xml:space="preserve"> robót będzie zgłoszony przez Wykonawcę</w:t>
      </w:r>
      <w:r w:rsidR="00FF0CBD">
        <w:t xml:space="preserve"> powiadomieniem </w:t>
      </w:r>
      <w:r w:rsidRPr="007612FE">
        <w:t>Zamawiającego na piśmie oraz rozpocznie się w terminie i na zasadach określonych w umowie. Odbioru końcowego dokonuje komisja wyznaczona przez Zamawiającego w obecności Wykonawcy i Inspektora nadzoru inwestorskiego.</w:t>
      </w:r>
    </w:p>
    <w:p w:rsidR="007612FE" w:rsidRPr="007612FE" w:rsidRDefault="007612FE" w:rsidP="00411AD3">
      <w:pPr>
        <w:pStyle w:val="Akapitzlist"/>
        <w:numPr>
          <w:ilvl w:val="1"/>
          <w:numId w:val="5"/>
        </w:numPr>
        <w:ind w:left="357" w:hanging="357"/>
        <w:contextualSpacing/>
        <w:jc w:val="both"/>
      </w:pPr>
      <w:r w:rsidRPr="007612FE">
        <w:t xml:space="preserve">Komisja orzeka zgodność robót z wymaganiami projektu sporządzonego w oparciu o program funkcjonalno-użytkowy jeżeli wszystkie badania i odbiory robót zanikających i ulegających zakryciu przewidziane </w:t>
      </w:r>
      <w:r w:rsidR="00BE4E34">
        <w:br/>
      </w:r>
      <w:r w:rsidRPr="007612FE">
        <w:t>w trakcie wykonywania robót dały wynik pozytywny. Jeżeli choć jedno badanie lub odbiór robót zanikających</w:t>
      </w:r>
      <w:r w:rsidR="00BE4E34">
        <w:t xml:space="preserve"> </w:t>
      </w:r>
      <w:r w:rsidRPr="007612FE">
        <w:t>i ulegających zakryciu miało wynik negatywny i nie zostały wykonane poprawki doprowadzające stan robót do ustalonych wymagań, wykonane roboty należy uznać za niezgodne z wymaganiami projektu sporządzonego w oparciu o program funkcjonalno-użytkowy. W takim przypadku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W przypadku stwierdzenia, że roboty pod względem przygotowania dokumentacyjnego nie będą gotowe do odbioru końcowego,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Z każdego (negatywnego lub pozytywnego) odbioru końcowego należy sporządzić protokół odbioru końcowego.</w:t>
      </w:r>
    </w:p>
    <w:p w:rsidR="007612FE" w:rsidRPr="007612FE" w:rsidRDefault="007612FE" w:rsidP="00BE4E34">
      <w:pPr>
        <w:pStyle w:val="Akapitzlist"/>
        <w:numPr>
          <w:ilvl w:val="1"/>
          <w:numId w:val="5"/>
        </w:numPr>
        <w:ind w:left="357" w:hanging="357"/>
        <w:contextualSpacing/>
        <w:jc w:val="both"/>
      </w:pPr>
      <w:r w:rsidRPr="00BE4E34">
        <w:rPr>
          <w:b/>
        </w:rPr>
        <w:t>Odbiór ostateczny</w:t>
      </w:r>
      <w:r w:rsidRPr="007612FE">
        <w:t xml:space="preserve"> będzie dokonany na podstawie oceny wizualnej obiektu z uwzględnieniem zasad odbioru końcowego i polegać będzie na ocenie robót wykonanych w związku z usunięciem wad stwierdzonych </w:t>
      </w:r>
      <w:r w:rsidR="002747B5">
        <w:br/>
      </w:r>
      <w:r w:rsidRPr="007612FE">
        <w:t>w okresie gwarancyjnym.</w:t>
      </w:r>
    </w:p>
    <w:p w:rsidR="007612FE" w:rsidRPr="007612FE" w:rsidRDefault="00BE4E34" w:rsidP="00BE4E34">
      <w:pPr>
        <w:ind w:left="357" w:hanging="357"/>
        <w:contextualSpacing/>
        <w:jc w:val="both"/>
      </w:pPr>
      <w:r>
        <w:t>10</w:t>
      </w:r>
      <w:r w:rsidR="00785D51">
        <w:t>.</w:t>
      </w:r>
      <w:r>
        <w:tab/>
      </w:r>
      <w:r w:rsidR="007612FE" w:rsidRPr="007612FE">
        <w:t>Dokumenty odbiorowe takie jak:</w:t>
      </w:r>
    </w:p>
    <w:p w:rsidR="007612FE" w:rsidRPr="007612FE" w:rsidRDefault="007612FE" w:rsidP="00BE4E34">
      <w:pPr>
        <w:ind w:left="357"/>
        <w:jc w:val="both"/>
      </w:pPr>
      <w:r w:rsidRPr="007612FE">
        <w:lastRenderedPageBreak/>
        <w:t>- dokumentację powykonawczą podpisaną przez Kierownika Budowy,</w:t>
      </w:r>
    </w:p>
    <w:p w:rsidR="007612FE" w:rsidRPr="007612FE" w:rsidRDefault="007612FE" w:rsidP="00BE4E34">
      <w:pPr>
        <w:ind w:left="357"/>
        <w:jc w:val="both"/>
      </w:pPr>
      <w:r w:rsidRPr="007612FE">
        <w:t>- protokoły badań i sprawdzeń,</w:t>
      </w:r>
    </w:p>
    <w:p w:rsidR="007612FE" w:rsidRDefault="007612FE" w:rsidP="00BE4E34">
      <w:pPr>
        <w:ind w:left="357"/>
        <w:jc w:val="both"/>
      </w:pPr>
      <w:r w:rsidRPr="007612FE">
        <w:t>- instrukcje obsługi,</w:t>
      </w:r>
    </w:p>
    <w:p w:rsidR="00FF0CBD" w:rsidRDefault="00FF0CBD" w:rsidP="00BE4E34">
      <w:pPr>
        <w:ind w:left="357"/>
        <w:jc w:val="both"/>
      </w:pPr>
      <w:r>
        <w:t>- protokół szczelności klimatyzacji,</w:t>
      </w:r>
    </w:p>
    <w:p w:rsidR="00FF0CBD" w:rsidRDefault="00FF0CBD" w:rsidP="00BE4E34">
      <w:pPr>
        <w:ind w:left="357"/>
        <w:jc w:val="both"/>
      </w:pPr>
      <w:r>
        <w:t>- wpis do CRO czynnika chłodzącego,</w:t>
      </w:r>
    </w:p>
    <w:p w:rsidR="00FF0CBD" w:rsidRDefault="00FF0CBD" w:rsidP="00BE4E34">
      <w:pPr>
        <w:ind w:left="357"/>
        <w:jc w:val="both"/>
      </w:pPr>
      <w:r>
        <w:t>- instrukcję eksploatacji konserwacji urządzeń,</w:t>
      </w:r>
    </w:p>
    <w:p w:rsidR="00FF0CBD" w:rsidRDefault="00FF0CBD" w:rsidP="00BE4E34">
      <w:pPr>
        <w:ind w:left="357"/>
        <w:jc w:val="both"/>
      </w:pPr>
      <w:r>
        <w:t xml:space="preserve">- dokumentację powykonawcza dot. </w:t>
      </w:r>
      <w:r w:rsidR="00F7181C">
        <w:t>z</w:t>
      </w:r>
      <w:r>
        <w:t>asilania klimatyzatorów,</w:t>
      </w:r>
    </w:p>
    <w:p w:rsidR="00FF0CBD" w:rsidRDefault="00FF0CBD" w:rsidP="00BE4E34">
      <w:pPr>
        <w:ind w:left="357"/>
        <w:jc w:val="both"/>
      </w:pPr>
      <w:r>
        <w:t>- protokół pomiarów instalacji elektrycznej,</w:t>
      </w:r>
    </w:p>
    <w:p w:rsidR="00FF0CBD" w:rsidRPr="007612FE" w:rsidRDefault="00FF0CBD" w:rsidP="00BE4E34">
      <w:pPr>
        <w:ind w:left="357"/>
        <w:jc w:val="both"/>
      </w:pPr>
      <w:r>
        <w:t>- protokół ze skuteczności i głośności działania kli</w:t>
      </w:r>
      <w:r w:rsidR="00F7181C">
        <w:t>ma</w:t>
      </w:r>
      <w:r>
        <w:t xml:space="preserve">tyzacji, </w:t>
      </w:r>
    </w:p>
    <w:p w:rsidR="007612FE" w:rsidRPr="007612FE" w:rsidRDefault="007612FE" w:rsidP="00BE4E34">
      <w:pPr>
        <w:ind w:left="357"/>
        <w:jc w:val="both"/>
      </w:pPr>
      <w:r w:rsidRPr="007612FE">
        <w:t>- atesty na wbudowane materiały,</w:t>
      </w:r>
    </w:p>
    <w:p w:rsidR="007612FE" w:rsidRPr="007612FE" w:rsidRDefault="007612FE" w:rsidP="00BE4E34">
      <w:pPr>
        <w:ind w:left="357"/>
        <w:jc w:val="both"/>
      </w:pPr>
      <w:r w:rsidRPr="007612FE">
        <w:t xml:space="preserve">- </w:t>
      </w:r>
      <w:r w:rsidR="008A0213">
        <w:t>protokoły przeszkoleń personelu Zamawiającego,</w:t>
      </w:r>
    </w:p>
    <w:p w:rsidR="007612FE" w:rsidRPr="007612FE" w:rsidRDefault="007612FE" w:rsidP="00BE4E34">
      <w:pPr>
        <w:ind w:left="357"/>
        <w:jc w:val="both"/>
      </w:pPr>
      <w:r w:rsidRPr="007612FE">
        <w:t>należy przekazać Zamawiającemu wraz ze zgłoszeniem o zakończeniu robót.</w:t>
      </w:r>
    </w:p>
    <w:p w:rsidR="006F49D4" w:rsidRPr="00BE4E34" w:rsidRDefault="006F49D4" w:rsidP="00116DFD">
      <w:pPr>
        <w:ind w:left="426" w:hanging="426"/>
        <w:jc w:val="both"/>
        <w:rPr>
          <w:bCs/>
          <w:strike/>
          <w:sz w:val="8"/>
          <w:szCs w:val="8"/>
        </w:rPr>
      </w:pPr>
    </w:p>
    <w:p w:rsidR="00313BDA" w:rsidRDefault="00797F3E" w:rsidP="00797F3E">
      <w:pPr>
        <w:ind w:left="357" w:hanging="357"/>
        <w:jc w:val="both"/>
        <w:rPr>
          <w:bCs/>
        </w:rPr>
      </w:pPr>
      <w:r w:rsidRPr="00797F3E">
        <w:rPr>
          <w:bCs/>
        </w:rPr>
        <w:t>1</w:t>
      </w:r>
      <w:r w:rsidR="00785D51">
        <w:rPr>
          <w:bCs/>
        </w:rPr>
        <w:t>1.</w:t>
      </w:r>
      <w:r>
        <w:rPr>
          <w:b/>
          <w:bCs/>
        </w:rPr>
        <w:tab/>
      </w:r>
      <w:r w:rsidR="006F49D4" w:rsidRPr="00797F3E">
        <w:rPr>
          <w:b/>
          <w:bCs/>
        </w:rPr>
        <w:t>Zamawiający</w:t>
      </w:r>
      <w:r w:rsidR="006F49D4" w:rsidRPr="00797F3E">
        <w:rPr>
          <w:bCs/>
        </w:rPr>
        <w:t xml:space="preserve"> rozpocznie odbiór przedmiotu umowy w terminie </w:t>
      </w:r>
      <w:r w:rsidR="006F49D4" w:rsidRPr="00797F3E">
        <w:rPr>
          <w:b/>
          <w:bCs/>
        </w:rPr>
        <w:t xml:space="preserve">do 7 dni </w:t>
      </w:r>
      <w:r w:rsidR="00F10827" w:rsidRPr="00797F3E">
        <w:rPr>
          <w:b/>
          <w:bCs/>
        </w:rPr>
        <w:t>kalendarzowych</w:t>
      </w:r>
      <w:r w:rsidR="006F49D4" w:rsidRPr="00797F3E">
        <w:rPr>
          <w:bCs/>
        </w:rPr>
        <w:t xml:space="preserve"> od daty zgłoszenia zakończenia robót</w:t>
      </w:r>
      <w:r w:rsidR="00313BDA" w:rsidRPr="00797F3E">
        <w:rPr>
          <w:bCs/>
        </w:rPr>
        <w:t>.</w:t>
      </w:r>
    </w:p>
    <w:p w:rsidR="006F49D4" w:rsidRDefault="0080790B" w:rsidP="0080790B">
      <w:pPr>
        <w:ind w:left="357" w:hanging="357"/>
        <w:jc w:val="both"/>
        <w:rPr>
          <w:bCs/>
        </w:rPr>
      </w:pPr>
      <w:r>
        <w:rPr>
          <w:b/>
          <w:bCs/>
        </w:rPr>
        <w:t xml:space="preserve">12. </w:t>
      </w:r>
      <w:r w:rsidR="006F49D4" w:rsidRPr="00797F3E">
        <w:rPr>
          <w:bCs/>
        </w:rPr>
        <w:t xml:space="preserve">Niekompletność dokumentów wymaganych na podstawie </w:t>
      </w:r>
      <w:r w:rsidR="006F49D4" w:rsidRPr="00797F3E">
        <w:rPr>
          <w:b/>
          <w:bCs/>
        </w:rPr>
        <w:t>ust. 1</w:t>
      </w:r>
      <w:r w:rsidR="002733DA" w:rsidRPr="00797F3E">
        <w:rPr>
          <w:b/>
          <w:bCs/>
        </w:rPr>
        <w:t>0</w:t>
      </w:r>
      <w:r w:rsidR="006F49D4" w:rsidRPr="00797F3E">
        <w:rPr>
          <w:bCs/>
        </w:rPr>
        <w:t xml:space="preserve"> niniejszego paragrafu upoważnia </w:t>
      </w:r>
      <w:r w:rsidR="006F49D4" w:rsidRPr="00797F3E">
        <w:rPr>
          <w:b/>
          <w:bCs/>
        </w:rPr>
        <w:t>Zamawiającego</w:t>
      </w:r>
      <w:r w:rsidR="006F49D4" w:rsidRPr="00797F3E">
        <w:rPr>
          <w:bCs/>
        </w:rPr>
        <w:t xml:space="preserve"> do odmowy przystąpienia do Odbioru końcowego przedmiotu Umowy.</w:t>
      </w:r>
    </w:p>
    <w:p w:rsidR="006F49D4" w:rsidRPr="00797F3E" w:rsidRDefault="0080790B" w:rsidP="0080790B">
      <w:pPr>
        <w:ind w:left="357" w:hanging="357"/>
        <w:jc w:val="both"/>
        <w:rPr>
          <w:bCs/>
        </w:rPr>
      </w:pPr>
      <w:r>
        <w:rPr>
          <w:b/>
          <w:bCs/>
        </w:rPr>
        <w:t xml:space="preserve">13.  </w:t>
      </w:r>
      <w:r w:rsidR="006F49D4" w:rsidRPr="00CE7D0A">
        <w:t xml:space="preserve">Jeżeli w toku czynności odbioru zostaną stwierdzone wady, to </w:t>
      </w:r>
      <w:r w:rsidR="006F49D4" w:rsidRPr="00797F3E">
        <w:rPr>
          <w:b/>
          <w:bCs/>
        </w:rPr>
        <w:t xml:space="preserve">Zamawiającemu </w:t>
      </w:r>
      <w:r w:rsidR="006F49D4"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Default="0080790B" w:rsidP="0080790B">
      <w:pPr>
        <w:jc w:val="both"/>
        <w:rPr>
          <w:bCs/>
        </w:rPr>
      </w:pPr>
      <w:r>
        <w:t xml:space="preserve">14.  </w:t>
      </w:r>
      <w:r w:rsidR="006F49D4" w:rsidRPr="00674E50">
        <w:rPr>
          <w:b/>
          <w:bCs/>
        </w:rPr>
        <w:t>Wykonawca</w:t>
      </w:r>
      <w:r w:rsidR="006F49D4" w:rsidRPr="00674E50">
        <w:rPr>
          <w:bCs/>
        </w:rPr>
        <w:t xml:space="preserve"> nie może odmówić usunięcia wad bez względu na wysokość związanych z tym kosztów.</w:t>
      </w:r>
    </w:p>
    <w:p w:rsidR="006F49D4" w:rsidRDefault="0080790B" w:rsidP="0080790B">
      <w:pPr>
        <w:ind w:left="284" w:hanging="284"/>
        <w:jc w:val="both"/>
      </w:pPr>
      <w:r>
        <w:rPr>
          <w:bCs/>
        </w:rPr>
        <w:t xml:space="preserve">15. </w:t>
      </w:r>
      <w:r w:rsidR="006F49D4" w:rsidRPr="00CE7D0A">
        <w:t xml:space="preserve">Do protokołu odbioru końcowego przedmiotu Umowy, </w:t>
      </w:r>
      <w:r w:rsidR="006F49D4" w:rsidRPr="00674E50">
        <w:rPr>
          <w:b/>
        </w:rPr>
        <w:t>Wykonawca</w:t>
      </w:r>
      <w:r w:rsidR="006F49D4" w:rsidRPr="00CE7D0A">
        <w:t xml:space="preserve"> złoży </w:t>
      </w:r>
      <w:r w:rsidR="006F49D4" w:rsidRPr="00674E50">
        <w:rPr>
          <w:b/>
        </w:rPr>
        <w:t>Zamawiającemu</w:t>
      </w:r>
      <w:r w:rsidR="006F49D4" w:rsidRPr="00CE7D0A">
        <w:t xml:space="preserve"> pisemne oświadczenie, iż wykonane w związku z Umową prace budowlane są wolne od wad ukrytych.</w:t>
      </w:r>
    </w:p>
    <w:p w:rsidR="006F49D4" w:rsidRPr="00674E50" w:rsidRDefault="0080790B" w:rsidP="0080790B">
      <w:pPr>
        <w:ind w:left="284" w:hanging="284"/>
        <w:jc w:val="both"/>
        <w:rPr>
          <w:bCs/>
        </w:rPr>
      </w:pPr>
      <w:r>
        <w:rPr>
          <w:bCs/>
        </w:rPr>
        <w:t xml:space="preserve">16.  </w:t>
      </w:r>
      <w:r w:rsidR="006F49D4" w:rsidRPr="00674E50">
        <w:rPr>
          <w:b/>
        </w:rPr>
        <w:t>Wykonawca</w:t>
      </w:r>
      <w:r w:rsidR="006F49D4" w:rsidRPr="00CE7D0A">
        <w:t xml:space="preserve"> zobowiązany jest do usunięcia z terenu </w:t>
      </w:r>
      <w:r w:rsidR="006F49D4" w:rsidRPr="00674E50">
        <w:rPr>
          <w:b/>
        </w:rPr>
        <w:t>Zamawiającego</w:t>
      </w:r>
      <w:r w:rsidR="00C6564B">
        <w:t xml:space="preserve"> złomu, gruzu, śmieci </w:t>
      </w:r>
      <w:r w:rsidR="006F49D4" w:rsidRPr="00CE7D0A">
        <w:t>i wszelkich innych pozostałości po wykonanych robotach</w:t>
      </w:r>
      <w:r w:rsidR="00104D47">
        <w:t xml:space="preserve"> i dostarczyć dokument potwierdzający ich utylizację</w:t>
      </w:r>
      <w:r w:rsidR="006F49D4" w:rsidRPr="00CE7D0A">
        <w:t>.</w:t>
      </w:r>
    </w:p>
    <w:p w:rsidR="009544EF" w:rsidRDefault="009544EF" w:rsidP="00116DFD">
      <w:pPr>
        <w:pStyle w:val="Tekstpodstawowywcity"/>
        <w:tabs>
          <w:tab w:val="left" w:pos="720"/>
          <w:tab w:val="left" w:pos="1080"/>
        </w:tabs>
        <w:ind w:left="0" w:firstLine="0"/>
        <w:jc w:val="both"/>
        <w:rPr>
          <w:b/>
          <w:bCs/>
          <w:color w:val="FF0000"/>
          <w:sz w:val="20"/>
        </w:rPr>
      </w:pPr>
    </w:p>
    <w:p w:rsidR="00A21239" w:rsidRPr="00CE7D0A" w:rsidRDefault="00A21239" w:rsidP="00116DFD">
      <w:pPr>
        <w:pStyle w:val="Tekstpodstawowywcity"/>
        <w:tabs>
          <w:tab w:val="left" w:pos="720"/>
          <w:tab w:val="left" w:pos="1080"/>
        </w:tabs>
        <w:ind w:left="0" w:firstLine="0"/>
        <w:jc w:val="both"/>
        <w:rPr>
          <w:b/>
          <w:bCs/>
          <w:color w:val="FF0000"/>
          <w:sz w:val="20"/>
        </w:rPr>
      </w:pPr>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00B64DE5" w:rsidRPr="00B64DE5">
        <w:t>(terminów pośrednich i/lub terminu końcowego</w:t>
      </w:r>
      <w:r w:rsidR="00B64DE5">
        <w:rPr>
          <w:b/>
        </w:rPr>
        <w:t xml:space="preserve">)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w:t>
      </w:r>
      <w:r w:rsidR="00B64DE5">
        <w:t>danego terminu,</w:t>
      </w:r>
      <w:r w:rsidRPr="00CE7D0A">
        <w:t xml:space="preserve">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 xml:space="preserve">wskazanego do usunięcia wad przy odbiorze końcowym lub określonego w </w:t>
      </w:r>
      <w:r w:rsidR="00AF553F" w:rsidRPr="00CE7D0A">
        <w:rPr>
          <w:b/>
        </w:rPr>
        <w:t xml:space="preserve">§ 7 ust. </w:t>
      </w:r>
      <w:r w:rsidR="003E23CA">
        <w:rPr>
          <w:b/>
        </w:rPr>
        <w:t>5</w:t>
      </w:r>
      <w:r w:rsidR="00AF553F">
        <w:rPr>
          <w:b/>
        </w:rPr>
        <w:t xml:space="preserve"> </w:t>
      </w:r>
      <w:r w:rsidR="00EE599C">
        <w:rPr>
          <w:b/>
        </w:rPr>
        <w:t xml:space="preserve">i 6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797F3E" w:rsidRDefault="00DA5799" w:rsidP="00116DFD">
      <w:pPr>
        <w:ind w:left="850"/>
        <w:jc w:val="both"/>
        <w:rPr>
          <w:sz w:val="8"/>
          <w:szCs w:val="8"/>
        </w:rPr>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Pr="00797F3E" w:rsidRDefault="00BA56CD" w:rsidP="00116DFD">
      <w:pPr>
        <w:tabs>
          <w:tab w:val="left" w:pos="426"/>
        </w:tabs>
        <w:ind w:right="-2"/>
        <w:jc w:val="both"/>
        <w:rPr>
          <w:b/>
          <w:color w:val="FF0000"/>
          <w:sz w:val="8"/>
          <w:szCs w:val="8"/>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797F3E" w:rsidRDefault="006F49D4" w:rsidP="00116DFD">
      <w:pPr>
        <w:ind w:left="426" w:hanging="284"/>
        <w:jc w:val="both"/>
        <w:rPr>
          <w:sz w:val="8"/>
          <w:szCs w:val="8"/>
        </w:rPr>
      </w:pPr>
    </w:p>
    <w:p w:rsidR="006F49D4" w:rsidRPr="00CE7D0A" w:rsidRDefault="006F49D4" w:rsidP="00116DFD">
      <w:pPr>
        <w:numPr>
          <w:ilvl w:val="0"/>
          <w:numId w:val="2"/>
        </w:numPr>
        <w:ind w:left="425" w:hanging="425"/>
        <w:jc w:val="both"/>
        <w:rPr>
          <w:bCs/>
        </w:rPr>
      </w:pPr>
      <w:r w:rsidRPr="00CE7D0A">
        <w:rPr>
          <w:bCs/>
        </w:rPr>
        <w:t>Kary umowne są od siebie niezależne</w:t>
      </w:r>
      <w:r w:rsidR="00B56E07">
        <w:rPr>
          <w:bCs/>
        </w:rPr>
        <w:t>, kumulują się</w:t>
      </w:r>
      <w:r w:rsidRPr="00CE7D0A">
        <w:rPr>
          <w:bCs/>
        </w:rPr>
        <w:t xml:space="preserve"> i stają się wymagalne z chwilą zaistnienia podstaw do ich naliczenia.</w:t>
      </w:r>
    </w:p>
    <w:p w:rsidR="006F49D4" w:rsidRPr="00797F3E" w:rsidRDefault="006F49D4" w:rsidP="00116DFD">
      <w:pPr>
        <w:ind w:left="425" w:hanging="425"/>
        <w:jc w:val="both"/>
        <w:rPr>
          <w:bCs/>
          <w:color w:val="FF0000"/>
          <w:sz w:val="8"/>
          <w:szCs w:val="8"/>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797F3E" w:rsidRDefault="00F92ECE" w:rsidP="00116DFD">
      <w:pPr>
        <w:pStyle w:val="Akapitzlist"/>
        <w:jc w:val="both"/>
        <w:rPr>
          <w:sz w:val="8"/>
          <w:szCs w:val="8"/>
        </w:rPr>
      </w:pPr>
    </w:p>
    <w:p w:rsidR="00F92ECE" w:rsidRPr="00CE7D0A" w:rsidRDefault="006F49D4" w:rsidP="00116DFD">
      <w:pPr>
        <w:numPr>
          <w:ilvl w:val="0"/>
          <w:numId w:val="2"/>
        </w:numPr>
        <w:ind w:left="425" w:hanging="425"/>
        <w:jc w:val="both"/>
        <w:rPr>
          <w:bCs/>
        </w:rPr>
      </w:pPr>
      <w:r w:rsidRPr="00CE7D0A">
        <w:t xml:space="preserve">Maksymalna wysokość kar umownych nie może przekroczyć </w:t>
      </w:r>
      <w:r w:rsidR="002D3713">
        <w:rPr>
          <w:b/>
        </w:rPr>
        <w:t>25</w:t>
      </w:r>
      <w:r w:rsidRPr="00CE7D0A">
        <w:rPr>
          <w:b/>
        </w:rPr>
        <w:t>%</w:t>
      </w:r>
      <w:r w:rsidR="00DB7A27" w:rsidRPr="00CE7D0A">
        <w:t xml:space="preserve"> wynagrodzenia umownego brutto, za wyjątkiem przypadków ujętych w ust. 3.</w:t>
      </w:r>
    </w:p>
    <w:p w:rsidR="00F92ECE" w:rsidRPr="00797F3E" w:rsidRDefault="00F92ECE" w:rsidP="00116DFD">
      <w:pPr>
        <w:pStyle w:val="Akapitzlist"/>
        <w:jc w:val="both"/>
        <w:rPr>
          <w:sz w:val="8"/>
          <w:szCs w:val="8"/>
        </w:rPr>
      </w:pPr>
    </w:p>
    <w:p w:rsidR="006F49D4" w:rsidRPr="00CE7D0A" w:rsidRDefault="006F49D4" w:rsidP="00116DFD">
      <w:pPr>
        <w:numPr>
          <w:ilvl w:val="0"/>
          <w:numId w:val="2"/>
        </w:numPr>
        <w:ind w:left="425" w:hanging="425"/>
        <w:jc w:val="both"/>
        <w:rPr>
          <w:bCs/>
        </w:rPr>
      </w:pPr>
      <w:r w:rsidRPr="00CE7D0A">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472EE8" w:rsidRDefault="00F92ECE" w:rsidP="00116DFD">
      <w:pPr>
        <w:pStyle w:val="Tekstpodstawowywcity"/>
        <w:tabs>
          <w:tab w:val="left" w:pos="426"/>
          <w:tab w:val="left" w:pos="1080"/>
        </w:tabs>
        <w:ind w:left="426" w:firstLine="0"/>
        <w:jc w:val="both"/>
        <w:rPr>
          <w:sz w:val="8"/>
          <w:szCs w:val="8"/>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w:t>
      </w:r>
      <w:r w:rsidR="00480FC5" w:rsidRPr="00EE599C">
        <w:rPr>
          <w:b/>
          <w:sz w:val="20"/>
        </w:rPr>
        <w:t>31.10.</w:t>
      </w:r>
      <w:r w:rsidR="00F14640" w:rsidRPr="00EE599C">
        <w:rPr>
          <w:b/>
          <w:sz w:val="20"/>
        </w:rPr>
        <w:t>2023</w:t>
      </w:r>
      <w:r w:rsidR="00D84B24" w:rsidRPr="00EE599C">
        <w:rPr>
          <w:b/>
          <w:sz w:val="20"/>
        </w:rPr>
        <w:t xml:space="preserve"> r</w:t>
      </w:r>
      <w:r w:rsidRPr="00EE599C">
        <w:rPr>
          <w:b/>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Default="00507AD5" w:rsidP="00116DFD">
      <w:pPr>
        <w:pStyle w:val="Tekstpodstawowywcity"/>
        <w:ind w:left="850" w:hanging="425"/>
        <w:jc w:val="both"/>
        <w:rPr>
          <w:bCs/>
          <w:sz w:val="20"/>
        </w:rPr>
      </w:pPr>
      <w:r>
        <w:rPr>
          <w:bCs/>
          <w:sz w:val="20"/>
        </w:rPr>
        <w:t>2.4.</w:t>
      </w:r>
      <w:r w:rsidR="00472EE8">
        <w:rPr>
          <w:bCs/>
          <w:sz w:val="20"/>
        </w:rPr>
        <w:tab/>
      </w:r>
      <w:r>
        <w:rPr>
          <w:bCs/>
          <w:sz w:val="20"/>
        </w:rPr>
        <w:t xml:space="preserve">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B56E07" w:rsidRPr="00B56E07" w:rsidRDefault="00B56E07" w:rsidP="00116DFD">
      <w:pPr>
        <w:pStyle w:val="Tekstpodstawowywcity"/>
        <w:ind w:left="850" w:hanging="425"/>
        <w:jc w:val="both"/>
        <w:rPr>
          <w:b/>
          <w:sz w:val="20"/>
        </w:rPr>
      </w:pPr>
      <w:r>
        <w:rPr>
          <w:bCs/>
          <w:sz w:val="20"/>
        </w:rPr>
        <w:t xml:space="preserve">2.5.   gdy łączna suma naliczonych Wykonawcy kar umownych przekroczyła limit, o którym mowa w </w:t>
      </w:r>
      <w:r w:rsidRPr="00B56E07">
        <w:rPr>
          <w:b/>
          <w:bCs/>
          <w:sz w:val="20"/>
        </w:rPr>
        <w:t xml:space="preserve">§ 10 ust. 6.   </w:t>
      </w:r>
    </w:p>
    <w:p w:rsidR="00696157" w:rsidRPr="00472EE8" w:rsidRDefault="00696157" w:rsidP="00116DFD">
      <w:pPr>
        <w:pStyle w:val="Tekstpodstawowywcity"/>
        <w:tabs>
          <w:tab w:val="left" w:pos="720"/>
          <w:tab w:val="left" w:pos="1080"/>
        </w:tabs>
        <w:ind w:left="1080" w:hanging="1080"/>
        <w:jc w:val="both"/>
        <w:rPr>
          <w:color w:val="FF0000"/>
          <w:sz w:val="8"/>
          <w:szCs w:val="8"/>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CB6E8E" w:rsidRPr="00EE599C">
        <w:rPr>
          <w:b/>
        </w:rPr>
        <w:t>31.</w:t>
      </w:r>
      <w:r w:rsidR="00480FC5" w:rsidRPr="00EE599C">
        <w:rPr>
          <w:b/>
        </w:rPr>
        <w:t>10</w:t>
      </w:r>
      <w:r w:rsidR="00F14640" w:rsidRPr="00EE599C">
        <w:rPr>
          <w:b/>
        </w:rPr>
        <w:t>.2023</w:t>
      </w:r>
      <w:r w:rsidR="00D84B24" w:rsidRPr="00EE599C">
        <w:rPr>
          <w:b/>
        </w:rPr>
        <w:t xml:space="preserve"> r</w:t>
      </w:r>
      <w:r w:rsidRPr="00CE7D0A">
        <w:t>., jeżeli:</w:t>
      </w:r>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472EE8" w:rsidRDefault="00F92ECE" w:rsidP="00116DFD">
      <w:pPr>
        <w:ind w:left="850" w:hanging="425"/>
        <w:jc w:val="both"/>
        <w:rPr>
          <w:sz w:val="8"/>
          <w:szCs w:val="8"/>
        </w:rPr>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472EE8" w:rsidRDefault="00F92ECE" w:rsidP="00116DFD">
      <w:pPr>
        <w:pStyle w:val="Akapitzlist"/>
        <w:ind w:left="426"/>
        <w:jc w:val="both"/>
        <w:rPr>
          <w:sz w:val="8"/>
          <w:szCs w:val="8"/>
        </w:rPr>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lastRenderedPageBreak/>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472EE8" w:rsidRDefault="006F49D4" w:rsidP="00116DFD">
      <w:pPr>
        <w:tabs>
          <w:tab w:val="num" w:pos="709"/>
        </w:tabs>
        <w:ind w:left="1066"/>
        <w:jc w:val="both"/>
        <w:rPr>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lastRenderedPageBreak/>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472EE8" w:rsidRDefault="006F49D4" w:rsidP="00116DFD">
      <w:pPr>
        <w:autoSpaceDE w:val="0"/>
        <w:autoSpaceDN w:val="0"/>
        <w:adjustRightInd w:val="0"/>
        <w:ind w:left="284" w:hanging="284"/>
        <w:jc w:val="both"/>
        <w:rPr>
          <w:rFonts w:eastAsia="TimesNewRomanPSMT"/>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472EE8" w:rsidRDefault="0063653F" w:rsidP="00116DFD">
      <w:pPr>
        <w:pStyle w:val="Akapitzlist"/>
        <w:autoSpaceDE w:val="0"/>
        <w:autoSpaceDN w:val="0"/>
        <w:adjustRightInd w:val="0"/>
        <w:ind w:left="284" w:hanging="284"/>
        <w:jc w:val="both"/>
        <w:rPr>
          <w:rFonts w:eastAsia="TimesNewRomanPSMT"/>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472EE8" w:rsidRDefault="00241E40" w:rsidP="00116DFD">
      <w:pPr>
        <w:jc w:val="both"/>
        <w:rPr>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472EE8" w:rsidRDefault="0063653F" w:rsidP="00116DFD">
      <w:pPr>
        <w:pStyle w:val="Akapitzlist"/>
        <w:ind w:left="284" w:hanging="284"/>
        <w:jc w:val="both"/>
        <w:rPr>
          <w:b/>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w szczególności na podstawie przepisów prawa budowlanego oraz z art. 415 kc, art. 429 kc, 430 kc, i art. 474 kc.</w:t>
      </w:r>
    </w:p>
    <w:p w:rsidR="009544EF" w:rsidRPr="00472EE8" w:rsidRDefault="009544EF" w:rsidP="00116DFD">
      <w:pPr>
        <w:ind w:left="284" w:hanging="284"/>
        <w:jc w:val="both"/>
        <w:rPr>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472EE8" w:rsidRDefault="0063653F" w:rsidP="00116DFD">
      <w:pPr>
        <w:pStyle w:val="Akapitzlist"/>
        <w:ind w:left="284" w:hanging="284"/>
        <w:jc w:val="both"/>
        <w:rPr>
          <w:b/>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w:t>
      </w:r>
      <w:r w:rsidR="00EE599C">
        <w:t>1</w:t>
      </w:r>
      <w:r w:rsidRPr="00CE7D0A">
        <w:t xml:space="preserve"> ust. 2 obejmuje również działania lub zaniechania </w:t>
      </w:r>
      <w:r w:rsidRPr="00CE7D0A">
        <w:rPr>
          <w:b/>
        </w:rPr>
        <w:t>Podwykonawcy</w:t>
      </w:r>
      <w:r w:rsidRPr="00CE7D0A">
        <w:t>.</w:t>
      </w:r>
    </w:p>
    <w:p w:rsidR="00DC0D61" w:rsidRPr="00472EE8" w:rsidRDefault="00DC0D61" w:rsidP="00116DFD">
      <w:pPr>
        <w:pStyle w:val="Akapitzlist"/>
        <w:ind w:left="284" w:hanging="284"/>
        <w:jc w:val="both"/>
        <w:rPr>
          <w:b/>
          <w:sz w:val="8"/>
          <w:szCs w:val="8"/>
        </w:rPr>
      </w:pPr>
    </w:p>
    <w:p w:rsidR="006F49D4" w:rsidRPr="00DC5F4F"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514A4">
      <w:rPr>
        <w:rStyle w:val="Numerstrony"/>
        <w:noProof/>
      </w:rPr>
      <w:t>6</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FD4078">
      <w:rPr>
        <w:b/>
        <w:i/>
        <w:color w:val="000099"/>
        <w:sz w:val="18"/>
        <w:szCs w:val="18"/>
      </w:rPr>
      <w:t>201/20</w:t>
    </w:r>
    <w:r w:rsidR="00886606">
      <w:rPr>
        <w:b/>
        <w:i/>
        <w:color w:val="000099"/>
        <w:sz w:val="18"/>
        <w:szCs w:val="18"/>
      </w:rPr>
      <w:t>2</w:t>
    </w:r>
    <w:r w:rsidR="00FD4078">
      <w:rPr>
        <w:b/>
        <w:i/>
        <w:color w:val="000099"/>
        <w:sz w:val="18"/>
        <w:szCs w:val="18"/>
      </w:rPr>
      <w:t>3/BB</w:t>
    </w:r>
    <w:r w:rsidR="00784E02">
      <w:rPr>
        <w:b/>
        <w:i/>
        <w:color w:val="000099"/>
        <w:sz w:val="18"/>
        <w:szCs w:val="18"/>
      </w:rPr>
      <w:t xml:space="preserve">      </w:t>
    </w:r>
  </w:p>
  <w:p w:rsidR="00900B41" w:rsidRDefault="00900B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344225D6"/>
    <w:lvl w:ilvl="0" w:tplc="8EF6EC10">
      <w:start w:val="1"/>
      <w:numFmt w:val="lowerLetter"/>
      <w:lvlText w:val="%1)"/>
      <w:lvlJc w:val="left"/>
      <w:pPr>
        <w:tabs>
          <w:tab w:val="num" w:pos="465"/>
        </w:tabs>
        <w:ind w:left="465" w:hanging="465"/>
      </w:pPr>
      <w:rPr>
        <w:rFonts w:hint="default"/>
        <w:b w:val="0"/>
        <w:color w:val="auto"/>
      </w:rPr>
    </w:lvl>
    <w:lvl w:ilvl="1" w:tplc="04DE19E6">
      <w:start w:val="12"/>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DE3680D"/>
    <w:multiLevelType w:val="hybridMultilevel"/>
    <w:tmpl w:val="1F5463F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15571"/>
    <w:multiLevelType w:val="hybridMultilevel"/>
    <w:tmpl w:val="0FCEA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01D45"/>
    <w:multiLevelType w:val="hybridMultilevel"/>
    <w:tmpl w:val="0EF4E8D2"/>
    <w:lvl w:ilvl="0" w:tplc="A7D884BE">
      <w:start w:val="1"/>
      <w:numFmt w:val="decimal"/>
      <w:lvlText w:val="%1."/>
      <w:lvlJc w:val="left"/>
      <w:pPr>
        <w:ind w:left="720" w:hanging="360"/>
      </w:pPr>
      <w:rPr>
        <w:sz w:val="20"/>
        <w:szCs w:val="20"/>
      </w:rPr>
    </w:lvl>
    <w:lvl w:ilvl="1" w:tplc="1B283B08">
      <w:start w:val="12"/>
      <w:numFmt w:val="decimal"/>
      <w:lvlText w:val="%2)"/>
      <w:lvlJc w:val="left"/>
      <w:pPr>
        <w:ind w:left="1440" w:hanging="360"/>
      </w:pPr>
      <w:rPr>
        <w:rFonts w:hint="default"/>
      </w:rPr>
    </w:lvl>
    <w:lvl w:ilvl="2" w:tplc="46C66656">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63C02"/>
    <w:multiLevelType w:val="hybridMultilevel"/>
    <w:tmpl w:val="B0CAD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F36BB"/>
    <w:multiLevelType w:val="hybridMultilevel"/>
    <w:tmpl w:val="DBDAF622"/>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D796536A">
      <w:start w:val="1"/>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82968"/>
    <w:multiLevelType w:val="hybridMultilevel"/>
    <w:tmpl w:val="656A3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2318D"/>
    <w:multiLevelType w:val="hybridMultilevel"/>
    <w:tmpl w:val="759E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4266E"/>
    <w:multiLevelType w:val="hybridMultilevel"/>
    <w:tmpl w:val="8A16195A"/>
    <w:lvl w:ilvl="0" w:tplc="0D025614">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A6682"/>
    <w:multiLevelType w:val="multilevel"/>
    <w:tmpl w:val="427E303C"/>
    <w:lvl w:ilvl="0">
      <w:start w:val="1"/>
      <w:numFmt w:val="decimal"/>
      <w:lvlText w:val="%1."/>
      <w:lvlJc w:val="left"/>
      <w:pPr>
        <w:ind w:left="2912" w:hanging="360"/>
      </w:pPr>
      <w:rPr>
        <w:rFonts w:hint="default"/>
        <w:b/>
      </w:rPr>
    </w:lvl>
    <w:lvl w:ilvl="1">
      <w:start w:val="1"/>
      <w:numFmt w:val="decimal"/>
      <w:lvlText w:val="%2."/>
      <w:lvlJc w:val="left"/>
      <w:pPr>
        <w:ind w:left="502" w:hanging="360"/>
      </w:pPr>
      <w:rPr>
        <w:rFonts w:hint="default"/>
        <w:b w:val="0"/>
        <w:sz w:val="20"/>
      </w:rPr>
    </w:lvl>
    <w:lvl w:ilvl="2">
      <w:start w:val="1"/>
      <w:numFmt w:val="decimal"/>
      <w:lvlText w:val="%3."/>
      <w:lvlJc w:val="left"/>
      <w:pPr>
        <w:ind w:left="3272" w:hanging="720"/>
      </w:p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3"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D1F16"/>
    <w:multiLevelType w:val="hybridMultilevel"/>
    <w:tmpl w:val="9C9A4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EA387A"/>
    <w:multiLevelType w:val="hybridMultilevel"/>
    <w:tmpl w:val="9CFA8A2C"/>
    <w:lvl w:ilvl="0" w:tplc="04150011">
      <w:start w:val="1"/>
      <w:numFmt w:val="decimal"/>
      <w:lvlText w:val="%1)"/>
      <w:lvlJc w:val="left"/>
      <w:pPr>
        <w:ind w:left="502"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3108D9"/>
    <w:multiLevelType w:val="hybridMultilevel"/>
    <w:tmpl w:val="A8D8FC92"/>
    <w:lvl w:ilvl="0" w:tplc="1D5A4F88">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DF3499"/>
    <w:multiLevelType w:val="hybridMultilevel"/>
    <w:tmpl w:val="25F0E354"/>
    <w:lvl w:ilvl="0" w:tplc="5A0E47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A581CDE"/>
    <w:multiLevelType w:val="hybridMultilevel"/>
    <w:tmpl w:val="70CA99B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BEB09ED"/>
    <w:multiLevelType w:val="hybridMultilevel"/>
    <w:tmpl w:val="DFEC2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F01371"/>
    <w:multiLevelType w:val="multilevel"/>
    <w:tmpl w:val="0D56F3BC"/>
    <w:lvl w:ilvl="0">
      <w:start w:val="1"/>
      <w:numFmt w:val="upperRoman"/>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2.%3."/>
      <w:lvlJc w:val="left"/>
      <w:pPr>
        <w:ind w:left="504" w:hanging="504"/>
      </w:pPr>
      <w:rPr>
        <w:rFonts w:hint="default"/>
      </w:rPr>
    </w:lvl>
    <w:lvl w:ilvl="3">
      <w:start w:val="1"/>
      <w:numFmt w:val="decimal"/>
      <w:lvlText w:val="%2.%3.%4."/>
      <w:lvlJc w:val="left"/>
      <w:pPr>
        <w:ind w:left="1074" w:hanging="648"/>
      </w:pPr>
      <w:rPr>
        <w:rFonts w:hint="default"/>
      </w:rPr>
    </w:lvl>
    <w:lvl w:ilvl="4">
      <w:start w:val="1"/>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0"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43" w15:restartNumberingAfterBreak="0">
    <w:nsid w:val="785C35FD"/>
    <w:multiLevelType w:val="hybridMultilevel"/>
    <w:tmpl w:val="CC1493B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D395533"/>
    <w:multiLevelType w:val="hybridMultilevel"/>
    <w:tmpl w:val="BD20F3AA"/>
    <w:lvl w:ilvl="0" w:tplc="04150011">
      <w:start w:val="1"/>
      <w:numFmt w:val="decimal"/>
      <w:lvlText w:val="%1)"/>
      <w:lvlJc w:val="left"/>
      <w:pPr>
        <w:ind w:left="502"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
  </w:num>
  <w:num w:numId="3">
    <w:abstractNumId w:val="41"/>
  </w:num>
  <w:num w:numId="4">
    <w:abstractNumId w:val="30"/>
  </w:num>
  <w:num w:numId="5">
    <w:abstractNumId w:val="22"/>
  </w:num>
  <w:num w:numId="6">
    <w:abstractNumId w:val="35"/>
  </w:num>
  <w:num w:numId="7">
    <w:abstractNumId w:val="1"/>
  </w:num>
  <w:num w:numId="8">
    <w:abstractNumId w:val="14"/>
  </w:num>
  <w:num w:numId="9">
    <w:abstractNumId w:val="40"/>
  </w:num>
  <w:num w:numId="10">
    <w:abstractNumId w:val="46"/>
  </w:num>
  <w:num w:numId="11">
    <w:abstractNumId w:val="38"/>
  </w:num>
  <w:num w:numId="12">
    <w:abstractNumId w:val="37"/>
  </w:num>
  <w:num w:numId="13">
    <w:abstractNumId w:val="6"/>
  </w:num>
  <w:num w:numId="14">
    <w:abstractNumId w:val="7"/>
  </w:num>
  <w:num w:numId="15">
    <w:abstractNumId w:val="39"/>
  </w:num>
  <w:num w:numId="16">
    <w:abstractNumId w:val="18"/>
  </w:num>
  <w:num w:numId="17">
    <w:abstractNumId w:val="0"/>
  </w:num>
  <w:num w:numId="18">
    <w:abstractNumId w:val="15"/>
  </w:num>
  <w:num w:numId="19">
    <w:abstractNumId w:val="2"/>
  </w:num>
  <w:num w:numId="20">
    <w:abstractNumId w:val="26"/>
  </w:num>
  <w:num w:numId="21">
    <w:abstractNumId w:val="11"/>
  </w:num>
  <w:num w:numId="22">
    <w:abstractNumId w:val="33"/>
  </w:num>
  <w:num w:numId="23">
    <w:abstractNumId w:val="16"/>
  </w:num>
  <w:num w:numId="24">
    <w:abstractNumId w:val="21"/>
  </w:num>
  <w:num w:numId="25">
    <w:abstractNumId w:val="44"/>
  </w:num>
  <w:num w:numId="26">
    <w:abstractNumId w:val="28"/>
  </w:num>
  <w:num w:numId="27">
    <w:abstractNumId w:val="10"/>
  </w:num>
  <w:num w:numId="28">
    <w:abstractNumId w:val="45"/>
  </w:num>
  <w:num w:numId="29">
    <w:abstractNumId w:val="48"/>
  </w:num>
  <w:num w:numId="30">
    <w:abstractNumId w:val="12"/>
  </w:num>
  <w:num w:numId="31">
    <w:abstractNumId w:val="23"/>
  </w:num>
  <w:num w:numId="32">
    <w:abstractNumId w:val="8"/>
  </w:num>
  <w:num w:numId="33">
    <w:abstractNumId w:val="36"/>
  </w:num>
  <w:num w:numId="34">
    <w:abstractNumId w:val="8"/>
    <w:lvlOverride w:ilvl="0">
      <w:startOverride w:val="1"/>
    </w:lvlOverride>
  </w:num>
  <w:num w:numId="35">
    <w:abstractNumId w:val="20"/>
  </w:num>
  <w:num w:numId="36">
    <w:abstractNumId w:val="17"/>
  </w:num>
  <w:num w:numId="37">
    <w:abstractNumId w:val="13"/>
  </w:num>
  <w:num w:numId="38">
    <w:abstractNumId w:val="31"/>
  </w:num>
  <w:num w:numId="39">
    <w:abstractNumId w:val="34"/>
  </w:num>
  <w:num w:numId="40">
    <w:abstractNumId w:val="43"/>
  </w:num>
  <w:num w:numId="41">
    <w:abstractNumId w:val="27"/>
  </w:num>
  <w:num w:numId="42">
    <w:abstractNumId w:val="32"/>
  </w:num>
  <w:num w:numId="43">
    <w:abstractNumId w:val="25"/>
  </w:num>
  <w:num w:numId="44">
    <w:abstractNumId w:val="19"/>
  </w:num>
  <w:num w:numId="45">
    <w:abstractNumId w:val="5"/>
  </w:num>
  <w:num w:numId="46">
    <w:abstractNumId w:val="9"/>
  </w:num>
  <w:num w:numId="47">
    <w:abstractNumId w:val="29"/>
  </w:num>
  <w:num w:numId="48">
    <w:abstractNumId w:val="36"/>
    <w:lvlOverride w:ilvl="0">
      <w:startOverride w:val="1"/>
    </w:lvlOverride>
  </w:num>
  <w:num w:numId="49">
    <w:abstractNumId w:val="47"/>
  </w:num>
  <w:num w:numId="5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47A16"/>
    <w:rsid w:val="00052D77"/>
    <w:rsid w:val="000C1596"/>
    <w:rsid w:val="00104D47"/>
    <w:rsid w:val="00116DFD"/>
    <w:rsid w:val="00171CC2"/>
    <w:rsid w:val="00181671"/>
    <w:rsid w:val="00191CC8"/>
    <w:rsid w:val="00195D62"/>
    <w:rsid w:val="001A2285"/>
    <w:rsid w:val="001B5898"/>
    <w:rsid w:val="001D6089"/>
    <w:rsid w:val="00241E40"/>
    <w:rsid w:val="00242120"/>
    <w:rsid w:val="00260761"/>
    <w:rsid w:val="00264077"/>
    <w:rsid w:val="002733DA"/>
    <w:rsid w:val="002747B5"/>
    <w:rsid w:val="00276EAD"/>
    <w:rsid w:val="002818F5"/>
    <w:rsid w:val="00285867"/>
    <w:rsid w:val="00294089"/>
    <w:rsid w:val="00297637"/>
    <w:rsid w:val="002D3713"/>
    <w:rsid w:val="002E360B"/>
    <w:rsid w:val="00311D1F"/>
    <w:rsid w:val="00313BDA"/>
    <w:rsid w:val="00316333"/>
    <w:rsid w:val="003E23CA"/>
    <w:rsid w:val="003E655D"/>
    <w:rsid w:val="00405EF4"/>
    <w:rsid w:val="00411AD3"/>
    <w:rsid w:val="00423D74"/>
    <w:rsid w:val="0043635B"/>
    <w:rsid w:val="004602D4"/>
    <w:rsid w:val="0046459E"/>
    <w:rsid w:val="00472EE8"/>
    <w:rsid w:val="004762AC"/>
    <w:rsid w:val="00480FC5"/>
    <w:rsid w:val="00485C13"/>
    <w:rsid w:val="004B72EE"/>
    <w:rsid w:val="004C0961"/>
    <w:rsid w:val="004C2A1D"/>
    <w:rsid w:val="004F65A9"/>
    <w:rsid w:val="00507AD5"/>
    <w:rsid w:val="00566BE3"/>
    <w:rsid w:val="00574475"/>
    <w:rsid w:val="00581921"/>
    <w:rsid w:val="00582A73"/>
    <w:rsid w:val="00585134"/>
    <w:rsid w:val="00585B19"/>
    <w:rsid w:val="00586E20"/>
    <w:rsid w:val="005A431F"/>
    <w:rsid w:val="005A7DCF"/>
    <w:rsid w:val="005B4EB5"/>
    <w:rsid w:val="005B5B54"/>
    <w:rsid w:val="005C581A"/>
    <w:rsid w:val="005D6255"/>
    <w:rsid w:val="005E4ACF"/>
    <w:rsid w:val="0063653F"/>
    <w:rsid w:val="00641911"/>
    <w:rsid w:val="006616E2"/>
    <w:rsid w:val="00674E50"/>
    <w:rsid w:val="00674EDC"/>
    <w:rsid w:val="00675E50"/>
    <w:rsid w:val="00696157"/>
    <w:rsid w:val="006C2F5B"/>
    <w:rsid w:val="006D5E2F"/>
    <w:rsid w:val="006E33E4"/>
    <w:rsid w:val="006F49D4"/>
    <w:rsid w:val="00706C28"/>
    <w:rsid w:val="007444A6"/>
    <w:rsid w:val="007612FE"/>
    <w:rsid w:val="00784E02"/>
    <w:rsid w:val="00785D51"/>
    <w:rsid w:val="00790B1A"/>
    <w:rsid w:val="00792314"/>
    <w:rsid w:val="00797F3E"/>
    <w:rsid w:val="007B704F"/>
    <w:rsid w:val="007D0D6F"/>
    <w:rsid w:val="007F36E4"/>
    <w:rsid w:val="0080790B"/>
    <w:rsid w:val="00877EC0"/>
    <w:rsid w:val="00886606"/>
    <w:rsid w:val="00894E88"/>
    <w:rsid w:val="008A0213"/>
    <w:rsid w:val="008A1704"/>
    <w:rsid w:val="008A752F"/>
    <w:rsid w:val="008B0A09"/>
    <w:rsid w:val="00900B41"/>
    <w:rsid w:val="00925876"/>
    <w:rsid w:val="009544EF"/>
    <w:rsid w:val="00970229"/>
    <w:rsid w:val="009859C4"/>
    <w:rsid w:val="00997EF2"/>
    <w:rsid w:val="009D7283"/>
    <w:rsid w:val="009F59E7"/>
    <w:rsid w:val="00A06558"/>
    <w:rsid w:val="00A129DB"/>
    <w:rsid w:val="00A1775F"/>
    <w:rsid w:val="00A21239"/>
    <w:rsid w:val="00A252FE"/>
    <w:rsid w:val="00A34122"/>
    <w:rsid w:val="00A36945"/>
    <w:rsid w:val="00A6252B"/>
    <w:rsid w:val="00A93CBC"/>
    <w:rsid w:val="00AA1D5B"/>
    <w:rsid w:val="00AA54E4"/>
    <w:rsid w:val="00AB085A"/>
    <w:rsid w:val="00AD1F81"/>
    <w:rsid w:val="00AE1B43"/>
    <w:rsid w:val="00AF553F"/>
    <w:rsid w:val="00AF66DD"/>
    <w:rsid w:val="00AF6B88"/>
    <w:rsid w:val="00B078E2"/>
    <w:rsid w:val="00B50B4E"/>
    <w:rsid w:val="00B56E07"/>
    <w:rsid w:val="00B614B8"/>
    <w:rsid w:val="00B64DE5"/>
    <w:rsid w:val="00BA56CD"/>
    <w:rsid w:val="00BA6555"/>
    <w:rsid w:val="00BB6127"/>
    <w:rsid w:val="00BD60A5"/>
    <w:rsid w:val="00BE4E34"/>
    <w:rsid w:val="00BF0B9C"/>
    <w:rsid w:val="00BF1E10"/>
    <w:rsid w:val="00BF4424"/>
    <w:rsid w:val="00C16AC7"/>
    <w:rsid w:val="00C23358"/>
    <w:rsid w:val="00C23E89"/>
    <w:rsid w:val="00C40A50"/>
    <w:rsid w:val="00C6564B"/>
    <w:rsid w:val="00C71860"/>
    <w:rsid w:val="00C82D05"/>
    <w:rsid w:val="00C937C5"/>
    <w:rsid w:val="00CB53FC"/>
    <w:rsid w:val="00CB6E8E"/>
    <w:rsid w:val="00CE7D0A"/>
    <w:rsid w:val="00D111E8"/>
    <w:rsid w:val="00D302D1"/>
    <w:rsid w:val="00D40B65"/>
    <w:rsid w:val="00D443FC"/>
    <w:rsid w:val="00D573EA"/>
    <w:rsid w:val="00D84B24"/>
    <w:rsid w:val="00D92B79"/>
    <w:rsid w:val="00DA5799"/>
    <w:rsid w:val="00DB5277"/>
    <w:rsid w:val="00DB7A27"/>
    <w:rsid w:val="00DC0D61"/>
    <w:rsid w:val="00DC5F4F"/>
    <w:rsid w:val="00DD28A1"/>
    <w:rsid w:val="00DE0A8C"/>
    <w:rsid w:val="00E46D4B"/>
    <w:rsid w:val="00E514A4"/>
    <w:rsid w:val="00E559F4"/>
    <w:rsid w:val="00E72BFB"/>
    <w:rsid w:val="00EC492C"/>
    <w:rsid w:val="00ED7A9F"/>
    <w:rsid w:val="00EE2AF6"/>
    <w:rsid w:val="00EE599C"/>
    <w:rsid w:val="00F10827"/>
    <w:rsid w:val="00F14640"/>
    <w:rsid w:val="00F403D0"/>
    <w:rsid w:val="00F42AD9"/>
    <w:rsid w:val="00F7181C"/>
    <w:rsid w:val="00F84A13"/>
    <w:rsid w:val="00F92ECE"/>
    <w:rsid w:val="00F968F7"/>
    <w:rsid w:val="00FB2DA6"/>
    <w:rsid w:val="00FB7360"/>
    <w:rsid w:val="00FD4078"/>
    <w:rsid w:val="00FF0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812A9D2"/>
  <w15:chartTrackingRefBased/>
  <w15:docId w15:val="{A4674D05-43E9-4E5F-B447-C75B3E03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a)..b)..,a)..b)"/>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12</Pages>
  <Words>6370</Words>
  <Characters>38224</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Bernardelli</dc:creator>
  <cp:keywords/>
  <dc:description/>
  <cp:lastModifiedBy>Beata Bernardelli</cp:lastModifiedBy>
  <cp:revision>28</cp:revision>
  <cp:lastPrinted>2023-03-03T08:39:00Z</cp:lastPrinted>
  <dcterms:created xsi:type="dcterms:W3CDTF">2019-02-28T12:38:00Z</dcterms:created>
  <dcterms:modified xsi:type="dcterms:W3CDTF">2023-03-03T08:42:00Z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2022-06-14T07:57:46Z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f781feec-80bd-4c4b-a5e1-527eaaa0098a</vt:lpwstr>
  </property>
  <property fmtid="{D5CDD505-2E9C-101B-9397-08002B2CF9AE}" pid="8" name="MSIP_Label_50945193-57ff-457d-9504-518e9bfb59a9_ContentBits">
    <vt:lpwstr>0</vt:lpwstr>
  </property>
</Properties>
</file>