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 w:rsidR="00813D60">
        <w:rPr>
          <w:b/>
          <w:i/>
          <w:color w:val="0000CC"/>
          <w:sz w:val="22"/>
          <w:szCs w:val="22"/>
        </w:rPr>
        <w:t>181/2020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C15484" w:rsidRDefault="00C15484" w:rsidP="003D3EF7">
      <w:pPr>
        <w:jc w:val="center"/>
        <w:rPr>
          <w:b/>
          <w:sz w:val="28"/>
          <w:szCs w:val="28"/>
          <w:u w:val="single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1 z dnia </w:t>
      </w:r>
      <w:r w:rsidR="00813D60">
        <w:rPr>
          <w:b/>
          <w:sz w:val="28"/>
          <w:szCs w:val="28"/>
          <w:u w:val="single"/>
        </w:rPr>
        <w:t>12.03.2020</w:t>
      </w:r>
      <w:r w:rsidR="003835B8">
        <w:rPr>
          <w:b/>
          <w:sz w:val="28"/>
          <w:szCs w:val="28"/>
          <w:u w:val="single"/>
        </w:rPr>
        <w:t xml:space="preserve"> r.</w:t>
      </w:r>
    </w:p>
    <w:p w:rsidR="003D3EF7" w:rsidRPr="00C607DE" w:rsidRDefault="003D3EF7" w:rsidP="003D3EF7">
      <w:pPr>
        <w:jc w:val="both"/>
        <w:rPr>
          <w:sz w:val="24"/>
          <w:szCs w:val="24"/>
        </w:rPr>
      </w:pPr>
    </w:p>
    <w:p w:rsidR="00C15484" w:rsidRPr="00C15484" w:rsidRDefault="003D3EF7" w:rsidP="00C15484">
      <w:pPr>
        <w:jc w:val="both"/>
        <w:rPr>
          <w:b/>
          <w:sz w:val="24"/>
          <w:szCs w:val="24"/>
        </w:rPr>
      </w:pPr>
      <w:r w:rsidRPr="00C15484">
        <w:rPr>
          <w:b/>
          <w:sz w:val="24"/>
          <w:szCs w:val="24"/>
        </w:rPr>
        <w:t>Zamawiający informuje, że w dni</w:t>
      </w:r>
      <w:r w:rsidR="00813D60" w:rsidRPr="00C15484">
        <w:rPr>
          <w:b/>
          <w:sz w:val="24"/>
          <w:szCs w:val="24"/>
        </w:rPr>
        <w:t>u 12.03.2020 r.</w:t>
      </w:r>
      <w:r w:rsidR="003835B8" w:rsidRPr="00C15484">
        <w:rPr>
          <w:b/>
          <w:sz w:val="24"/>
          <w:szCs w:val="24"/>
        </w:rPr>
        <w:t xml:space="preserve"> </w:t>
      </w:r>
      <w:r w:rsidRPr="00C15484">
        <w:rPr>
          <w:b/>
          <w:sz w:val="24"/>
          <w:szCs w:val="24"/>
        </w:rPr>
        <w:t>wpłynęł</w:t>
      </w:r>
      <w:r w:rsidR="00813D60" w:rsidRPr="00C15484">
        <w:rPr>
          <w:b/>
          <w:sz w:val="24"/>
          <w:szCs w:val="24"/>
        </w:rPr>
        <w:t>o</w:t>
      </w:r>
      <w:r w:rsidRPr="00C15484">
        <w:rPr>
          <w:b/>
          <w:sz w:val="24"/>
          <w:szCs w:val="24"/>
        </w:rPr>
        <w:t xml:space="preserve"> pytani</w:t>
      </w:r>
      <w:r w:rsidR="00813D60" w:rsidRPr="00C15484">
        <w:rPr>
          <w:b/>
          <w:sz w:val="24"/>
          <w:szCs w:val="24"/>
        </w:rPr>
        <w:t>e</w:t>
      </w:r>
      <w:r w:rsidRPr="00C15484">
        <w:rPr>
          <w:sz w:val="24"/>
          <w:szCs w:val="24"/>
        </w:rPr>
        <w:t xml:space="preserve"> dotyczące zapytania ofertowego nr </w:t>
      </w:r>
      <w:r w:rsidR="00813D60" w:rsidRPr="00C15484">
        <w:rPr>
          <w:b/>
          <w:sz w:val="24"/>
          <w:szCs w:val="24"/>
        </w:rPr>
        <w:t>16/2020</w:t>
      </w:r>
      <w:r w:rsidRPr="00C15484">
        <w:rPr>
          <w:b/>
          <w:sz w:val="24"/>
          <w:szCs w:val="24"/>
        </w:rPr>
        <w:t xml:space="preserve"> </w:t>
      </w:r>
      <w:r w:rsidRPr="00C15484">
        <w:rPr>
          <w:sz w:val="24"/>
          <w:szCs w:val="24"/>
        </w:rPr>
        <w:t xml:space="preserve">- </w:t>
      </w:r>
      <w:r w:rsidR="00C15484" w:rsidRPr="00C15484">
        <w:rPr>
          <w:b/>
          <w:sz w:val="24"/>
          <w:szCs w:val="24"/>
        </w:rPr>
        <w:t xml:space="preserve">Wykonanie dokumentacji projektowej i kosztorysowej dostosowania pomieszczeń piwnicznych w budynku </w:t>
      </w:r>
      <w:proofErr w:type="spellStart"/>
      <w:r w:rsidR="00C15484" w:rsidRPr="00C15484">
        <w:rPr>
          <w:b/>
          <w:sz w:val="24"/>
          <w:szCs w:val="24"/>
        </w:rPr>
        <w:t>WTiICh</w:t>
      </w:r>
      <w:proofErr w:type="spellEnd"/>
      <w:r w:rsidR="00C15484" w:rsidRPr="00C15484">
        <w:rPr>
          <w:b/>
          <w:sz w:val="24"/>
          <w:szCs w:val="24"/>
        </w:rPr>
        <w:t xml:space="preserve"> przy al. Piastów 42 </w:t>
      </w:r>
      <w:r w:rsidR="00C15484">
        <w:rPr>
          <w:b/>
          <w:sz w:val="24"/>
          <w:szCs w:val="24"/>
        </w:rPr>
        <w:br/>
      </w:r>
      <w:r w:rsidR="00C15484" w:rsidRPr="00C15484">
        <w:rPr>
          <w:b/>
          <w:sz w:val="24"/>
          <w:szCs w:val="24"/>
        </w:rPr>
        <w:t>w Szczecinie pod wymogi planowanego zakupu urządzenia badawczego - aparatu NMR-CPMAS w ramach zadania inwestycyjnego pn.: Centrum Zaawansowanych Materiałów i Inżynierii Procesów Wytwarzania.</w:t>
      </w:r>
    </w:p>
    <w:p w:rsidR="00C15484" w:rsidRPr="00C15484" w:rsidRDefault="00C15484" w:rsidP="00C15484">
      <w:pPr>
        <w:tabs>
          <w:tab w:val="left" w:pos="284"/>
        </w:tabs>
        <w:ind w:left="227" w:hanging="227"/>
        <w:jc w:val="both"/>
        <w:rPr>
          <w:i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Pytanie nr 1</w:t>
      </w:r>
      <w:r w:rsidR="003835B8">
        <w:rPr>
          <w:b/>
          <w:sz w:val="24"/>
          <w:szCs w:val="24"/>
          <w:u w:val="single"/>
        </w:rPr>
        <w:t>.</w:t>
      </w:r>
    </w:p>
    <w:p w:rsidR="00C607DE" w:rsidRPr="00931A37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15484" w:rsidRPr="00C15484" w:rsidRDefault="00C15484" w:rsidP="00C15484">
      <w:pPr>
        <w:shd w:val="clear" w:color="auto" w:fill="FFFFFF"/>
        <w:jc w:val="both"/>
        <w:textAlignment w:val="baseline"/>
        <w:rPr>
          <w:color w:val="2D2D2D"/>
          <w:sz w:val="17"/>
          <w:szCs w:val="17"/>
        </w:rPr>
      </w:pPr>
      <w:r w:rsidRPr="00C15484">
        <w:rPr>
          <w:color w:val="2D2D2D"/>
          <w:sz w:val="24"/>
          <w:szCs w:val="24"/>
          <w:bdr w:val="none" w:sz="0" w:space="0" w:color="auto" w:frame="1"/>
        </w:rPr>
        <w:t>Czy Zamawiający zakłada ujęcie w zakresie opracowania projektowo-kosztorysowego zabezpieczenie przeciw drganiom posadzki pod planowane urządzenie badawcze  -</w:t>
      </w:r>
      <w:r>
        <w:rPr>
          <w:color w:val="2D2D2D"/>
          <w:sz w:val="24"/>
          <w:szCs w:val="24"/>
          <w:bdr w:val="none" w:sz="0" w:space="0" w:color="auto" w:frame="1"/>
        </w:rPr>
        <w:t xml:space="preserve"> </w:t>
      </w:r>
      <w:r w:rsidRPr="00C15484">
        <w:rPr>
          <w:color w:val="2D2D2D"/>
          <w:sz w:val="24"/>
          <w:szCs w:val="24"/>
          <w:bdr w:val="none" w:sz="0" w:space="0" w:color="auto" w:frame="1"/>
        </w:rPr>
        <w:t>aparat NMR-CPMAS w postaci posadowienia ww</w:t>
      </w:r>
      <w:r>
        <w:rPr>
          <w:color w:val="2D2D2D"/>
          <w:sz w:val="24"/>
          <w:szCs w:val="24"/>
          <w:bdr w:val="none" w:sz="0" w:space="0" w:color="auto" w:frame="1"/>
        </w:rPr>
        <w:t>.</w:t>
      </w:r>
      <w:r w:rsidRPr="00C15484">
        <w:rPr>
          <w:color w:val="2D2D2D"/>
          <w:sz w:val="24"/>
          <w:szCs w:val="24"/>
          <w:bdr w:val="none" w:sz="0" w:space="0" w:color="auto" w:frame="1"/>
        </w:rPr>
        <w:t xml:space="preserve"> urządzenia na </w:t>
      </w:r>
      <w:proofErr w:type="spellStart"/>
      <w:r w:rsidRPr="00C15484">
        <w:rPr>
          <w:color w:val="2D2D2D"/>
          <w:sz w:val="24"/>
          <w:szCs w:val="24"/>
          <w:bdr w:val="none" w:sz="0" w:space="0" w:color="auto" w:frame="1"/>
        </w:rPr>
        <w:t>oddylatowanej</w:t>
      </w:r>
      <w:proofErr w:type="spellEnd"/>
      <w:r w:rsidRPr="00C15484">
        <w:rPr>
          <w:color w:val="2D2D2D"/>
          <w:sz w:val="24"/>
          <w:szCs w:val="24"/>
          <w:bdr w:val="none" w:sz="0" w:space="0" w:color="auto" w:frame="1"/>
        </w:rPr>
        <w:t xml:space="preserve"> od</w:t>
      </w:r>
      <w:r>
        <w:rPr>
          <w:color w:val="2D2D2D"/>
          <w:sz w:val="24"/>
          <w:szCs w:val="24"/>
          <w:bdr w:val="none" w:sz="0" w:space="0" w:color="auto" w:frame="1"/>
        </w:rPr>
        <w:t xml:space="preserve"> </w:t>
      </w:r>
      <w:r w:rsidRPr="00C15484">
        <w:rPr>
          <w:color w:val="2D2D2D"/>
          <w:sz w:val="24"/>
          <w:szCs w:val="24"/>
          <w:bdr w:val="none" w:sz="0" w:space="0" w:color="auto" w:frame="1"/>
        </w:rPr>
        <w:t>konstrukcji istniejącego budynku poduszce?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607DE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Odpowiedź na pytanie nr 1</w:t>
      </w:r>
      <w:r w:rsidR="00C15484">
        <w:rPr>
          <w:b/>
          <w:sz w:val="24"/>
          <w:szCs w:val="24"/>
          <w:u w:val="single"/>
        </w:rPr>
        <w:t>.</w:t>
      </w:r>
    </w:p>
    <w:p w:rsidR="003D3EF7" w:rsidRDefault="003D3EF7" w:rsidP="00C607DE">
      <w:pPr>
        <w:tabs>
          <w:tab w:val="left" w:pos="284"/>
        </w:tabs>
        <w:rPr>
          <w:sz w:val="40"/>
          <w:szCs w:val="24"/>
        </w:rPr>
      </w:pPr>
    </w:p>
    <w:p w:rsidR="00B75DF3" w:rsidRDefault="005C5C94" w:rsidP="00B75DF3">
      <w:pPr>
        <w:shd w:val="clear" w:color="auto" w:fill="FFFFFF"/>
        <w:jc w:val="both"/>
        <w:textAlignment w:val="baseline"/>
        <w:rPr>
          <w:color w:val="2D2D2D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Tak, w 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>opracowani</w:t>
      </w:r>
      <w:r w:rsidR="00B75DF3">
        <w:rPr>
          <w:color w:val="2D2D2D"/>
          <w:sz w:val="24"/>
          <w:szCs w:val="24"/>
          <w:bdr w:val="none" w:sz="0" w:space="0" w:color="auto" w:frame="1"/>
        </w:rPr>
        <w:t>u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 xml:space="preserve"> projektowo-kosztorysow</w:t>
      </w:r>
      <w:r>
        <w:rPr>
          <w:color w:val="2D2D2D"/>
          <w:sz w:val="24"/>
          <w:szCs w:val="24"/>
          <w:bdr w:val="none" w:sz="0" w:space="0" w:color="auto" w:frame="1"/>
        </w:rPr>
        <w:t xml:space="preserve">ym należy ująć 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>zabezpieczenie przeciw drganiom posadzki pod planowane urządzenie</w:t>
      </w:r>
      <w:r>
        <w:rPr>
          <w:color w:val="2D2D2D"/>
          <w:sz w:val="24"/>
          <w:szCs w:val="24"/>
          <w:bdr w:val="none" w:sz="0" w:space="0" w:color="auto" w:frame="1"/>
        </w:rPr>
        <w:t xml:space="preserve">, poprzez </w:t>
      </w:r>
      <w:proofErr w:type="spellStart"/>
      <w:r>
        <w:rPr>
          <w:color w:val="2D2D2D"/>
          <w:sz w:val="24"/>
          <w:szCs w:val="24"/>
          <w:bdr w:val="none" w:sz="0" w:space="0" w:color="auto" w:frame="1"/>
        </w:rPr>
        <w:t>o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>ddylatowan</w:t>
      </w:r>
      <w:r>
        <w:rPr>
          <w:color w:val="2D2D2D"/>
          <w:sz w:val="24"/>
          <w:szCs w:val="24"/>
          <w:bdr w:val="none" w:sz="0" w:space="0" w:color="auto" w:frame="1"/>
        </w:rPr>
        <w:t>ie</w:t>
      </w:r>
      <w:proofErr w:type="spellEnd"/>
      <w:r>
        <w:rPr>
          <w:color w:val="2D2D2D"/>
          <w:sz w:val="24"/>
          <w:szCs w:val="24"/>
          <w:bdr w:val="none" w:sz="0" w:space="0" w:color="auto" w:frame="1"/>
        </w:rPr>
        <w:t xml:space="preserve"> 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>od</w:t>
      </w:r>
      <w:r w:rsidR="00B75DF3">
        <w:rPr>
          <w:color w:val="2D2D2D"/>
          <w:sz w:val="24"/>
          <w:szCs w:val="24"/>
          <w:bdr w:val="none" w:sz="0" w:space="0" w:color="auto" w:frame="1"/>
        </w:rPr>
        <w:t xml:space="preserve"> </w:t>
      </w:r>
      <w:r w:rsidR="00B75DF3" w:rsidRPr="00C15484">
        <w:rPr>
          <w:color w:val="2D2D2D"/>
          <w:sz w:val="24"/>
          <w:szCs w:val="24"/>
          <w:bdr w:val="none" w:sz="0" w:space="0" w:color="auto" w:frame="1"/>
        </w:rPr>
        <w:t xml:space="preserve">konstrukcji istniejącego budynku </w:t>
      </w:r>
      <w:r>
        <w:rPr>
          <w:color w:val="2D2D2D"/>
          <w:sz w:val="24"/>
          <w:szCs w:val="24"/>
          <w:bdr w:val="none" w:sz="0" w:space="0" w:color="auto" w:frame="1"/>
        </w:rPr>
        <w:t>i zastosowanie poduszki betonowej</w:t>
      </w:r>
      <w:r w:rsidR="00B75DF3">
        <w:rPr>
          <w:color w:val="2D2D2D"/>
          <w:sz w:val="24"/>
          <w:szCs w:val="24"/>
          <w:bdr w:val="none" w:sz="0" w:space="0" w:color="auto" w:frame="1"/>
        </w:rPr>
        <w:t>.</w:t>
      </w:r>
    </w:p>
    <w:p w:rsidR="00B75DF3" w:rsidRPr="00C15484" w:rsidRDefault="00B75DF3" w:rsidP="00B75DF3">
      <w:pPr>
        <w:shd w:val="clear" w:color="auto" w:fill="FFFFFF"/>
        <w:jc w:val="both"/>
        <w:textAlignment w:val="baseline"/>
        <w:rPr>
          <w:color w:val="2D2D2D"/>
          <w:sz w:val="17"/>
          <w:szCs w:val="17"/>
        </w:rPr>
      </w:pPr>
    </w:p>
    <w:p w:rsidR="00B75DF3" w:rsidRDefault="00B75DF3" w:rsidP="00B75DF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C607DE" w:rsidRPr="00B75DF3" w:rsidRDefault="00C15484" w:rsidP="003D3EF7">
      <w:pPr>
        <w:tabs>
          <w:tab w:val="left" w:pos="284"/>
        </w:tabs>
        <w:rPr>
          <w:sz w:val="24"/>
          <w:szCs w:val="24"/>
          <w:u w:val="single"/>
        </w:rPr>
      </w:pPr>
      <w:bookmarkStart w:id="0" w:name="_GoBack"/>
      <w:bookmarkEnd w:id="0"/>
      <w:r w:rsidRPr="00B75DF3">
        <w:rPr>
          <w:sz w:val="24"/>
          <w:szCs w:val="24"/>
          <w:u w:val="single"/>
        </w:rPr>
        <w:t>Pozostałe zapisy IWZ pozostają bez zmian.</w:t>
      </w:r>
    </w:p>
    <w:p w:rsidR="00C15484" w:rsidRDefault="00C15484" w:rsidP="003D3EF7">
      <w:pPr>
        <w:tabs>
          <w:tab w:val="left" w:pos="284"/>
        </w:tabs>
        <w:rPr>
          <w:sz w:val="24"/>
          <w:szCs w:val="24"/>
        </w:rPr>
      </w:pPr>
    </w:p>
    <w:sectPr w:rsidR="00C15484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94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27410F"/>
    <w:rsid w:val="003835B8"/>
    <w:rsid w:val="003D3EF7"/>
    <w:rsid w:val="005B2A0A"/>
    <w:rsid w:val="005C5C94"/>
    <w:rsid w:val="00810F30"/>
    <w:rsid w:val="00813D60"/>
    <w:rsid w:val="009909C1"/>
    <w:rsid w:val="00AA1335"/>
    <w:rsid w:val="00B75DF3"/>
    <w:rsid w:val="00C15484"/>
    <w:rsid w:val="00C1690D"/>
    <w:rsid w:val="00C607DE"/>
    <w:rsid w:val="00D62D6F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E57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2020-03-13T06:56:00Z</cp:lastPrinted>
  <dcterms:created xsi:type="dcterms:W3CDTF">2020-03-12T10:18:00Z</dcterms:created>
  <dcterms:modified xsi:type="dcterms:W3CDTF">2020-03-13T07:02:00Z</dcterms:modified>
</cp:coreProperties>
</file>