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7E910778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9728FF">
        <w:rPr>
          <w:rFonts w:asciiTheme="minorHAnsi" w:hAnsiTheme="minorHAnsi"/>
          <w:b/>
          <w:sz w:val="24"/>
          <w:szCs w:val="22"/>
        </w:rPr>
        <w:t>1</w:t>
      </w:r>
      <w:r w:rsidR="003B623C">
        <w:rPr>
          <w:rFonts w:asciiTheme="minorHAnsi" w:hAnsiTheme="minorHAnsi"/>
          <w:b/>
          <w:sz w:val="24"/>
          <w:szCs w:val="22"/>
        </w:rPr>
        <w:t>5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2794CD4F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3B623C" w:rsidRPr="003B623C">
        <w:rPr>
          <w:rFonts w:ascii="Calibri" w:hAnsi="Calibri" w:cs="Calibri"/>
          <w:b/>
          <w:sz w:val="24"/>
          <w:szCs w:val="24"/>
        </w:rPr>
        <w:t>Remont pomieszczeń 216-218 w budynku „Starej Chemii” przy ul. Pułaskiego 10</w:t>
      </w:r>
      <w:r w:rsidR="00795D9F">
        <w:rPr>
          <w:rFonts w:ascii="Calibri" w:hAnsi="Calibri" w:cs="Calibri"/>
          <w:b/>
          <w:sz w:val="24"/>
          <w:szCs w:val="24"/>
        </w:rPr>
        <w:t xml:space="preserve"> w Szczecinie</w:t>
      </w:r>
      <w:r w:rsidR="003B623C" w:rsidRPr="003B623C">
        <w:rPr>
          <w:rFonts w:ascii="Calibri" w:hAnsi="Calibri" w:cs="Calibri"/>
          <w:b/>
          <w:sz w:val="24"/>
          <w:szCs w:val="24"/>
        </w:rPr>
        <w:t>, WTiICh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4CBF1A58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3B623C">
        <w:rPr>
          <w:rFonts w:asciiTheme="minorHAnsi" w:hAnsiTheme="minorHAnsi"/>
          <w:b/>
          <w:sz w:val="24"/>
          <w:szCs w:val="24"/>
        </w:rPr>
        <w:t>30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77777777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="Calibri" w:hAnsi="Calibri" w:cs="Calibri"/>
          <w:sz w:val="24"/>
          <w:szCs w:val="32"/>
        </w:rPr>
        <w:t xml:space="preserve"> oraz </w:t>
      </w:r>
      <w:r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3111DDB7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9728FF">
        <w:rPr>
          <w:rFonts w:asciiTheme="minorHAnsi" w:hAnsiTheme="minorHAnsi"/>
          <w:b/>
          <w:bCs/>
          <w:sz w:val="24"/>
          <w:szCs w:val="24"/>
        </w:rPr>
        <w:t>1</w:t>
      </w:r>
      <w:r w:rsidR="00AA0C44">
        <w:rPr>
          <w:rFonts w:asciiTheme="minorHAnsi" w:hAnsiTheme="minorHAnsi"/>
          <w:b/>
          <w:bCs/>
          <w:sz w:val="24"/>
          <w:szCs w:val="24"/>
        </w:rPr>
        <w:t>5</w:t>
      </w:r>
      <w:r w:rsidR="002B48CB">
        <w:rPr>
          <w:rFonts w:asciiTheme="minorHAnsi" w:hAnsiTheme="minorHAnsi"/>
          <w:b/>
          <w:bCs/>
          <w:sz w:val="24"/>
          <w:szCs w:val="24"/>
        </w:rPr>
        <w:t>/</w:t>
      </w:r>
      <w:bookmarkStart w:id="0" w:name="_GoBack"/>
      <w:r w:rsidR="002B48CB">
        <w:rPr>
          <w:rFonts w:asciiTheme="minorHAnsi" w:hAnsiTheme="minorHAnsi"/>
          <w:b/>
          <w:bCs/>
          <w:sz w:val="24"/>
          <w:szCs w:val="24"/>
        </w:rPr>
        <w:t>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AA0C44" w:rsidRPr="00AA0C44">
        <w:rPr>
          <w:rFonts w:ascii="Calibri" w:hAnsi="Calibri" w:cs="Calibri"/>
          <w:b/>
          <w:sz w:val="24"/>
          <w:szCs w:val="24"/>
        </w:rPr>
        <w:t>Remont pomieszczeń 216-218 w budynku „Starej Chemii” przy ul. Pułaskiego 10</w:t>
      </w:r>
      <w:r w:rsidR="00795D9F">
        <w:rPr>
          <w:rFonts w:ascii="Calibri" w:hAnsi="Calibri" w:cs="Calibri"/>
          <w:b/>
          <w:sz w:val="24"/>
          <w:szCs w:val="24"/>
        </w:rPr>
        <w:br/>
      </w:r>
      <w:bookmarkEnd w:id="0"/>
      <w:r w:rsidR="00795D9F">
        <w:rPr>
          <w:rFonts w:ascii="Calibri" w:hAnsi="Calibri" w:cs="Calibri"/>
          <w:b/>
          <w:sz w:val="24"/>
          <w:szCs w:val="24"/>
        </w:rPr>
        <w:t xml:space="preserve"> w Szczecinie</w:t>
      </w:r>
      <w:r w:rsidR="00AA0C44" w:rsidRPr="00AA0C44">
        <w:rPr>
          <w:rFonts w:ascii="Calibri" w:hAnsi="Calibri" w:cs="Calibri"/>
          <w:b/>
          <w:sz w:val="24"/>
          <w:szCs w:val="24"/>
        </w:rPr>
        <w:t>, WTiICh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795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4971F44E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95D9F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95D9F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30C8" w14:textId="77777777" w:rsidR="003B623C" w:rsidRDefault="003B6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4EAA" w14:textId="77777777" w:rsidR="003B623C" w:rsidRDefault="003B6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700B0B1C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9728FF">
      <w:rPr>
        <w:rFonts w:asciiTheme="minorHAnsi" w:hAnsiTheme="minorHAnsi" w:cstheme="minorHAnsi"/>
        <w:b/>
        <w:sz w:val="24"/>
        <w:szCs w:val="24"/>
      </w:rPr>
      <w:t>19</w:t>
    </w:r>
    <w:r w:rsidR="003B623C">
      <w:rPr>
        <w:rFonts w:asciiTheme="minorHAnsi" w:hAnsiTheme="minorHAnsi" w:cstheme="minorHAnsi"/>
        <w:b/>
        <w:sz w:val="24"/>
        <w:szCs w:val="24"/>
      </w:rPr>
      <w:t>5</w:t>
    </w:r>
    <w:r w:rsidR="002B48CB">
      <w:rPr>
        <w:rFonts w:asciiTheme="minorHAnsi" w:hAnsiTheme="minorHAnsi" w:cstheme="minorHAnsi"/>
        <w:b/>
        <w:sz w:val="24"/>
        <w:szCs w:val="24"/>
      </w:rPr>
      <w:t>/2023</w:t>
    </w:r>
    <w:r w:rsidR="005F2FDD">
      <w:rPr>
        <w:rFonts w:asciiTheme="minorHAnsi" w:hAnsiTheme="minorHAnsi" w:cstheme="minorHAnsi"/>
        <w:b/>
        <w:sz w:val="24"/>
        <w:szCs w:val="24"/>
      </w:rPr>
      <w:t>/</w:t>
    </w:r>
    <w:r w:rsidR="003B623C">
      <w:rPr>
        <w:rFonts w:asciiTheme="minorHAnsi" w:hAnsiTheme="minorHAnsi" w:cstheme="minorHAnsi"/>
        <w:b/>
        <w:sz w:val="24"/>
        <w:szCs w:val="24"/>
      </w:rPr>
      <w:t>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2B48CB"/>
    <w:rsid w:val="003108C9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60</cp:revision>
  <cp:lastPrinted>2023-01-30T09:31:00Z</cp:lastPrinted>
  <dcterms:created xsi:type="dcterms:W3CDTF">2020-11-03T09:22:00Z</dcterms:created>
  <dcterms:modified xsi:type="dcterms:W3CDTF">2023-02-24T12:59:00Z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