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F6" w:rsidRPr="00765355" w:rsidRDefault="00543AFA" w:rsidP="007574B7">
      <w:pPr>
        <w:spacing w:after="0" w:line="276" w:lineRule="auto"/>
        <w:rPr>
          <w:rFonts w:eastAsia="Times New Roman" w:cs="Times New Roman"/>
          <w:b/>
          <w:color w:val="0000FF"/>
          <w:sz w:val="20"/>
          <w:szCs w:val="20"/>
          <w:lang w:eastAsia="pl-PL"/>
        </w:rPr>
      </w:pPr>
      <w:r w:rsidRPr="00765355">
        <w:rPr>
          <w:sz w:val="20"/>
          <w:szCs w:val="20"/>
        </w:rPr>
        <w:t xml:space="preserve">Znak sprawy: </w:t>
      </w:r>
      <w:r w:rsidRPr="00765355">
        <w:rPr>
          <w:i/>
          <w:color w:val="0000FF"/>
          <w:sz w:val="20"/>
          <w:szCs w:val="20"/>
        </w:rPr>
        <w:t>ZUT/ATT/231-66/2021</w:t>
      </w:r>
      <w:r w:rsidR="00DC74F6" w:rsidRPr="00765355">
        <w:rPr>
          <w:rFonts w:cs="Times New Roman"/>
          <w:b/>
          <w:sz w:val="20"/>
          <w:szCs w:val="20"/>
        </w:rPr>
        <w:tab/>
      </w:r>
      <w:r w:rsidR="00DC74F6" w:rsidRPr="00765355">
        <w:rPr>
          <w:rFonts w:eastAsia="Times New Roman" w:cs="Times New Roman"/>
          <w:b/>
          <w:color w:val="0000FF"/>
          <w:sz w:val="20"/>
          <w:szCs w:val="20"/>
          <w:lang w:eastAsia="pl-PL"/>
        </w:rPr>
        <w:tab/>
      </w:r>
      <w:r w:rsidR="00DC74F6" w:rsidRPr="00765355">
        <w:rPr>
          <w:rFonts w:eastAsia="Times New Roman" w:cs="Times New Roman"/>
          <w:b/>
          <w:color w:val="0000FF"/>
          <w:sz w:val="20"/>
          <w:szCs w:val="20"/>
          <w:lang w:eastAsia="pl-PL"/>
        </w:rPr>
        <w:tab/>
      </w:r>
      <w:r w:rsidR="00DC74F6" w:rsidRPr="00765355">
        <w:rPr>
          <w:rFonts w:eastAsia="Times New Roman" w:cs="Times New Roman"/>
          <w:b/>
          <w:color w:val="0000FF"/>
          <w:sz w:val="20"/>
          <w:szCs w:val="20"/>
          <w:lang w:eastAsia="pl-PL"/>
        </w:rPr>
        <w:tab/>
      </w:r>
      <w:r w:rsidR="00DC74F6" w:rsidRPr="00765355">
        <w:rPr>
          <w:rFonts w:eastAsia="Times New Roman" w:cs="Times New Roman"/>
          <w:b/>
          <w:color w:val="0000FF"/>
          <w:sz w:val="20"/>
          <w:szCs w:val="20"/>
          <w:lang w:eastAsia="pl-PL"/>
        </w:rPr>
        <w:tab/>
      </w:r>
      <w:r w:rsidR="00DC74F6" w:rsidRPr="00765355">
        <w:rPr>
          <w:rFonts w:eastAsia="Times New Roman" w:cs="Times New Roman"/>
          <w:b/>
          <w:color w:val="0000FF"/>
          <w:sz w:val="20"/>
          <w:szCs w:val="20"/>
          <w:lang w:eastAsia="pl-PL"/>
        </w:rPr>
        <w:tab/>
      </w:r>
    </w:p>
    <w:p w:rsidR="00543AFA" w:rsidRDefault="00543AFA" w:rsidP="007574B7">
      <w:pPr>
        <w:spacing w:after="0" w:line="276" w:lineRule="auto"/>
        <w:rPr>
          <w:rFonts w:eastAsia="Times New Roman" w:cs="Times New Roman"/>
          <w:b/>
          <w:color w:val="0000FF"/>
          <w:sz w:val="24"/>
          <w:szCs w:val="24"/>
          <w:lang w:eastAsia="pl-PL"/>
        </w:rPr>
      </w:pPr>
    </w:p>
    <w:p w:rsidR="00765355" w:rsidRPr="00197B08" w:rsidRDefault="00765355" w:rsidP="007574B7">
      <w:pPr>
        <w:spacing w:after="0" w:line="276" w:lineRule="auto"/>
        <w:rPr>
          <w:rFonts w:eastAsia="Times New Roman" w:cs="Times New Roman"/>
          <w:b/>
          <w:color w:val="0000FF"/>
          <w:sz w:val="24"/>
          <w:szCs w:val="24"/>
          <w:lang w:eastAsia="pl-PL"/>
        </w:rPr>
      </w:pPr>
    </w:p>
    <w:p w:rsidR="00DC74F6" w:rsidRPr="00765355" w:rsidRDefault="00DC74F6" w:rsidP="007574B7">
      <w:pPr>
        <w:spacing w:after="0" w:line="276" w:lineRule="auto"/>
        <w:jc w:val="right"/>
        <w:rPr>
          <w:rFonts w:eastAsia="Times New Roman" w:cs="Times New Roman"/>
          <w:lang w:eastAsia="pl-PL"/>
        </w:rPr>
      </w:pPr>
      <w:r w:rsidRPr="00765355">
        <w:rPr>
          <w:rFonts w:eastAsia="Times New Roman" w:cs="Times New Roman"/>
          <w:lang w:eastAsia="pl-PL"/>
        </w:rPr>
        <w:t xml:space="preserve">Szczecin, dnia </w:t>
      </w:r>
      <w:r w:rsidR="005D7755">
        <w:rPr>
          <w:rFonts w:eastAsia="Times New Roman" w:cs="Times New Roman"/>
          <w:lang w:eastAsia="pl-PL"/>
        </w:rPr>
        <w:t>02.02</w:t>
      </w:r>
      <w:r w:rsidR="00DE3505" w:rsidRPr="00765355">
        <w:rPr>
          <w:rFonts w:eastAsia="Times New Roman" w:cs="Times New Roman"/>
          <w:lang w:eastAsia="pl-PL"/>
        </w:rPr>
        <w:t>.2021</w:t>
      </w:r>
      <w:r w:rsidRPr="00765355">
        <w:rPr>
          <w:rFonts w:eastAsia="Times New Roman" w:cs="Times New Roman"/>
          <w:lang w:eastAsia="pl-PL"/>
        </w:rPr>
        <w:t xml:space="preserve"> r.</w:t>
      </w:r>
    </w:p>
    <w:p w:rsidR="00543AFA" w:rsidRPr="00765355" w:rsidRDefault="00543AFA" w:rsidP="007574B7">
      <w:pPr>
        <w:pStyle w:val="Standard"/>
        <w:spacing w:line="276" w:lineRule="auto"/>
        <w:rPr>
          <w:rFonts w:asciiTheme="minorHAnsi" w:hAnsiTheme="minorHAnsi"/>
          <w:sz w:val="22"/>
          <w:szCs w:val="22"/>
        </w:rPr>
      </w:pPr>
    </w:p>
    <w:p w:rsidR="00765355" w:rsidRPr="00765355" w:rsidRDefault="00765355" w:rsidP="007574B7">
      <w:pPr>
        <w:pStyle w:val="Standard"/>
        <w:spacing w:line="276" w:lineRule="auto"/>
        <w:rPr>
          <w:rFonts w:asciiTheme="minorHAnsi" w:hAnsiTheme="minorHAnsi"/>
          <w:sz w:val="22"/>
          <w:szCs w:val="22"/>
        </w:rPr>
      </w:pPr>
    </w:p>
    <w:p w:rsidR="00DC74F6" w:rsidRPr="00934C75" w:rsidRDefault="00DC74F6" w:rsidP="007574B7">
      <w:pPr>
        <w:pStyle w:val="Standard"/>
        <w:spacing w:line="276" w:lineRule="auto"/>
        <w:jc w:val="both"/>
        <w:rPr>
          <w:rFonts w:asciiTheme="minorHAnsi" w:hAnsiTheme="minorHAnsi"/>
          <w:sz w:val="22"/>
          <w:szCs w:val="22"/>
        </w:rPr>
      </w:pPr>
      <w:r w:rsidRPr="00934C75">
        <w:rPr>
          <w:rFonts w:asciiTheme="minorHAnsi" w:hAnsiTheme="minorHAnsi"/>
          <w:sz w:val="22"/>
          <w:szCs w:val="22"/>
        </w:rPr>
        <w:t xml:space="preserve">Zamawiający informuje, że w dniu </w:t>
      </w:r>
      <w:r w:rsidR="00DE3505" w:rsidRPr="00934C75">
        <w:rPr>
          <w:rFonts w:asciiTheme="minorHAnsi" w:hAnsiTheme="minorHAnsi"/>
          <w:sz w:val="22"/>
          <w:szCs w:val="22"/>
        </w:rPr>
        <w:t>2</w:t>
      </w:r>
      <w:r w:rsidR="005D7755" w:rsidRPr="00934C75">
        <w:rPr>
          <w:rFonts w:asciiTheme="minorHAnsi" w:hAnsiTheme="minorHAnsi"/>
          <w:sz w:val="22"/>
          <w:szCs w:val="22"/>
        </w:rPr>
        <w:t>9</w:t>
      </w:r>
      <w:r w:rsidR="00DE3505" w:rsidRPr="00934C75">
        <w:rPr>
          <w:rFonts w:asciiTheme="minorHAnsi" w:hAnsiTheme="minorHAnsi"/>
          <w:sz w:val="22"/>
          <w:szCs w:val="22"/>
        </w:rPr>
        <w:t>.01.2021 r</w:t>
      </w:r>
      <w:r w:rsidRPr="00934C75">
        <w:rPr>
          <w:rFonts w:asciiTheme="minorHAnsi" w:hAnsiTheme="minorHAnsi"/>
          <w:sz w:val="22"/>
          <w:szCs w:val="22"/>
        </w:rPr>
        <w:t>. do Zamawiającego wpłynęł</w:t>
      </w:r>
      <w:r w:rsidR="005D7755" w:rsidRPr="00934C75">
        <w:rPr>
          <w:rFonts w:asciiTheme="minorHAnsi" w:hAnsiTheme="minorHAnsi"/>
          <w:sz w:val="22"/>
          <w:szCs w:val="22"/>
        </w:rPr>
        <w:t>o</w:t>
      </w:r>
      <w:r w:rsidRPr="00934C75">
        <w:rPr>
          <w:rFonts w:asciiTheme="minorHAnsi" w:hAnsiTheme="minorHAnsi"/>
          <w:sz w:val="22"/>
          <w:szCs w:val="22"/>
        </w:rPr>
        <w:t xml:space="preserve"> pytan</w:t>
      </w:r>
      <w:r w:rsidR="005D7755" w:rsidRPr="00934C75">
        <w:rPr>
          <w:rFonts w:asciiTheme="minorHAnsi" w:hAnsiTheme="minorHAnsi"/>
          <w:sz w:val="22"/>
          <w:szCs w:val="22"/>
        </w:rPr>
        <w:t xml:space="preserve">ie </w:t>
      </w:r>
      <w:r w:rsidRPr="00934C75">
        <w:rPr>
          <w:rFonts w:asciiTheme="minorHAnsi" w:hAnsiTheme="minorHAnsi"/>
          <w:sz w:val="22"/>
          <w:szCs w:val="22"/>
        </w:rPr>
        <w:t>oferent</w:t>
      </w:r>
      <w:r w:rsidR="005D7755" w:rsidRPr="00934C75">
        <w:rPr>
          <w:rFonts w:asciiTheme="minorHAnsi" w:hAnsiTheme="minorHAnsi"/>
          <w:sz w:val="22"/>
          <w:szCs w:val="22"/>
        </w:rPr>
        <w:t>a</w:t>
      </w:r>
      <w:r w:rsidRPr="00934C75">
        <w:rPr>
          <w:rFonts w:asciiTheme="minorHAnsi" w:hAnsiTheme="minorHAnsi"/>
          <w:sz w:val="22"/>
          <w:szCs w:val="22"/>
        </w:rPr>
        <w:t xml:space="preserve"> dotyczące zapytania ofertowego nr </w:t>
      </w:r>
      <w:r w:rsidR="00543AFA" w:rsidRPr="00934C75">
        <w:rPr>
          <w:rFonts w:asciiTheme="minorHAnsi" w:hAnsiTheme="minorHAnsi"/>
          <w:b/>
          <w:sz w:val="22"/>
          <w:szCs w:val="22"/>
        </w:rPr>
        <w:t>4</w:t>
      </w:r>
      <w:r w:rsidR="00DE3505" w:rsidRPr="00934C75">
        <w:rPr>
          <w:rFonts w:asciiTheme="minorHAnsi" w:hAnsiTheme="minorHAnsi"/>
          <w:b/>
          <w:sz w:val="22"/>
          <w:szCs w:val="22"/>
        </w:rPr>
        <w:t>/2021</w:t>
      </w:r>
      <w:r w:rsidRPr="00934C75">
        <w:rPr>
          <w:rFonts w:asciiTheme="minorHAnsi" w:hAnsiTheme="minorHAnsi"/>
          <w:sz w:val="22"/>
          <w:szCs w:val="22"/>
        </w:rPr>
        <w:t xml:space="preserve"> </w:t>
      </w:r>
      <w:r w:rsidR="00DE3505" w:rsidRPr="00934C75">
        <w:rPr>
          <w:rFonts w:asciiTheme="minorHAnsi" w:hAnsiTheme="minorHAnsi"/>
          <w:sz w:val="22"/>
          <w:szCs w:val="22"/>
        </w:rPr>
        <w:t xml:space="preserve">na </w:t>
      </w:r>
      <w:r w:rsidR="00543AFA" w:rsidRPr="00934C75">
        <w:rPr>
          <w:rFonts w:asciiTheme="minorHAnsi" w:hAnsiTheme="minorHAnsi"/>
          <w:b/>
          <w:sz w:val="22"/>
          <w:szCs w:val="22"/>
        </w:rPr>
        <w:t xml:space="preserve">Wymianę dachu budynku Katedry Technologii Energetycznych </w:t>
      </w:r>
      <w:proofErr w:type="spellStart"/>
      <w:r w:rsidR="00543AFA" w:rsidRPr="00934C75">
        <w:rPr>
          <w:rFonts w:asciiTheme="minorHAnsi" w:hAnsiTheme="minorHAnsi"/>
          <w:b/>
          <w:sz w:val="22"/>
          <w:szCs w:val="22"/>
        </w:rPr>
        <w:t>WIMiM</w:t>
      </w:r>
      <w:proofErr w:type="spellEnd"/>
      <w:r w:rsidR="00543AFA" w:rsidRPr="00934C75">
        <w:rPr>
          <w:rFonts w:asciiTheme="minorHAnsi" w:hAnsiTheme="minorHAnsi"/>
          <w:b/>
          <w:sz w:val="22"/>
          <w:szCs w:val="22"/>
        </w:rPr>
        <w:t xml:space="preserve"> przy ul. Sikorskiego 38 w Szczecinie</w:t>
      </w:r>
      <w:r w:rsidR="00EF0487" w:rsidRPr="00934C75">
        <w:rPr>
          <w:rFonts w:asciiTheme="minorHAnsi" w:hAnsiTheme="minorHAnsi"/>
          <w:sz w:val="22"/>
          <w:szCs w:val="22"/>
        </w:rPr>
        <w:t>,</w:t>
      </w:r>
      <w:r w:rsidR="00DE3505" w:rsidRPr="00934C75">
        <w:rPr>
          <w:rFonts w:asciiTheme="minorHAnsi" w:hAnsiTheme="minorHAnsi"/>
          <w:b/>
          <w:sz w:val="22"/>
          <w:szCs w:val="22"/>
        </w:rPr>
        <w:t xml:space="preserve"> </w:t>
      </w:r>
      <w:r w:rsidRPr="00934C75">
        <w:rPr>
          <w:rFonts w:asciiTheme="minorHAnsi" w:hAnsiTheme="minorHAnsi"/>
          <w:sz w:val="22"/>
          <w:szCs w:val="22"/>
        </w:rPr>
        <w:t>o następującej treści:</w:t>
      </w:r>
    </w:p>
    <w:p w:rsidR="00765355" w:rsidRPr="00934C75" w:rsidRDefault="00765355" w:rsidP="005D7755">
      <w:pPr>
        <w:pStyle w:val="Standard"/>
        <w:spacing w:line="276" w:lineRule="auto"/>
        <w:jc w:val="both"/>
        <w:rPr>
          <w:rFonts w:asciiTheme="minorHAnsi" w:hAnsiTheme="minorHAnsi"/>
          <w:sz w:val="22"/>
          <w:szCs w:val="22"/>
        </w:rPr>
      </w:pPr>
    </w:p>
    <w:p w:rsidR="006A25BD" w:rsidRPr="00934C75" w:rsidRDefault="006A25BD" w:rsidP="005D7755">
      <w:pPr>
        <w:spacing w:after="0" w:line="276" w:lineRule="auto"/>
        <w:jc w:val="both"/>
        <w:rPr>
          <w:b/>
          <w:u w:val="single"/>
        </w:rPr>
      </w:pPr>
      <w:r w:rsidRPr="00934C75">
        <w:rPr>
          <w:b/>
          <w:u w:val="single"/>
        </w:rPr>
        <w:t>Pytanie</w:t>
      </w:r>
      <w:r w:rsidR="00543AFA" w:rsidRPr="00934C75">
        <w:rPr>
          <w:b/>
          <w:u w:val="single"/>
        </w:rPr>
        <w:t xml:space="preserve"> nr </w:t>
      </w:r>
      <w:r w:rsidR="005D7755" w:rsidRPr="00934C75">
        <w:rPr>
          <w:b/>
          <w:u w:val="single"/>
        </w:rPr>
        <w:t>4</w:t>
      </w:r>
      <w:r w:rsidRPr="00934C75">
        <w:rPr>
          <w:b/>
          <w:u w:val="single"/>
        </w:rPr>
        <w:t>:</w:t>
      </w:r>
    </w:p>
    <w:p w:rsidR="005D7755" w:rsidRPr="00934C75" w:rsidRDefault="005D7755" w:rsidP="005D7755">
      <w:pPr>
        <w:pStyle w:val="NormalnyWeb"/>
        <w:spacing w:before="0" w:beforeAutospacing="0" w:after="0" w:afterAutospacing="0" w:line="276" w:lineRule="auto"/>
        <w:jc w:val="both"/>
        <w:rPr>
          <w:rFonts w:asciiTheme="minorHAnsi" w:hAnsiTheme="minorHAnsi"/>
          <w:sz w:val="22"/>
          <w:szCs w:val="22"/>
        </w:rPr>
      </w:pPr>
      <w:r w:rsidRPr="00934C75">
        <w:rPr>
          <w:rFonts w:asciiTheme="minorHAnsi" w:hAnsiTheme="minorHAnsi"/>
          <w:sz w:val="22"/>
          <w:szCs w:val="22"/>
        </w:rPr>
        <w:t xml:space="preserve">Na przeglądarce </w:t>
      </w:r>
      <w:proofErr w:type="spellStart"/>
      <w:r w:rsidRPr="00934C75">
        <w:rPr>
          <w:rFonts w:asciiTheme="minorHAnsi" w:hAnsiTheme="minorHAnsi"/>
          <w:sz w:val="22"/>
          <w:szCs w:val="22"/>
        </w:rPr>
        <w:t>google</w:t>
      </w:r>
      <w:proofErr w:type="spellEnd"/>
      <w:r w:rsidRPr="00934C75">
        <w:rPr>
          <w:rFonts w:asciiTheme="minorHAnsi" w:hAnsiTheme="minorHAnsi"/>
          <w:sz w:val="22"/>
          <w:szCs w:val="22"/>
        </w:rPr>
        <w:t xml:space="preserve"> przybliżając dach papowy widnieje umocowana na połaci dachowej instalacja do panele fotowoltaicznych. W przypadku zerwania 2 warstw papy należy t</w:t>
      </w:r>
      <w:r w:rsidRPr="00934C75">
        <w:rPr>
          <w:rFonts w:asciiTheme="minorHAnsi" w:hAnsiTheme="minorHAnsi"/>
          <w:sz w:val="22"/>
          <w:szCs w:val="22"/>
        </w:rPr>
        <w:t>ą</w:t>
      </w:r>
      <w:r w:rsidRPr="00934C75">
        <w:rPr>
          <w:rFonts w:asciiTheme="minorHAnsi" w:hAnsiTheme="minorHAnsi"/>
          <w:sz w:val="22"/>
          <w:szCs w:val="22"/>
        </w:rPr>
        <w:t xml:space="preserve"> instalację zdemontować. Prosimy o odpowiedź kto ma zdemontować instalację. </w:t>
      </w:r>
    </w:p>
    <w:p w:rsidR="00DE3505" w:rsidRPr="00934C75" w:rsidRDefault="00DE3505" w:rsidP="005D7755">
      <w:pPr>
        <w:spacing w:after="0" w:line="276" w:lineRule="auto"/>
        <w:jc w:val="both"/>
        <w:rPr>
          <w:b/>
          <w:bCs/>
          <w:color w:val="201F1E"/>
          <w:bdr w:val="none" w:sz="0" w:space="0" w:color="auto" w:frame="1"/>
          <w:shd w:val="clear" w:color="auto" w:fill="FFFFFF"/>
        </w:rPr>
      </w:pPr>
    </w:p>
    <w:p w:rsidR="006A25BD" w:rsidRPr="00934C75" w:rsidRDefault="006A25BD" w:rsidP="005D7755">
      <w:pPr>
        <w:spacing w:after="0" w:line="276" w:lineRule="auto"/>
        <w:jc w:val="both"/>
        <w:rPr>
          <w:rFonts w:cs="Arial"/>
          <w:b/>
          <w:u w:val="single"/>
        </w:rPr>
      </w:pPr>
      <w:r w:rsidRPr="00934C75">
        <w:rPr>
          <w:rFonts w:cs="Arial"/>
          <w:b/>
          <w:u w:val="single"/>
        </w:rPr>
        <w:t>Odpowiedź</w:t>
      </w:r>
      <w:r w:rsidR="00157BD5">
        <w:rPr>
          <w:rFonts w:cs="Arial"/>
          <w:b/>
          <w:u w:val="single"/>
        </w:rPr>
        <w:t xml:space="preserve"> nr 4</w:t>
      </w:r>
      <w:bookmarkStart w:id="0" w:name="_GoBack"/>
      <w:bookmarkEnd w:id="0"/>
      <w:r w:rsidR="00EF0487" w:rsidRPr="00934C75">
        <w:rPr>
          <w:rFonts w:cs="Arial"/>
          <w:b/>
          <w:u w:val="single"/>
        </w:rPr>
        <w:t>:</w:t>
      </w:r>
    </w:p>
    <w:p w:rsidR="00934C75" w:rsidRPr="00934C75" w:rsidRDefault="00934C75" w:rsidP="00934C75">
      <w:pPr>
        <w:shd w:val="clear" w:color="auto" w:fill="FFFFFF"/>
        <w:jc w:val="both"/>
        <w:rPr>
          <w:rFonts w:eastAsia="Times New Roman"/>
          <w:color w:val="000000"/>
        </w:rPr>
      </w:pPr>
      <w:r w:rsidRPr="00934C75">
        <w:rPr>
          <w:rFonts w:eastAsia="Times New Roman"/>
          <w:color w:val="000000"/>
        </w:rPr>
        <w:t>Nie przewiduje się konieczności demontażu paneli solarnych ani konstrukcji wsporczej pod panelami, jej niewielkie rozmiary pozwalają na realizację robót bez przeszkód. Instalacji nie można też wyłączyć ze względu na ciągłe wykorzyst</w:t>
      </w:r>
      <w:r>
        <w:rPr>
          <w:rFonts w:eastAsia="Times New Roman"/>
          <w:color w:val="000000"/>
        </w:rPr>
        <w:t>yw</w:t>
      </w:r>
      <w:r w:rsidRPr="00934C75">
        <w:rPr>
          <w:rFonts w:eastAsia="Times New Roman"/>
          <w:color w:val="000000"/>
        </w:rPr>
        <w:t>anie przy badaniach naukowych. Pokrycie dachu należy wykonać poprzez wsunięcie papy pod stopy konstrukcji wsporczej oraz wykonanie obróbek papowych na styku słupków konstrukcji wsporczej z połacią dachu (pozycja 20. w przedmiarze).</w:t>
      </w:r>
    </w:p>
    <w:p w:rsidR="00765355" w:rsidRPr="00765355" w:rsidRDefault="00765355" w:rsidP="007574B7">
      <w:pPr>
        <w:spacing w:after="0" w:line="276" w:lineRule="auto"/>
        <w:rPr>
          <w:rFonts w:cs="Arial"/>
        </w:rPr>
      </w:pPr>
    </w:p>
    <w:p w:rsidR="00765355" w:rsidRPr="00765355" w:rsidRDefault="00765355" w:rsidP="007574B7">
      <w:pPr>
        <w:spacing w:after="0" w:line="276" w:lineRule="auto"/>
        <w:rPr>
          <w:rFonts w:eastAsia="Times New Roman" w:cs="Times New Roman"/>
          <w:lang w:eastAsia="pl-PL"/>
        </w:rPr>
      </w:pPr>
    </w:p>
    <w:p w:rsidR="00765355" w:rsidRPr="00765355" w:rsidRDefault="00765355" w:rsidP="007574B7">
      <w:pPr>
        <w:spacing w:after="0" w:line="276" w:lineRule="auto"/>
        <w:rPr>
          <w:rFonts w:eastAsia="Times New Roman" w:cs="Times New Roman"/>
          <w:sz w:val="24"/>
          <w:szCs w:val="24"/>
          <w:lang w:eastAsia="pl-PL"/>
        </w:rPr>
      </w:pPr>
    </w:p>
    <w:p w:rsidR="00D71836" w:rsidRPr="006A25BD" w:rsidRDefault="00DC74F6" w:rsidP="007574B7">
      <w:pPr>
        <w:spacing w:after="0" w:line="276" w:lineRule="auto"/>
        <w:jc w:val="both"/>
        <w:rPr>
          <w:b/>
          <w:sz w:val="24"/>
          <w:szCs w:val="24"/>
        </w:rPr>
      </w:pPr>
      <w:r w:rsidRPr="00351BA6">
        <w:rPr>
          <w:rFonts w:eastAsia="Times New Roman" w:cs="Times New Roman"/>
          <w:b/>
          <w:sz w:val="24"/>
          <w:szCs w:val="24"/>
          <w:lang w:eastAsia="pl-PL"/>
        </w:rPr>
        <w:t>Zamawiający informuje, że termin skła</w:t>
      </w:r>
      <w:r w:rsidR="00197B08" w:rsidRPr="00351BA6">
        <w:rPr>
          <w:rFonts w:eastAsia="Times New Roman" w:cs="Times New Roman"/>
          <w:b/>
          <w:sz w:val="24"/>
          <w:szCs w:val="24"/>
          <w:lang w:eastAsia="pl-PL"/>
        </w:rPr>
        <w:t>dania ofert pozostaj</w:t>
      </w:r>
      <w:r w:rsidR="00B01117">
        <w:rPr>
          <w:rFonts w:eastAsia="Times New Roman" w:cs="Times New Roman"/>
          <w:b/>
          <w:sz w:val="24"/>
          <w:szCs w:val="24"/>
          <w:lang w:eastAsia="pl-PL"/>
        </w:rPr>
        <w:t>e</w:t>
      </w:r>
      <w:r w:rsidR="00197B08" w:rsidRPr="00351BA6">
        <w:rPr>
          <w:rFonts w:eastAsia="Times New Roman" w:cs="Times New Roman"/>
          <w:b/>
          <w:sz w:val="24"/>
          <w:szCs w:val="24"/>
          <w:lang w:eastAsia="pl-PL"/>
        </w:rPr>
        <w:t xml:space="preserve"> bez zmian</w:t>
      </w:r>
      <w:r w:rsidR="00543AFA">
        <w:rPr>
          <w:rFonts w:eastAsia="Times New Roman" w:cs="Times New Roman"/>
          <w:b/>
          <w:sz w:val="24"/>
          <w:szCs w:val="24"/>
          <w:lang w:eastAsia="pl-PL"/>
        </w:rPr>
        <w:t xml:space="preserve">. </w:t>
      </w:r>
    </w:p>
    <w:sectPr w:rsidR="00D71836" w:rsidRPr="006A25BD" w:rsidSect="00614359">
      <w:footerReference w:type="even" r:id="rId7"/>
      <w:footerReference w:type="default" r:id="rId8"/>
      <w:headerReference w:type="first" r:id="rId9"/>
      <w:pgSz w:w="11906" w:h="16838"/>
      <w:pgMar w:top="851" w:right="1418" w:bottom="567"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F6" w:rsidRDefault="00DC74F6" w:rsidP="00DC74F6">
      <w:pPr>
        <w:spacing w:after="0" w:line="240" w:lineRule="auto"/>
      </w:pPr>
      <w:r>
        <w:separator/>
      </w:r>
    </w:p>
  </w:endnote>
  <w:endnote w:type="continuationSeparator" w:id="0">
    <w:p w:rsidR="00DC74F6" w:rsidRDefault="00DC74F6" w:rsidP="00DC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2F" w:rsidRDefault="00197B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6522F" w:rsidRDefault="00157B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23" w:rsidRDefault="00197B08">
    <w:pPr>
      <w:pStyle w:val="Stopka"/>
      <w:jc w:val="right"/>
    </w:pPr>
    <w:r>
      <w:fldChar w:fldCharType="begin"/>
    </w:r>
    <w:r>
      <w:instrText>PAGE   \* MERGEFORMAT</w:instrText>
    </w:r>
    <w:r>
      <w:fldChar w:fldCharType="separate"/>
    </w:r>
    <w:r w:rsidR="008C7D74">
      <w:rPr>
        <w:noProof/>
      </w:rPr>
      <w:t>2</w:t>
    </w:r>
    <w:r>
      <w:fldChar w:fldCharType="end"/>
    </w:r>
  </w:p>
  <w:p w:rsidR="007A1723" w:rsidRDefault="00157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F6" w:rsidRDefault="00DC74F6" w:rsidP="00DC74F6">
      <w:pPr>
        <w:spacing w:after="0" w:line="240" w:lineRule="auto"/>
      </w:pPr>
      <w:r>
        <w:separator/>
      </w:r>
    </w:p>
  </w:footnote>
  <w:footnote w:type="continuationSeparator" w:id="0">
    <w:p w:rsidR="00DC74F6" w:rsidRDefault="00DC74F6" w:rsidP="00DC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2F" w:rsidRPr="001236D6" w:rsidRDefault="00197B08">
    <w:pPr>
      <w:rPr>
        <w:rFonts w:ascii="Arial Narrow" w:hAnsi="Arial Narrow" w:cs="Tahoma"/>
        <w:color w:val="666699"/>
        <w:sz w:val="16"/>
        <w:szCs w:val="16"/>
      </w:rPr>
    </w:pPr>
    <w:r>
      <w:tab/>
    </w:r>
    <w:r>
      <w:tab/>
    </w:r>
    <w:r>
      <w:tab/>
    </w:r>
    <w:r>
      <w:tab/>
    </w:r>
    <w: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7BA"/>
    <w:multiLevelType w:val="hybridMultilevel"/>
    <w:tmpl w:val="D4A67C24"/>
    <w:lvl w:ilvl="0" w:tplc="D5A6F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7067C5"/>
    <w:multiLevelType w:val="hybridMultilevel"/>
    <w:tmpl w:val="5F860BE8"/>
    <w:lvl w:ilvl="0" w:tplc="D5A6F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F6"/>
    <w:rsid w:val="00157BD5"/>
    <w:rsid w:val="00197B08"/>
    <w:rsid w:val="001B39A0"/>
    <w:rsid w:val="00351BA6"/>
    <w:rsid w:val="00543AFA"/>
    <w:rsid w:val="005D7742"/>
    <w:rsid w:val="005D7755"/>
    <w:rsid w:val="006A25BD"/>
    <w:rsid w:val="006F7000"/>
    <w:rsid w:val="007574B7"/>
    <w:rsid w:val="00765355"/>
    <w:rsid w:val="008C7D74"/>
    <w:rsid w:val="00934C75"/>
    <w:rsid w:val="00B01117"/>
    <w:rsid w:val="00D71836"/>
    <w:rsid w:val="00DC74F6"/>
    <w:rsid w:val="00DE3505"/>
    <w:rsid w:val="00EF0385"/>
    <w:rsid w:val="00EF0487"/>
    <w:rsid w:val="00F150EE"/>
    <w:rsid w:val="00F83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166D"/>
  <w15:chartTrackingRefBased/>
  <w15:docId w15:val="{1AF91893-0892-4936-8BBE-10A259E6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7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C74F6"/>
    <w:rPr>
      <w:rFonts w:ascii="Times New Roman" w:eastAsia="Times New Roman" w:hAnsi="Times New Roman" w:cs="Times New Roman"/>
      <w:sz w:val="20"/>
      <w:szCs w:val="20"/>
      <w:lang w:eastAsia="pl-PL"/>
    </w:rPr>
  </w:style>
  <w:style w:type="character" w:styleId="Numerstrony">
    <w:name w:val="page number"/>
    <w:basedOn w:val="Domylnaczcionkaakapitu"/>
    <w:rsid w:val="00DC74F6"/>
  </w:style>
  <w:style w:type="paragraph" w:styleId="Nagwek">
    <w:name w:val="header"/>
    <w:basedOn w:val="Normalny"/>
    <w:link w:val="NagwekZnak"/>
    <w:uiPriority w:val="99"/>
    <w:unhideWhenUsed/>
    <w:rsid w:val="00DC74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74F6"/>
  </w:style>
  <w:style w:type="paragraph" w:customStyle="1" w:styleId="Standard">
    <w:name w:val="Standard"/>
    <w:link w:val="StandardZnak"/>
    <w:rsid w:val="00DC74F6"/>
    <w:pPr>
      <w:widowControl w:val="0"/>
      <w:spacing w:after="0" w:line="240" w:lineRule="auto"/>
    </w:pPr>
    <w:rPr>
      <w:rFonts w:ascii="Times New Roman" w:eastAsia="Times New Roman" w:hAnsi="Times New Roman" w:cs="Times New Roman"/>
      <w:sz w:val="20"/>
      <w:szCs w:val="20"/>
      <w:lang w:eastAsia="pl-PL"/>
    </w:rPr>
  </w:style>
  <w:style w:type="character" w:customStyle="1" w:styleId="StandardZnak">
    <w:name w:val="Standard Znak"/>
    <w:link w:val="Standard"/>
    <w:rsid w:val="00DC74F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C74F6"/>
    <w:pPr>
      <w:ind w:left="720"/>
      <w:contextualSpacing/>
    </w:pPr>
  </w:style>
  <w:style w:type="paragraph" w:styleId="Tekstdymka">
    <w:name w:val="Balloon Text"/>
    <w:basedOn w:val="Normalny"/>
    <w:link w:val="TekstdymkaZnak"/>
    <w:uiPriority w:val="99"/>
    <w:semiHidden/>
    <w:unhideWhenUsed/>
    <w:rsid w:val="00EF04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487"/>
    <w:rPr>
      <w:rFonts w:ascii="Segoe UI" w:hAnsi="Segoe UI" w:cs="Segoe UI"/>
      <w:sz w:val="18"/>
      <w:szCs w:val="18"/>
    </w:rPr>
  </w:style>
  <w:style w:type="paragraph" w:styleId="Zwykytekst">
    <w:name w:val="Plain Text"/>
    <w:basedOn w:val="Normalny"/>
    <w:link w:val="ZwykytekstZnak"/>
    <w:uiPriority w:val="99"/>
    <w:semiHidden/>
    <w:unhideWhenUsed/>
    <w:rsid w:val="0076535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65355"/>
    <w:rPr>
      <w:rFonts w:ascii="Calibri" w:hAnsi="Calibri"/>
      <w:szCs w:val="21"/>
    </w:rPr>
  </w:style>
  <w:style w:type="character" w:styleId="Hipercze">
    <w:name w:val="Hyperlink"/>
    <w:basedOn w:val="Domylnaczcionkaakapitu"/>
    <w:uiPriority w:val="99"/>
    <w:unhideWhenUsed/>
    <w:rsid w:val="00765355"/>
    <w:rPr>
      <w:color w:val="0563C1" w:themeColor="hyperlink"/>
      <w:u w:val="single"/>
    </w:rPr>
  </w:style>
  <w:style w:type="character" w:styleId="UyteHipercze">
    <w:name w:val="FollowedHyperlink"/>
    <w:basedOn w:val="Domylnaczcionkaakapitu"/>
    <w:uiPriority w:val="99"/>
    <w:semiHidden/>
    <w:unhideWhenUsed/>
    <w:rsid w:val="00765355"/>
    <w:rPr>
      <w:color w:val="954F72" w:themeColor="followedHyperlink"/>
      <w:u w:val="single"/>
    </w:rPr>
  </w:style>
  <w:style w:type="paragraph" w:styleId="NormalnyWeb">
    <w:name w:val="Normal (Web)"/>
    <w:basedOn w:val="Normalny"/>
    <w:uiPriority w:val="99"/>
    <w:semiHidden/>
    <w:unhideWhenUsed/>
    <w:rsid w:val="005D7755"/>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351">
      <w:bodyDiv w:val="1"/>
      <w:marLeft w:val="0"/>
      <w:marRight w:val="0"/>
      <w:marTop w:val="0"/>
      <w:marBottom w:val="0"/>
      <w:divBdr>
        <w:top w:val="none" w:sz="0" w:space="0" w:color="auto"/>
        <w:left w:val="none" w:sz="0" w:space="0" w:color="auto"/>
        <w:bottom w:val="none" w:sz="0" w:space="0" w:color="auto"/>
        <w:right w:val="none" w:sz="0" w:space="0" w:color="auto"/>
      </w:divBdr>
    </w:div>
    <w:div w:id="1190413330">
      <w:bodyDiv w:val="1"/>
      <w:marLeft w:val="0"/>
      <w:marRight w:val="0"/>
      <w:marTop w:val="0"/>
      <w:marBottom w:val="0"/>
      <w:divBdr>
        <w:top w:val="none" w:sz="0" w:space="0" w:color="auto"/>
        <w:left w:val="none" w:sz="0" w:space="0" w:color="auto"/>
        <w:bottom w:val="none" w:sz="0" w:space="0" w:color="auto"/>
        <w:right w:val="none" w:sz="0" w:space="0" w:color="auto"/>
      </w:divBdr>
    </w:div>
    <w:div w:id="1532690821">
      <w:bodyDiv w:val="1"/>
      <w:marLeft w:val="0"/>
      <w:marRight w:val="0"/>
      <w:marTop w:val="0"/>
      <w:marBottom w:val="0"/>
      <w:divBdr>
        <w:top w:val="none" w:sz="0" w:space="0" w:color="auto"/>
        <w:left w:val="none" w:sz="0" w:space="0" w:color="auto"/>
        <w:bottom w:val="none" w:sz="0" w:space="0" w:color="auto"/>
        <w:right w:val="none" w:sz="0" w:space="0" w:color="auto"/>
      </w:divBdr>
    </w:div>
    <w:div w:id="1707871115">
      <w:bodyDiv w:val="1"/>
      <w:marLeft w:val="0"/>
      <w:marRight w:val="0"/>
      <w:marTop w:val="0"/>
      <w:marBottom w:val="0"/>
      <w:divBdr>
        <w:top w:val="none" w:sz="0" w:space="0" w:color="auto"/>
        <w:left w:val="none" w:sz="0" w:space="0" w:color="auto"/>
        <w:bottom w:val="none" w:sz="0" w:space="0" w:color="auto"/>
        <w:right w:val="none" w:sz="0" w:space="0" w:color="auto"/>
      </w:divBdr>
    </w:div>
    <w:div w:id="19473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164</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Elżbieta Wyszyńska</cp:lastModifiedBy>
  <cp:revision>12</cp:revision>
  <cp:lastPrinted>2021-02-02T12:34:00Z</cp:lastPrinted>
  <dcterms:created xsi:type="dcterms:W3CDTF">2020-11-26T11:05:00Z</dcterms:created>
  <dcterms:modified xsi:type="dcterms:W3CDTF">2021-02-02T12:43:00Z</dcterms:modified>
</cp:coreProperties>
</file>