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C" w:rsidRDefault="00015985">
      <w:r>
        <w:t>Zamawiający informuje , że w dniu 08.02.2017r. wpłynęło Pytanie dotyczące zapytania ofertowego nr 3 /2017</w:t>
      </w:r>
    </w:p>
    <w:p w:rsidR="00015985" w:rsidRDefault="00015985">
      <w:r>
        <w:t>W tytule zapytania ofertowego istnieje zapis dotyczący inwentaryzacji Domu Studenckiego Nr 1 natomiast w dołączonym załączniku nr 2 zestawienie ogólne powierzchni oprócz wspomnianego DS. 1 pojawia się również DS. 2 oraz Półsanatorium. Czy w związku z tym należy w wycenie uwzględnić wszystkie pozycje ? (DS.1</w:t>
      </w:r>
      <w:bookmarkStart w:id="0" w:name="_GoBack"/>
      <w:bookmarkEnd w:id="0"/>
      <w:r>
        <w:t xml:space="preserve"> , DS. 2, Półsanatorium)</w:t>
      </w:r>
    </w:p>
    <w:p w:rsidR="00015985" w:rsidRDefault="00015985">
      <w:r w:rsidRPr="00015985">
        <w:rPr>
          <w:b/>
          <w:u w:val="single"/>
        </w:rPr>
        <w:t>Odp. Zamawiającego</w:t>
      </w:r>
      <w:r>
        <w:br/>
        <w:t>Tak w wycenie należy uwzględnić wszystkie pozycje ( sumę wszystkich powierzchni)</w:t>
      </w:r>
    </w:p>
    <w:sectPr w:rsidR="0001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85"/>
    <w:rsid w:val="00015985"/>
    <w:rsid w:val="002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061A-55CB-40BB-8D75-0C63B88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Lizakowski</dc:creator>
  <cp:keywords/>
  <dc:description/>
  <cp:lastModifiedBy>Henryk Lizakowski</cp:lastModifiedBy>
  <cp:revision>1</cp:revision>
  <dcterms:created xsi:type="dcterms:W3CDTF">2017-02-08T14:03:00Z</dcterms:created>
  <dcterms:modified xsi:type="dcterms:W3CDTF">2017-02-08T14:12:00Z</dcterms:modified>
</cp:coreProperties>
</file>