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Default="00C5495B" w:rsidP="00C5495B"/>
    <w:p w:rsidR="00C5495B" w:rsidRDefault="00C5495B" w:rsidP="00C5495B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C571E3">
        <w:rPr>
          <w:b/>
          <w:i/>
          <w:color w:val="0033CC"/>
          <w:sz w:val="22"/>
          <w:szCs w:val="22"/>
        </w:rPr>
        <w:t>1064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C5495B" w:rsidRDefault="00C5495B" w:rsidP="00C5495B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CE67A1" w:rsidRPr="00164341" w:rsidRDefault="00CE67A1" w:rsidP="00C5495B">
      <w:pPr>
        <w:jc w:val="right"/>
        <w:rPr>
          <w:b/>
          <w:szCs w:val="28"/>
        </w:rPr>
      </w:pPr>
      <w:r>
        <w:rPr>
          <w:b/>
          <w:szCs w:val="28"/>
        </w:rPr>
        <w:t>do zapytania ofertowego nr 7</w:t>
      </w:r>
      <w:r w:rsidR="00555CFC">
        <w:rPr>
          <w:b/>
          <w:szCs w:val="28"/>
        </w:rPr>
        <w:t>9</w:t>
      </w:r>
      <w:r>
        <w:rPr>
          <w:b/>
          <w:szCs w:val="28"/>
        </w:rPr>
        <w:t>/2019</w:t>
      </w:r>
    </w:p>
    <w:p w:rsidR="00C5495B" w:rsidRDefault="00C5495B" w:rsidP="00C5495B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5495B" w:rsidRPr="00750BF1" w:rsidRDefault="00C5495B" w:rsidP="00C5495B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C5495B" w:rsidRPr="00D66943" w:rsidRDefault="00C5495B" w:rsidP="00C5495B">
      <w:pPr>
        <w:pStyle w:val="Standard"/>
        <w:jc w:val="center"/>
        <w:rPr>
          <w:b/>
          <w:sz w:val="26"/>
          <w:szCs w:val="26"/>
        </w:rPr>
      </w:pPr>
    </w:p>
    <w:p w:rsidR="00C5495B" w:rsidRPr="00C5495B" w:rsidRDefault="00D87FB1" w:rsidP="00C5495B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Remont Domu Studenckiego AMICUS – wymiana zabudowy przedsionka wraz z montażem drzwi przesuwnych oraz usunięcie awarii w boksie 622</w:t>
      </w:r>
    </w:p>
    <w:p w:rsidR="00C5495B" w:rsidRPr="00F16A15" w:rsidRDefault="00C5495B" w:rsidP="00C5495B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C5495B" w:rsidRPr="006240ED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C5495B" w:rsidRPr="00455BC4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C5495B" w:rsidRPr="00CB46A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C5495B" w:rsidRPr="00AA0759" w:rsidRDefault="00C5495B" w:rsidP="00C5495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 w:rsidR="005946B4">
        <w:rPr>
          <w:b/>
          <w:sz w:val="22"/>
          <w:szCs w:val="22"/>
          <w:u w:val="single"/>
        </w:rPr>
        <w:t>, w związku z czym termin prac uciążliwych będzie każdorazowo uzgadniany z kierownikiem obiektu. Ponadto organizację ruchu związaną z wejściem głównym również należy uzgodnić z kierownikiem obiektu.</w:t>
      </w:r>
    </w:p>
    <w:p w:rsidR="00C5495B" w:rsidRPr="00BB6B4A" w:rsidRDefault="00C5495B" w:rsidP="00C5495B">
      <w:pPr>
        <w:ind w:left="425" w:hanging="425"/>
      </w:pPr>
    </w:p>
    <w:p w:rsidR="00C5495B" w:rsidRDefault="00C5495B" w:rsidP="00C5495B"/>
    <w:p w:rsidR="00FA17FA" w:rsidRDefault="00FA17FA">
      <w:bookmarkStart w:id="0" w:name="_GoBack"/>
      <w:bookmarkEnd w:id="0"/>
    </w:p>
    <w:sectPr w:rsidR="00FA17FA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0" w:rsidRDefault="00205219">
      <w:r>
        <w:separator/>
      </w:r>
    </w:p>
  </w:endnote>
  <w:endnote w:type="continuationSeparator" w:id="0">
    <w:p w:rsidR="00B62AE0" w:rsidRDefault="002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594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C5495B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59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0" w:rsidRDefault="00205219">
      <w:r>
        <w:separator/>
      </w:r>
    </w:p>
  </w:footnote>
  <w:footnote w:type="continuationSeparator" w:id="0">
    <w:p w:rsidR="00B62AE0" w:rsidRDefault="002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2BA71CF2" wp14:editId="450E39A5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205219"/>
    <w:rsid w:val="00376F04"/>
    <w:rsid w:val="00555CFC"/>
    <w:rsid w:val="005946B4"/>
    <w:rsid w:val="00B62AE0"/>
    <w:rsid w:val="00C5495B"/>
    <w:rsid w:val="00C571E3"/>
    <w:rsid w:val="00CE67A1"/>
    <w:rsid w:val="00D87FB1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4B8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8</cp:revision>
  <cp:lastPrinted>2019-11-05T09:14:00Z</cp:lastPrinted>
  <dcterms:created xsi:type="dcterms:W3CDTF">2019-06-04T11:04:00Z</dcterms:created>
  <dcterms:modified xsi:type="dcterms:W3CDTF">2019-11-05T13:37:00Z</dcterms:modified>
</cp:coreProperties>
</file>