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F7" w:rsidRPr="008247CA" w:rsidRDefault="003D3EF7" w:rsidP="003D3EF7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47/19/GS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3D3EF7" w:rsidRDefault="003D3EF7" w:rsidP="003D3EF7">
      <w:pPr>
        <w:jc w:val="both"/>
        <w:rPr>
          <w:sz w:val="28"/>
          <w:szCs w:val="28"/>
        </w:rPr>
      </w:pPr>
    </w:p>
    <w:p w:rsidR="003D3EF7" w:rsidRPr="00C34D85" w:rsidRDefault="003D3EF7" w:rsidP="003D3EF7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 xml:space="preserve">Pytania i odpowiedzi nr 1 z dnia </w:t>
      </w:r>
      <w:r>
        <w:rPr>
          <w:b/>
          <w:sz w:val="28"/>
          <w:szCs w:val="28"/>
          <w:u w:val="single"/>
        </w:rPr>
        <w:t>22.01.2019</w:t>
      </w:r>
      <w:r w:rsidRPr="00C34D85">
        <w:rPr>
          <w:b/>
          <w:sz w:val="28"/>
          <w:szCs w:val="28"/>
          <w:u w:val="single"/>
        </w:rPr>
        <w:t xml:space="preserve"> r.</w:t>
      </w:r>
      <w:r w:rsidR="003835B8">
        <w:rPr>
          <w:b/>
          <w:sz w:val="28"/>
          <w:szCs w:val="28"/>
          <w:u w:val="single"/>
        </w:rPr>
        <w:t xml:space="preserve"> oraz z 24.01.2019 r.</w:t>
      </w:r>
    </w:p>
    <w:p w:rsidR="003D3EF7" w:rsidRPr="00C607DE" w:rsidRDefault="003D3EF7" w:rsidP="003D3EF7">
      <w:pPr>
        <w:jc w:val="both"/>
        <w:rPr>
          <w:sz w:val="24"/>
          <w:szCs w:val="24"/>
        </w:rPr>
      </w:pPr>
    </w:p>
    <w:p w:rsidR="003D3EF7" w:rsidRPr="00C607DE" w:rsidRDefault="003D3EF7" w:rsidP="003D3EF7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C607DE">
        <w:rPr>
          <w:b/>
          <w:sz w:val="24"/>
          <w:szCs w:val="24"/>
        </w:rPr>
        <w:t>Zamawiający informuje, że w dni</w:t>
      </w:r>
      <w:r w:rsidR="003835B8">
        <w:rPr>
          <w:b/>
          <w:sz w:val="24"/>
          <w:szCs w:val="24"/>
        </w:rPr>
        <w:t>ach</w:t>
      </w:r>
      <w:r w:rsidRPr="00C607DE">
        <w:rPr>
          <w:b/>
          <w:sz w:val="24"/>
          <w:szCs w:val="24"/>
        </w:rPr>
        <w:t xml:space="preserve"> 22.01.2019 r. </w:t>
      </w:r>
      <w:r w:rsidR="003835B8">
        <w:rPr>
          <w:b/>
          <w:sz w:val="24"/>
          <w:szCs w:val="24"/>
        </w:rPr>
        <w:t xml:space="preserve">i 24.01.2019 r. </w:t>
      </w:r>
      <w:r w:rsidRPr="00C607DE">
        <w:rPr>
          <w:b/>
          <w:sz w:val="24"/>
          <w:szCs w:val="24"/>
        </w:rPr>
        <w:t>wpłynęły pytania</w:t>
      </w:r>
      <w:r w:rsidRPr="00C607DE">
        <w:rPr>
          <w:sz w:val="24"/>
          <w:szCs w:val="24"/>
        </w:rPr>
        <w:t xml:space="preserve"> dotyczące zapytania ofertowego nr </w:t>
      </w:r>
      <w:r w:rsidRPr="00C607DE">
        <w:rPr>
          <w:b/>
          <w:sz w:val="24"/>
          <w:szCs w:val="24"/>
        </w:rPr>
        <w:t xml:space="preserve">03/2019 </w:t>
      </w:r>
      <w:r w:rsidRPr="00C607DE">
        <w:rPr>
          <w:sz w:val="24"/>
          <w:szCs w:val="24"/>
        </w:rPr>
        <w:t xml:space="preserve">- </w:t>
      </w:r>
      <w:r w:rsidRPr="00C607DE">
        <w:rPr>
          <w:b/>
          <w:sz w:val="24"/>
          <w:szCs w:val="24"/>
        </w:rPr>
        <w:t>Zakup i montaż urządzenia UPS dużej mocy do zabezpieczenia serwerowni Wydziału Informatyki</w:t>
      </w: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Pytanie nr 1</w:t>
      </w:r>
      <w:r w:rsidR="003835B8">
        <w:rPr>
          <w:b/>
          <w:sz w:val="24"/>
          <w:szCs w:val="24"/>
          <w:u w:val="single"/>
        </w:rPr>
        <w:t xml:space="preserve"> z dnia 22.01.2019 r.</w:t>
      </w:r>
    </w:p>
    <w:p w:rsidR="00C607DE" w:rsidRPr="00931A37" w:rsidRDefault="00C607DE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Pr="003D3EF7" w:rsidRDefault="003D3EF7" w:rsidP="003D3EF7">
      <w:pPr>
        <w:jc w:val="both"/>
        <w:rPr>
          <w:color w:val="000000"/>
          <w:sz w:val="32"/>
          <w:szCs w:val="24"/>
        </w:rPr>
      </w:pPr>
      <w:r w:rsidRPr="003D3EF7">
        <w:rPr>
          <w:sz w:val="24"/>
        </w:rPr>
        <w:t>W załączonej dokumentacji brak specyfikacji technicznej wymaganej dla UPS. Czy poza przedmiarem robót Zamawiający ma wymagania stawiane zasilaczowi UPS?</w:t>
      </w: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Odpowiedź na pytanie nr 1</w:t>
      </w:r>
      <w:r w:rsidR="003835B8">
        <w:rPr>
          <w:b/>
          <w:sz w:val="24"/>
          <w:szCs w:val="24"/>
          <w:u w:val="single"/>
        </w:rPr>
        <w:t xml:space="preserve"> z dnia 22.01.2019 r.</w:t>
      </w:r>
    </w:p>
    <w:p w:rsidR="00C607DE" w:rsidRDefault="00C607DE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Default="003D3EF7" w:rsidP="003835B8">
      <w:pPr>
        <w:tabs>
          <w:tab w:val="left" w:pos="28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Parametry dla UPS:</w:t>
      </w:r>
    </w:p>
    <w:p w:rsidR="003D3EF7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UPS o mocy min. 30 kVA </w:t>
      </w:r>
    </w:p>
    <w:p w:rsidR="003D3EF7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Czas podtrzymania min. 20 min </w:t>
      </w:r>
    </w:p>
    <w:p w:rsidR="003D3EF7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Możliwość rozbudowy urządzenia do min. 90 kVA </w:t>
      </w:r>
    </w:p>
    <w:p w:rsidR="003D3EF7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Bypass serwisowy </w:t>
      </w:r>
    </w:p>
    <w:p w:rsidR="003D3EF7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Montaż i uruchomienie w miejscu instalacji </w:t>
      </w:r>
    </w:p>
    <w:p w:rsidR="003D3EF7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Sieciowy moduł </w:t>
      </w:r>
      <w:proofErr w:type="spellStart"/>
      <w:r w:rsidRPr="003D3EF7">
        <w:rPr>
          <w:rStyle w:val="HTML-staaszeroko"/>
          <w:rFonts w:ascii="Times New Roman" w:hAnsi="Times New Roman" w:cs="Times New Roman"/>
          <w:iCs/>
          <w:sz w:val="24"/>
        </w:rPr>
        <w:t>ShutDown</w:t>
      </w:r>
      <w:proofErr w:type="spellEnd"/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 (starowanie urządzeniami na podtrzymaniu) </w:t>
      </w:r>
    </w:p>
    <w:p w:rsidR="003D3EF7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rStyle w:val="HTML-staaszeroko"/>
          <w:rFonts w:ascii="Times New Roman" w:hAnsi="Times New Roman" w:cs="Times New Roman"/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>Komplet baterii do zestawu</w:t>
      </w:r>
    </w:p>
    <w:p w:rsidR="003D3EF7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40"/>
          <w:szCs w:val="24"/>
        </w:rPr>
      </w:pPr>
      <w:r>
        <w:rPr>
          <w:rStyle w:val="HTML-staaszeroko"/>
          <w:rFonts w:ascii="Times New Roman" w:hAnsi="Times New Roman" w:cs="Times New Roman"/>
          <w:iCs/>
          <w:sz w:val="24"/>
        </w:rPr>
        <w:t xml:space="preserve">3 </w:t>
      </w: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fazy wejście - 3 fazy wyjście </w:t>
      </w:r>
    </w:p>
    <w:p w:rsidR="000B2014" w:rsidRPr="003D3EF7" w:rsidRDefault="003D3EF7" w:rsidP="003835B8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rStyle w:val="HTML-staaszeroko"/>
          <w:rFonts w:ascii="Times New Roman" w:hAnsi="Times New Roman" w:cs="Times New Roman"/>
          <w:sz w:val="40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>UPS klasy min. online (zerowy czas przełączania sieć/baterie)</w:t>
      </w:r>
    </w:p>
    <w:p w:rsidR="003D3EF7" w:rsidRDefault="003D3EF7" w:rsidP="00C607DE">
      <w:pPr>
        <w:tabs>
          <w:tab w:val="left" w:pos="284"/>
        </w:tabs>
        <w:rPr>
          <w:sz w:val="40"/>
          <w:szCs w:val="24"/>
        </w:rPr>
      </w:pP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Pytanie nr </w:t>
      </w:r>
      <w:r>
        <w:rPr>
          <w:b/>
          <w:sz w:val="24"/>
          <w:szCs w:val="24"/>
          <w:u w:val="single"/>
        </w:rPr>
        <w:t>2</w:t>
      </w:r>
      <w:r w:rsidR="003835B8">
        <w:rPr>
          <w:b/>
          <w:sz w:val="24"/>
          <w:szCs w:val="24"/>
          <w:u w:val="single"/>
        </w:rPr>
        <w:t xml:space="preserve"> z dnia 22.01.2019 r.</w:t>
      </w:r>
    </w:p>
    <w:p w:rsidR="00C607DE" w:rsidRDefault="00C607DE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Default="003D3EF7" w:rsidP="003D3EF7">
      <w:pPr>
        <w:tabs>
          <w:tab w:val="left" w:pos="284"/>
        </w:tabs>
        <w:jc w:val="both"/>
        <w:rPr>
          <w:sz w:val="24"/>
        </w:rPr>
      </w:pPr>
      <w:r w:rsidRPr="003D3EF7">
        <w:rPr>
          <w:sz w:val="24"/>
        </w:rPr>
        <w:t>Z załącznika nr 2 wynika , że należy dostarczyć szafę na 90 kVA wraz z modułem na 30 kVA. Czy Zamawiający dopuszcza dostawę z szafy z 3 modułami po 10 kVA lub 2 moduły po 25 kVA z możliwą rozbudową do 100 kVA, szafa bateryjna będzie zapewniała 30 min dla 30 kVA)?</w:t>
      </w:r>
    </w:p>
    <w:p w:rsidR="003D3EF7" w:rsidRPr="003D3EF7" w:rsidRDefault="003D3EF7" w:rsidP="003D3EF7">
      <w:pPr>
        <w:tabs>
          <w:tab w:val="left" w:pos="284"/>
        </w:tabs>
        <w:jc w:val="both"/>
        <w:rPr>
          <w:b/>
          <w:sz w:val="32"/>
          <w:szCs w:val="24"/>
          <w:u w:val="single"/>
        </w:rPr>
      </w:pP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Odpowiedź na pytanie nr </w:t>
      </w:r>
      <w:r>
        <w:rPr>
          <w:b/>
          <w:sz w:val="24"/>
          <w:szCs w:val="24"/>
          <w:u w:val="single"/>
        </w:rPr>
        <w:t>2</w:t>
      </w:r>
      <w:r w:rsidR="003835B8" w:rsidRPr="003835B8">
        <w:rPr>
          <w:b/>
          <w:sz w:val="24"/>
          <w:szCs w:val="24"/>
          <w:u w:val="single"/>
        </w:rPr>
        <w:t xml:space="preserve"> </w:t>
      </w:r>
      <w:r w:rsidR="003835B8">
        <w:rPr>
          <w:b/>
          <w:sz w:val="24"/>
          <w:szCs w:val="24"/>
          <w:u w:val="single"/>
        </w:rPr>
        <w:t>z dnia 22.01.2019 r.</w:t>
      </w:r>
    </w:p>
    <w:p w:rsidR="00C607DE" w:rsidRDefault="00C607DE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Default="003D3EF7" w:rsidP="00C607DE">
      <w:pPr>
        <w:pStyle w:val="NormalnyWeb"/>
        <w:spacing w:before="0" w:beforeAutospacing="0" w:after="0" w:afterAutospacing="0"/>
      </w:pPr>
      <w:r>
        <w:t xml:space="preserve">Zamawiający dopuszcza alternatywne rozwiązania zapewniające min. </w:t>
      </w:r>
      <w:r w:rsidR="00AA1335">
        <w:t>p</w:t>
      </w:r>
      <w:r w:rsidR="00810F30">
        <w:t>arametry techniczne</w:t>
      </w:r>
      <w:r>
        <w:t xml:space="preserve"> tj.:</w:t>
      </w:r>
    </w:p>
    <w:p w:rsidR="00C607DE" w:rsidRDefault="003D3EF7" w:rsidP="00C607D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dostawa urządzenia o mocy docelowej min. 90 kVA </w:t>
      </w:r>
      <w:r>
        <w:rPr>
          <w:u w:val="single"/>
        </w:rPr>
        <w:t>w jednej obudowie</w:t>
      </w:r>
      <w:r>
        <w:t xml:space="preserve"> </w:t>
      </w:r>
      <w:r w:rsidR="00C607DE">
        <w:br/>
      </w:r>
      <w:r>
        <w:t>i współpracującej z jednym Bypass Serwisowym</w:t>
      </w:r>
    </w:p>
    <w:p w:rsidR="003D3EF7" w:rsidRDefault="003D3EF7" w:rsidP="00C607D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moduł bateryjny ma zapewnić podtrzymanie min. </w:t>
      </w:r>
      <w:r w:rsidR="00AA1335">
        <w:t>20</w:t>
      </w:r>
      <w:r>
        <w:t xml:space="preserve"> min przy dostawie urządzenia </w:t>
      </w:r>
      <w:r w:rsidR="00C607DE">
        <w:br/>
      </w:r>
      <w:r>
        <w:t>z minimalną konfiguracją</w:t>
      </w:r>
      <w:r w:rsidR="00810F30">
        <w:t>,</w:t>
      </w:r>
      <w:r>
        <w:t xml:space="preserve"> tj. min. 30 kVA - w przypadku większej mocy należy przeliczyć zestaw bateryjny tak</w:t>
      </w:r>
      <w:r w:rsidR="00810F30">
        <w:t>,</w:t>
      </w:r>
      <w:r>
        <w:t xml:space="preserve"> aby zapewnić </w:t>
      </w:r>
      <w:r w:rsidR="00AA1335">
        <w:t>20</w:t>
      </w:r>
      <w:r w:rsidR="009909C1">
        <w:t xml:space="preserve"> </w:t>
      </w:r>
      <w:r>
        <w:t>min</w:t>
      </w:r>
      <w:r w:rsidR="009909C1">
        <w:t>.</w:t>
      </w:r>
      <w:r>
        <w:t xml:space="preserve"> podtrzymania przy większych modułach mocy</w:t>
      </w: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835B8" w:rsidRDefault="003835B8" w:rsidP="003D3EF7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D62D6F" w:rsidRDefault="00D62D6F" w:rsidP="00D62D6F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D62D6F" w:rsidRDefault="00D62D6F" w:rsidP="00D62D6F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D62D6F" w:rsidRDefault="00D62D6F" w:rsidP="00D62D6F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D62D6F" w:rsidRDefault="00D62D6F" w:rsidP="00D62D6F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D62D6F" w:rsidRDefault="00D62D6F" w:rsidP="00D62D6F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Pytanie nr </w:t>
      </w:r>
      <w:r>
        <w:rPr>
          <w:b/>
          <w:sz w:val="24"/>
          <w:szCs w:val="24"/>
          <w:u w:val="single"/>
        </w:rPr>
        <w:t>3 z dnia 24.01.2019 r.</w:t>
      </w:r>
    </w:p>
    <w:p w:rsidR="003835B8" w:rsidRDefault="003835B8" w:rsidP="00D62D6F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D62D6F" w:rsidRDefault="00D62D6F" w:rsidP="00D62D6F">
      <w:pPr>
        <w:jc w:val="both"/>
        <w:rPr>
          <w:sz w:val="24"/>
          <w:szCs w:val="24"/>
        </w:rPr>
      </w:pPr>
      <w:r w:rsidRPr="00D62D6F">
        <w:rPr>
          <w:sz w:val="24"/>
          <w:szCs w:val="24"/>
        </w:rPr>
        <w:t>Prosimy o potwierdzenie czy dobrze interpretujemy Państwa wymagania dotyczące zasilacza UPS.</w:t>
      </w:r>
      <w:r>
        <w:rPr>
          <w:sz w:val="24"/>
          <w:szCs w:val="24"/>
        </w:rPr>
        <w:t xml:space="preserve"> </w:t>
      </w:r>
      <w:r w:rsidRPr="00D62D6F">
        <w:rPr>
          <w:sz w:val="24"/>
          <w:szCs w:val="24"/>
        </w:rPr>
        <w:t>Czy zasilacz UPS ma być modułowej konstrukcji z możliwością montażu w jednej szafie minimum 3 modułów o mocy 30kVA (razem szafa UPS 90kVA). Czy aktualnie w szafie UPS ma być zainstalowany tylko jeden moduł mocy UPS o wartości 30kVA?</w:t>
      </w:r>
    </w:p>
    <w:p w:rsidR="009909C1" w:rsidRDefault="009909C1" w:rsidP="00D62D6F">
      <w:pPr>
        <w:jc w:val="both"/>
        <w:rPr>
          <w:sz w:val="24"/>
          <w:szCs w:val="24"/>
        </w:rPr>
      </w:pPr>
    </w:p>
    <w:p w:rsidR="009909C1" w:rsidRDefault="009909C1" w:rsidP="009909C1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</w:t>
      </w:r>
      <w:r w:rsidRPr="00931A37">
        <w:rPr>
          <w:b/>
          <w:sz w:val="24"/>
          <w:szCs w:val="24"/>
          <w:u w:val="single"/>
        </w:rPr>
        <w:t xml:space="preserve"> nr </w:t>
      </w:r>
      <w:r>
        <w:rPr>
          <w:b/>
          <w:sz w:val="24"/>
          <w:szCs w:val="24"/>
          <w:u w:val="single"/>
        </w:rPr>
        <w:t>3 z dnia 24.01.2019 r.</w:t>
      </w:r>
    </w:p>
    <w:p w:rsidR="009909C1" w:rsidRPr="00D62D6F" w:rsidRDefault="009909C1" w:rsidP="00D62D6F">
      <w:pPr>
        <w:jc w:val="both"/>
        <w:rPr>
          <w:sz w:val="24"/>
          <w:szCs w:val="24"/>
        </w:rPr>
      </w:pPr>
    </w:p>
    <w:p w:rsidR="009909C1" w:rsidRPr="009909C1" w:rsidRDefault="009909C1" w:rsidP="009909C1">
      <w:pPr>
        <w:tabs>
          <w:tab w:val="left" w:pos="284"/>
        </w:tabs>
        <w:jc w:val="both"/>
        <w:rPr>
          <w:rStyle w:val="HTML-staaszeroko"/>
          <w:rFonts w:ascii="Times New Roman" w:hAnsi="Times New Roman" w:cs="Times New Roman"/>
          <w:sz w:val="24"/>
          <w:szCs w:val="24"/>
        </w:rPr>
      </w:pPr>
      <w:r w:rsidRPr="009909C1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potwierdza Państwa interpretację wymogów dotyczących zasilacza UPS - jeden moduł </w:t>
      </w:r>
      <w:r w:rsidRPr="00D62D6F">
        <w:rPr>
          <w:sz w:val="24"/>
          <w:szCs w:val="24"/>
        </w:rPr>
        <w:t xml:space="preserve">UPS </w:t>
      </w: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o mocy min. 30 kVA </w:t>
      </w:r>
      <w:r w:rsidRPr="00D62D6F">
        <w:rPr>
          <w:sz w:val="24"/>
          <w:szCs w:val="24"/>
        </w:rPr>
        <w:t xml:space="preserve">modułowej konstrukcji z możliwością </w:t>
      </w:r>
      <w:r w:rsidRPr="003D3EF7">
        <w:rPr>
          <w:rStyle w:val="HTML-staaszeroko"/>
          <w:rFonts w:ascii="Times New Roman" w:hAnsi="Times New Roman" w:cs="Times New Roman"/>
          <w:iCs/>
          <w:sz w:val="24"/>
        </w:rPr>
        <w:t>rozbudowy urządzenia do min. 90 kVA</w:t>
      </w:r>
      <w:r>
        <w:rPr>
          <w:rStyle w:val="HTML-staaszeroko"/>
          <w:rFonts w:ascii="Times New Roman" w:hAnsi="Times New Roman" w:cs="Times New Roman"/>
          <w:iCs/>
          <w:sz w:val="24"/>
        </w:rPr>
        <w:t>.</w:t>
      </w:r>
    </w:p>
    <w:p w:rsidR="003835B8" w:rsidRPr="009909C1" w:rsidRDefault="003835B8" w:rsidP="003D3EF7">
      <w:pPr>
        <w:tabs>
          <w:tab w:val="left" w:pos="284"/>
        </w:tabs>
        <w:rPr>
          <w:sz w:val="24"/>
          <w:szCs w:val="24"/>
        </w:rPr>
      </w:pPr>
    </w:p>
    <w:p w:rsidR="00C607DE" w:rsidRDefault="00C607DE" w:rsidP="003D3EF7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załączników do Istotnych Warunków Zamówienia</w:t>
      </w:r>
    </w:p>
    <w:p w:rsidR="00C607DE" w:rsidRDefault="00C607DE" w:rsidP="003D3EF7">
      <w:pPr>
        <w:tabs>
          <w:tab w:val="left" w:pos="284"/>
        </w:tabs>
        <w:rPr>
          <w:sz w:val="24"/>
          <w:szCs w:val="24"/>
        </w:rPr>
      </w:pPr>
    </w:p>
    <w:p w:rsidR="00AA1335" w:rsidRDefault="00C607DE" w:rsidP="003D3EF7">
      <w:pPr>
        <w:tabs>
          <w:tab w:val="left" w:pos="284"/>
        </w:tabs>
        <w:rPr>
          <w:sz w:val="24"/>
          <w:szCs w:val="24"/>
        </w:rPr>
      </w:pPr>
      <w:r w:rsidRPr="00C607DE">
        <w:rPr>
          <w:sz w:val="24"/>
          <w:szCs w:val="24"/>
        </w:rPr>
        <w:t>Zmienia się</w:t>
      </w:r>
      <w:r>
        <w:rPr>
          <w:sz w:val="24"/>
          <w:szCs w:val="24"/>
        </w:rPr>
        <w:t xml:space="preserve"> załączniki</w:t>
      </w:r>
      <w:r w:rsidR="00AA1335">
        <w:rPr>
          <w:sz w:val="24"/>
          <w:szCs w:val="24"/>
        </w:rPr>
        <w:t>:</w:t>
      </w:r>
    </w:p>
    <w:p w:rsidR="00AA1335" w:rsidRDefault="00C607DE" w:rsidP="00AA1335">
      <w:pPr>
        <w:pStyle w:val="Akapitzlist"/>
        <w:numPr>
          <w:ilvl w:val="0"/>
          <w:numId w:val="3"/>
        </w:numPr>
        <w:tabs>
          <w:tab w:val="left" w:pos="284"/>
        </w:tabs>
        <w:rPr>
          <w:sz w:val="24"/>
          <w:szCs w:val="24"/>
        </w:rPr>
      </w:pPr>
      <w:r w:rsidRPr="00AA1335">
        <w:rPr>
          <w:sz w:val="24"/>
          <w:szCs w:val="24"/>
        </w:rPr>
        <w:t xml:space="preserve">nr 2a – przedmiar robót (.pdf) </w:t>
      </w:r>
      <w:r w:rsidR="00AA1335">
        <w:rPr>
          <w:sz w:val="24"/>
          <w:szCs w:val="24"/>
        </w:rPr>
        <w:t xml:space="preserve">na załącznik nr 2c – poprawiony </w:t>
      </w:r>
      <w:r w:rsidR="00AA1335" w:rsidRPr="00AA1335">
        <w:rPr>
          <w:sz w:val="24"/>
          <w:szCs w:val="24"/>
        </w:rPr>
        <w:t>przedmiar robót (.pdf)</w:t>
      </w:r>
    </w:p>
    <w:p w:rsidR="003D3EF7" w:rsidRPr="00AA1335" w:rsidRDefault="00AA1335" w:rsidP="00AA1335">
      <w:pPr>
        <w:pStyle w:val="Akapitzlist"/>
        <w:numPr>
          <w:ilvl w:val="0"/>
          <w:numId w:val="3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nr 2b - przedmiar robót (.</w:t>
      </w:r>
      <w:proofErr w:type="spellStart"/>
      <w:r>
        <w:rPr>
          <w:sz w:val="24"/>
          <w:szCs w:val="24"/>
        </w:rPr>
        <w:t>ath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na załącznik nr 2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poprawiony </w:t>
      </w:r>
      <w:r w:rsidRPr="00AA1335">
        <w:rPr>
          <w:sz w:val="24"/>
          <w:szCs w:val="24"/>
        </w:rPr>
        <w:t>przedmiar robót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(.ath)</w:t>
      </w:r>
      <w:bookmarkStart w:id="0" w:name="_GoBack"/>
      <w:bookmarkEnd w:id="0"/>
    </w:p>
    <w:p w:rsidR="00C607DE" w:rsidRDefault="00C607DE" w:rsidP="003D3EF7">
      <w:pPr>
        <w:tabs>
          <w:tab w:val="left" w:pos="284"/>
        </w:tabs>
        <w:rPr>
          <w:sz w:val="24"/>
          <w:szCs w:val="24"/>
        </w:rPr>
      </w:pPr>
    </w:p>
    <w:p w:rsidR="00C607DE" w:rsidRDefault="00C607DE" w:rsidP="003D3EF7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terminu składania ofert:</w:t>
      </w:r>
    </w:p>
    <w:p w:rsidR="00C607DE" w:rsidRDefault="00C607DE" w:rsidP="003D3EF7">
      <w:pPr>
        <w:tabs>
          <w:tab w:val="left" w:pos="284"/>
        </w:tabs>
        <w:rPr>
          <w:sz w:val="24"/>
          <w:szCs w:val="24"/>
        </w:rPr>
      </w:pPr>
    </w:p>
    <w:p w:rsidR="00C607DE" w:rsidRPr="00C607DE" w:rsidRDefault="00C607DE" w:rsidP="00C607DE">
      <w:pPr>
        <w:jc w:val="both"/>
        <w:rPr>
          <w:sz w:val="24"/>
          <w:szCs w:val="28"/>
        </w:rPr>
      </w:pPr>
      <w:r w:rsidRPr="00C607DE">
        <w:rPr>
          <w:sz w:val="24"/>
          <w:szCs w:val="28"/>
        </w:rPr>
        <w:t xml:space="preserve">W celu umożliwienia przygotowania właściwej wyceny oferty, </w:t>
      </w:r>
      <w:r w:rsidRPr="00C607DE">
        <w:rPr>
          <w:sz w:val="24"/>
          <w:szCs w:val="28"/>
          <w:u w:val="single"/>
        </w:rPr>
        <w:t xml:space="preserve">Zamawiający przedłuża termin składania ofert do dnia </w:t>
      </w:r>
      <w:r w:rsidR="00E07BEA">
        <w:rPr>
          <w:b/>
          <w:sz w:val="24"/>
          <w:szCs w:val="28"/>
          <w:u w:val="single"/>
        </w:rPr>
        <w:t>31</w:t>
      </w:r>
      <w:r>
        <w:rPr>
          <w:b/>
          <w:sz w:val="24"/>
          <w:szCs w:val="28"/>
          <w:u w:val="single"/>
        </w:rPr>
        <w:t>.01.2019</w:t>
      </w:r>
      <w:r w:rsidRPr="00C607DE">
        <w:rPr>
          <w:b/>
          <w:sz w:val="24"/>
          <w:szCs w:val="28"/>
          <w:u w:val="single"/>
        </w:rPr>
        <w:t xml:space="preserve"> r</w:t>
      </w:r>
      <w:r w:rsidRPr="00C607DE">
        <w:rPr>
          <w:sz w:val="24"/>
          <w:szCs w:val="28"/>
          <w:u w:val="single"/>
        </w:rPr>
        <w:t xml:space="preserve">. do godziny </w:t>
      </w:r>
      <w:r w:rsidR="003835B8">
        <w:rPr>
          <w:b/>
          <w:sz w:val="24"/>
          <w:szCs w:val="28"/>
          <w:u w:val="single"/>
        </w:rPr>
        <w:t>14</w:t>
      </w:r>
      <w:r w:rsidRPr="00C607DE">
        <w:rPr>
          <w:b/>
          <w:sz w:val="24"/>
          <w:szCs w:val="28"/>
          <w:u w:val="single"/>
          <w:vertAlign w:val="superscript"/>
        </w:rPr>
        <w:t>00</w:t>
      </w:r>
      <w:r w:rsidRPr="00C607DE">
        <w:rPr>
          <w:sz w:val="24"/>
          <w:szCs w:val="28"/>
        </w:rPr>
        <w:t>.</w:t>
      </w:r>
    </w:p>
    <w:p w:rsidR="00C607DE" w:rsidRPr="00C607DE" w:rsidRDefault="00C607DE" w:rsidP="00C607DE">
      <w:pPr>
        <w:tabs>
          <w:tab w:val="left" w:pos="284"/>
        </w:tabs>
        <w:jc w:val="both"/>
        <w:rPr>
          <w:b/>
          <w:sz w:val="24"/>
          <w:szCs w:val="28"/>
          <w:u w:val="single"/>
        </w:rPr>
      </w:pPr>
      <w:r w:rsidRPr="00C607DE">
        <w:rPr>
          <w:sz w:val="24"/>
          <w:szCs w:val="28"/>
          <w:u w:val="single"/>
        </w:rPr>
        <w:t xml:space="preserve">Otwarcie ofert nastąpi w dniu </w:t>
      </w:r>
      <w:r w:rsidR="00E07BEA">
        <w:rPr>
          <w:b/>
          <w:sz w:val="24"/>
          <w:szCs w:val="28"/>
          <w:u w:val="single"/>
        </w:rPr>
        <w:t>31</w:t>
      </w:r>
      <w:r>
        <w:rPr>
          <w:b/>
          <w:sz w:val="24"/>
          <w:szCs w:val="28"/>
          <w:u w:val="single"/>
        </w:rPr>
        <w:t>.01.2019</w:t>
      </w:r>
      <w:r w:rsidRPr="00C607DE">
        <w:rPr>
          <w:b/>
          <w:sz w:val="24"/>
          <w:szCs w:val="28"/>
          <w:u w:val="single"/>
        </w:rPr>
        <w:t xml:space="preserve"> r. </w:t>
      </w:r>
      <w:r w:rsidRPr="00C607DE">
        <w:rPr>
          <w:sz w:val="24"/>
          <w:szCs w:val="28"/>
          <w:u w:val="single"/>
        </w:rPr>
        <w:t>o godzinie</w:t>
      </w:r>
      <w:r w:rsidRPr="00C607DE">
        <w:rPr>
          <w:b/>
          <w:sz w:val="24"/>
          <w:szCs w:val="28"/>
          <w:u w:val="single"/>
        </w:rPr>
        <w:t xml:space="preserve"> </w:t>
      </w:r>
      <w:r w:rsidR="003835B8">
        <w:rPr>
          <w:b/>
          <w:sz w:val="24"/>
          <w:szCs w:val="28"/>
          <w:u w:val="single"/>
        </w:rPr>
        <w:t>14</w:t>
      </w:r>
      <w:r w:rsidRPr="00C607DE">
        <w:rPr>
          <w:b/>
          <w:sz w:val="24"/>
          <w:szCs w:val="28"/>
          <w:u w:val="single"/>
          <w:vertAlign w:val="superscript"/>
        </w:rPr>
        <w:t>30</w:t>
      </w:r>
      <w:r w:rsidRPr="00C607DE">
        <w:rPr>
          <w:sz w:val="24"/>
          <w:szCs w:val="28"/>
        </w:rPr>
        <w:t>. Miejsce składania ofert pozostaje bez zmian.</w:t>
      </w:r>
    </w:p>
    <w:p w:rsidR="00C607DE" w:rsidRPr="00C607DE" w:rsidRDefault="00C607DE" w:rsidP="003D3EF7">
      <w:pPr>
        <w:tabs>
          <w:tab w:val="left" w:pos="284"/>
        </w:tabs>
        <w:rPr>
          <w:sz w:val="22"/>
          <w:szCs w:val="24"/>
        </w:rPr>
      </w:pPr>
    </w:p>
    <w:sectPr w:rsidR="00C607DE" w:rsidRPr="00C607DE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0A" w:rsidRDefault="0027410F">
      <w:r>
        <w:separator/>
      </w:r>
    </w:p>
  </w:endnote>
  <w:endnote w:type="continuationSeparator" w:id="0">
    <w:p w:rsidR="005B2A0A" w:rsidRDefault="002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0D01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AA1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0A" w:rsidRDefault="0027410F">
      <w:r>
        <w:separator/>
      </w:r>
    </w:p>
  </w:footnote>
  <w:footnote w:type="continuationSeparator" w:id="0">
    <w:p w:rsidR="005B2A0A" w:rsidRDefault="0027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0D010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D3EF7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F7"/>
    <w:rsid w:val="000B2014"/>
    <w:rsid w:val="000D0101"/>
    <w:rsid w:val="0027410F"/>
    <w:rsid w:val="003835B8"/>
    <w:rsid w:val="003D3EF7"/>
    <w:rsid w:val="005B2A0A"/>
    <w:rsid w:val="00810F30"/>
    <w:rsid w:val="009909C1"/>
    <w:rsid w:val="00AA1335"/>
    <w:rsid w:val="00C607DE"/>
    <w:rsid w:val="00D62D6F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D510-DEB0-49D9-ADED-B1C46B7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3EF7"/>
  </w:style>
  <w:style w:type="character" w:styleId="HTML-staaszeroko">
    <w:name w:val="HTML Typewriter"/>
    <w:basedOn w:val="Domylnaczcionkaakapitu"/>
    <w:uiPriority w:val="99"/>
    <w:semiHidden/>
    <w:unhideWhenUsed/>
    <w:rsid w:val="003D3EF7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3E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3EF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2019-01-25T12:19:00Z</cp:lastPrinted>
  <dcterms:created xsi:type="dcterms:W3CDTF">2019-01-24T11:45:00Z</dcterms:created>
  <dcterms:modified xsi:type="dcterms:W3CDTF">2019-01-28T10:40:00Z</dcterms:modified>
</cp:coreProperties>
</file>