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677E" w14:textId="4B417BC3" w:rsidR="004B0C9F" w:rsidRPr="004B0C9F" w:rsidRDefault="004B0C9F" w:rsidP="004B0C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Hlk64886163"/>
      <w:r w:rsidRPr="004B0C9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UCHWAŁA NR </w:t>
      </w:r>
      <w:r w:rsidR="00BD7FB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172</w:t>
      </w:r>
    </w:p>
    <w:p w14:paraId="6AA043AF" w14:textId="77777777" w:rsidR="004B0C9F" w:rsidRPr="004B0C9F" w:rsidRDefault="004B0C9F" w:rsidP="00703AE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B0C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Senatu Zachodniopomorskiego Uniwersytetu Technologicznego w Szczecinie</w:t>
      </w:r>
    </w:p>
    <w:p w14:paraId="2151749B" w14:textId="3A7933D5" w:rsidR="004B0C9F" w:rsidRPr="004B0C9F" w:rsidRDefault="004B0C9F" w:rsidP="004B0C9F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0C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</w:t>
      </w:r>
      <w:r w:rsidR="00E850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18 grudnia 2023</w:t>
      </w:r>
      <w:r w:rsidRPr="004B0C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4CF32497" w14:textId="77777777" w:rsidR="004B0C9F" w:rsidRPr="004B0C9F" w:rsidRDefault="004B0C9F" w:rsidP="004B0C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zmieniająca uchwałę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4B0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Senatu ZUT z dnia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B0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B0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4B0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sprawie warunków, trybu, terminu rozpoczęcia i zakończenia rekrutacji </w:t>
      </w:r>
      <w:r w:rsidRPr="004B0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na studia oraz sposobu jej przeprowadzenia </w:t>
      </w:r>
      <w:r w:rsidRPr="004B0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Zachodniopomorskim Uniwersytecie Technologicznym w Szczecinie </w:t>
      </w:r>
      <w:r w:rsidRPr="004B0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na rok akademicki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2024/2025</w:t>
      </w:r>
    </w:p>
    <w:bookmarkEnd w:id="0"/>
    <w:p w14:paraId="26CF9D3C" w14:textId="4206CDD6" w:rsidR="00D9461C" w:rsidRDefault="004B0C9F" w:rsidP="004B0C9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0C9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podstawie art. 70 ust. 1 ustawy z dnia 20 lipca 2018 r. Prawo o szkolnictwie wyższym i nauce (tekst jedn. Dz. U. z 202</w:t>
      </w:r>
      <w:r w:rsidR="00D9461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Pr="004B0C9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r. poz. </w:t>
      </w:r>
      <w:r w:rsidR="00D9461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742</w:t>
      </w:r>
      <w:r w:rsidRPr="004B0C9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z późn. zm.)</w:t>
      </w:r>
      <w:r w:rsidRPr="004B0C9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, uwzględniając pozytywną opinię senackiej Komisji ds. dydaktyki</w:t>
      </w:r>
      <w:r w:rsidRPr="004B0C9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4B0C9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Senat ZUT uchwala, co</w:t>
      </w:r>
      <w:r w:rsidR="00703AE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B0C9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następuje: </w:t>
      </w:r>
    </w:p>
    <w:p w14:paraId="05CFBB40" w14:textId="77777777" w:rsidR="004B0C9F" w:rsidRPr="0032076C" w:rsidRDefault="004B0C9F" w:rsidP="003207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6C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D4F3F6C" w14:textId="684AC2DF" w:rsidR="004B0C9F" w:rsidRPr="00A75C8A" w:rsidRDefault="004B0C9F" w:rsidP="004B0C9F">
      <w:pPr>
        <w:pStyle w:val="BodySingle"/>
        <w:shd w:val="clear" w:color="auto" w:fill="FFFFFF"/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załączniku do uchwały nr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143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Senatu ZUT z dnia 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23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w sprawie warunków, trybu, terminu rozpoczęcia i zakończenia rekrutacji na studia oraz sposobu jej przeprowadzenia 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 Zachodniopomorskim Uniwersytecie Technologicznym w Szczecinie na rok akademicki </w:t>
      </w:r>
      <w:r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2024/2025</w:t>
      </w:r>
      <w:r w:rsidR="00D37F30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850EC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D37F30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E850EC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8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wprowadza się następujące zmiany:</w:t>
      </w:r>
    </w:p>
    <w:p w14:paraId="428F1822" w14:textId="256E16EB" w:rsidR="00F47072" w:rsidRDefault="004B0C9F" w:rsidP="00E850EC">
      <w:pPr>
        <w:pStyle w:val="BodySingle"/>
        <w:numPr>
          <w:ilvl w:val="0"/>
          <w:numId w:val="1"/>
        </w:numPr>
        <w:shd w:val="clear" w:color="auto" w:fill="FFFFFF"/>
        <w:spacing w:before="6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45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ust. 1</w:t>
      </w:r>
      <w:r w:rsidR="00E850E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pkt 2 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E215A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lit. a i b 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termin</w:t>
      </w:r>
      <w:r w:rsidR="0032076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7072" w:rsidRP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rejestracj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</w:t>
      </w:r>
      <w:r w:rsidR="00F47072" w:rsidRP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systemie rekrutacyjnym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otrzymuj</w:t>
      </w:r>
      <w:r w:rsidR="0032076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brzmienie</w:t>
      </w:r>
      <w:r w:rsidR="005C251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„</w:t>
      </w:r>
      <w:r w:rsidR="00F47072" w:rsidRP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1.02.–31.03.2024 r.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="009616D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</w:p>
    <w:p w14:paraId="1681703C" w14:textId="7527FD82" w:rsidR="004B0C9F" w:rsidRPr="00114514" w:rsidRDefault="004B0C9F" w:rsidP="00F906BF">
      <w:pPr>
        <w:pStyle w:val="BodySingle"/>
        <w:numPr>
          <w:ilvl w:val="0"/>
          <w:numId w:val="1"/>
        </w:numPr>
        <w:shd w:val="clear" w:color="auto" w:fill="FFFFFF"/>
        <w:spacing w:before="60" w:after="6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45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E850E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145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ust. 2 pkt 2</w:t>
      </w:r>
      <w:r w:rsidR="00114514" w:rsidRPr="001145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145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otrzymuje brzmienie</w:t>
      </w:r>
      <w:r w:rsidRPr="001145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</w:p>
    <w:tbl>
      <w:tblPr>
        <w:tblW w:w="84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673"/>
      </w:tblGrid>
      <w:tr w:rsidR="00114514" w:rsidRPr="00114514" w14:paraId="26D8654E" w14:textId="77777777" w:rsidTr="00F47072">
        <w:trPr>
          <w:trHeight w:val="283"/>
        </w:trPr>
        <w:tc>
          <w:tcPr>
            <w:tcW w:w="5807" w:type="dxa"/>
          </w:tcPr>
          <w:p w14:paraId="7EBB6251" w14:textId="77777777" w:rsidR="00114514" w:rsidRPr="00114514" w:rsidRDefault="00114514" w:rsidP="0011451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4514">
              <w:rPr>
                <w:rFonts w:ascii="Times New Roman" w:hAnsi="Times New Roman" w:cs="Times New Roman"/>
              </w:rPr>
              <w:t>rejestracja w systemie rekrutacyjnym</w:t>
            </w:r>
          </w:p>
        </w:tc>
        <w:tc>
          <w:tcPr>
            <w:tcW w:w="2673" w:type="dxa"/>
            <w:vAlign w:val="center"/>
          </w:tcPr>
          <w:p w14:paraId="75B7CA4A" w14:textId="34EA090F" w:rsidR="00114514" w:rsidRPr="00114514" w:rsidRDefault="00114514" w:rsidP="00114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514">
              <w:rPr>
                <w:rFonts w:ascii="Times New Roman" w:hAnsi="Times New Roman" w:cs="Times New Roman"/>
              </w:rPr>
              <w:t>1.07.</w:t>
            </w:r>
            <w:r w:rsidR="00F47072">
              <w:rPr>
                <w:rFonts w:ascii="Times New Roman" w:hAnsi="Times New Roman" w:cs="Times New Roman"/>
              </w:rPr>
              <w:t>–</w:t>
            </w:r>
            <w:r w:rsidRPr="00114514">
              <w:rPr>
                <w:rFonts w:ascii="Times New Roman" w:hAnsi="Times New Roman" w:cs="Times New Roman"/>
              </w:rPr>
              <w:t>31.08.2024 r.</w:t>
            </w:r>
          </w:p>
        </w:tc>
      </w:tr>
      <w:tr w:rsidR="00114514" w:rsidRPr="00114514" w14:paraId="13B67D65" w14:textId="77777777" w:rsidTr="00F47072">
        <w:trPr>
          <w:trHeight w:val="283"/>
        </w:trPr>
        <w:tc>
          <w:tcPr>
            <w:tcW w:w="5807" w:type="dxa"/>
          </w:tcPr>
          <w:p w14:paraId="56B334E1" w14:textId="77777777" w:rsidR="00114514" w:rsidRPr="00114514" w:rsidRDefault="00114514" w:rsidP="00114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514">
              <w:rPr>
                <w:rFonts w:ascii="Times New Roman" w:hAnsi="Times New Roman" w:cs="Times New Roman"/>
              </w:rPr>
              <w:t xml:space="preserve">ogłoszenie wyników rekrutacji </w:t>
            </w:r>
          </w:p>
        </w:tc>
        <w:tc>
          <w:tcPr>
            <w:tcW w:w="2673" w:type="dxa"/>
            <w:vAlign w:val="center"/>
          </w:tcPr>
          <w:p w14:paraId="340089E2" w14:textId="77777777" w:rsidR="00114514" w:rsidRPr="00114514" w:rsidRDefault="00114514" w:rsidP="00114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514">
              <w:rPr>
                <w:rFonts w:ascii="Times New Roman" w:hAnsi="Times New Roman" w:cs="Times New Roman"/>
              </w:rPr>
              <w:t>15.10.2024 r.</w:t>
            </w:r>
          </w:p>
        </w:tc>
      </w:tr>
    </w:tbl>
    <w:p w14:paraId="7A0E5979" w14:textId="507C2652" w:rsidR="00F47072" w:rsidRDefault="00114514" w:rsidP="00E850EC">
      <w:pPr>
        <w:pStyle w:val="BodySingle"/>
        <w:numPr>
          <w:ilvl w:val="0"/>
          <w:numId w:val="1"/>
        </w:numPr>
        <w:shd w:val="clear" w:color="auto" w:fill="FFFFFF"/>
        <w:spacing w:before="12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45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 ust.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wyrazy „do 29 lutego 2024 r.” zastępuje się wyrazami „do 31</w:t>
      </w:r>
      <w:r w:rsidR="00F47072" w:rsidRPr="001145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stycznia 2024 r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.”</w:t>
      </w:r>
      <w:r w:rsidR="009616D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F4707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24C6D587" w14:textId="77777777" w:rsidR="004B0C9F" w:rsidRPr="0032076C" w:rsidRDefault="004B0C9F" w:rsidP="005C251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6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AFA52AA" w14:textId="77777777" w:rsidR="004B0C9F" w:rsidRPr="00114514" w:rsidRDefault="004B0C9F" w:rsidP="0032076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14514">
        <w:rPr>
          <w:rFonts w:ascii="Times New Roman" w:hAnsi="Times New Roman" w:cs="Times New Roman"/>
        </w:rPr>
        <w:t>Uchwała wchodzi w życie z dniem podjęcia.</w:t>
      </w:r>
    </w:p>
    <w:p w14:paraId="70422D8E" w14:textId="77777777" w:rsidR="004B0C9F" w:rsidRPr="0032076C" w:rsidRDefault="004B0C9F" w:rsidP="0032076C">
      <w:pPr>
        <w:spacing w:before="360" w:after="0" w:line="276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01775156"/>
      <w:r w:rsidRPr="0032076C">
        <w:rPr>
          <w:rFonts w:ascii="Times New Roman" w:hAnsi="Times New Roman" w:cs="Times New Roman"/>
          <w:sz w:val="24"/>
          <w:szCs w:val="24"/>
        </w:rPr>
        <w:t xml:space="preserve">Przewodniczący Senatu </w:t>
      </w:r>
    </w:p>
    <w:p w14:paraId="35DA8CB5" w14:textId="77777777" w:rsidR="004B0C9F" w:rsidRPr="0032076C" w:rsidRDefault="004B0C9F" w:rsidP="0032076C">
      <w:pPr>
        <w:spacing w:line="276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2076C">
        <w:rPr>
          <w:rFonts w:ascii="Times New Roman" w:hAnsi="Times New Roman" w:cs="Times New Roman"/>
          <w:sz w:val="24"/>
          <w:szCs w:val="24"/>
        </w:rPr>
        <w:t>Rektor</w:t>
      </w:r>
    </w:p>
    <w:p w14:paraId="7E33F2A5" w14:textId="18868236" w:rsidR="004B0C9F" w:rsidRPr="0032076C" w:rsidRDefault="004B0C9F" w:rsidP="00F906BF">
      <w:pPr>
        <w:spacing w:before="480" w:line="276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2076C">
        <w:rPr>
          <w:rFonts w:ascii="Times New Roman" w:hAnsi="Times New Roman" w:cs="Times New Roman"/>
          <w:sz w:val="24"/>
          <w:szCs w:val="24"/>
        </w:rPr>
        <w:t xml:space="preserve">dr hab. inż. Jacek Wróbel, prof. ZUT </w:t>
      </w:r>
      <w:bookmarkEnd w:id="1"/>
    </w:p>
    <w:sectPr w:rsidR="004B0C9F" w:rsidRPr="0032076C" w:rsidSect="00E850EC">
      <w:pgSz w:w="11906" w:h="16838"/>
      <w:pgMar w:top="851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4616" w14:textId="77777777" w:rsidR="00D9461C" w:rsidRDefault="00D9461C" w:rsidP="00114514">
      <w:pPr>
        <w:spacing w:after="0" w:line="240" w:lineRule="auto"/>
      </w:pPr>
      <w:r>
        <w:separator/>
      </w:r>
    </w:p>
  </w:endnote>
  <w:endnote w:type="continuationSeparator" w:id="0">
    <w:p w14:paraId="499B2E9A" w14:textId="77777777" w:rsidR="00D9461C" w:rsidRDefault="00D9461C" w:rsidP="0011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B301" w14:textId="77777777" w:rsidR="00D9461C" w:rsidRDefault="00D9461C" w:rsidP="00114514">
      <w:pPr>
        <w:spacing w:after="0" w:line="240" w:lineRule="auto"/>
      </w:pPr>
      <w:r>
        <w:separator/>
      </w:r>
    </w:p>
  </w:footnote>
  <w:footnote w:type="continuationSeparator" w:id="0">
    <w:p w14:paraId="6EB65F5F" w14:textId="77777777" w:rsidR="00D9461C" w:rsidRDefault="00D9461C" w:rsidP="0011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1F9C"/>
    <w:multiLevelType w:val="multilevel"/>
    <w:tmpl w:val="CDD86A74"/>
    <w:lvl w:ilvl="0">
      <w:start w:val="30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512552"/>
    <w:multiLevelType w:val="hybridMultilevel"/>
    <w:tmpl w:val="405EE7FE"/>
    <w:lvl w:ilvl="0" w:tplc="A1EAFDA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C0638F4"/>
    <w:multiLevelType w:val="hybridMultilevel"/>
    <w:tmpl w:val="75D27B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4533616">
    <w:abstractNumId w:val="2"/>
  </w:num>
  <w:num w:numId="2" w16cid:durableId="295531245">
    <w:abstractNumId w:val="1"/>
  </w:num>
  <w:num w:numId="3" w16cid:durableId="106032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9F"/>
    <w:rsid w:val="00114514"/>
    <w:rsid w:val="001F62C2"/>
    <w:rsid w:val="0032076C"/>
    <w:rsid w:val="003364AC"/>
    <w:rsid w:val="004B0C9F"/>
    <w:rsid w:val="005C2515"/>
    <w:rsid w:val="00703AE1"/>
    <w:rsid w:val="009616DC"/>
    <w:rsid w:val="00A36128"/>
    <w:rsid w:val="00BD7FBE"/>
    <w:rsid w:val="00D37F30"/>
    <w:rsid w:val="00D9461C"/>
    <w:rsid w:val="00E215A8"/>
    <w:rsid w:val="00E46917"/>
    <w:rsid w:val="00E850EC"/>
    <w:rsid w:val="00F47072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9914F"/>
  <w15:chartTrackingRefBased/>
  <w15:docId w15:val="{0962C174-FAA9-4C72-8C32-0A6DAA4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4B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uiPriority w:val="34"/>
    <w:qFormat/>
    <w:rsid w:val="00E2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Stawna</dc:creator>
  <cp:keywords/>
  <dc:description/>
  <cp:lastModifiedBy>Magdalena Szymanowska</cp:lastModifiedBy>
  <cp:revision>2</cp:revision>
  <cp:lastPrinted>2023-12-04T12:57:00Z</cp:lastPrinted>
  <dcterms:created xsi:type="dcterms:W3CDTF">2023-12-18T11:57:00Z</dcterms:created>
  <dcterms:modified xsi:type="dcterms:W3CDTF">2023-12-18T11:57:00Z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2023-12-04T11:03:09Z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5292298c-cd2d-4c93-9cea-8a8021f5992f</vt:lpwstr>
  </property>
  <property fmtid="{D5CDD505-2E9C-101B-9397-08002B2CF9AE}" pid="8" name="MSIP_Label_50945193-57ff-457d-9504-518e9bfb59a9_ContentBits">
    <vt:lpwstr>0</vt:lpwstr>
  </property>
</Properties>
</file>