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D4735" w14:textId="54F45F1C" w:rsidR="00510331" w:rsidRDefault="00961652" w:rsidP="00961652">
      <w:pPr>
        <w:pStyle w:val="Tytu"/>
      </w:pPr>
      <w:bookmarkStart w:id="0" w:name="_Hlk90297385"/>
      <w:r>
        <w:t xml:space="preserve">zarządzenie nr </w:t>
      </w:r>
      <w:r w:rsidR="007806BB">
        <w:t>113</w:t>
      </w:r>
    </w:p>
    <w:p w14:paraId="3321AB00" w14:textId="7AF08AC1"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 xml:space="preserve">z dnia </w:t>
      </w:r>
      <w:r w:rsidR="007806BB">
        <w:rPr>
          <w:sz w:val="28"/>
          <w:szCs w:val="28"/>
        </w:rPr>
        <w:t xml:space="preserve">11 grudnia </w:t>
      </w:r>
      <w:r w:rsidR="00FE2680">
        <w:rPr>
          <w:sz w:val="28"/>
          <w:szCs w:val="28"/>
        </w:rPr>
        <w:t>202</w:t>
      </w:r>
      <w:r w:rsidR="00A24DF2">
        <w:rPr>
          <w:sz w:val="28"/>
          <w:szCs w:val="28"/>
        </w:rPr>
        <w:t>4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2DA9E476" w14:textId="77777777" w:rsidR="00507D49" w:rsidRPr="009E689D" w:rsidRDefault="00256B11" w:rsidP="00DC41EE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zmieniające zarządzenie nr 52 Rektora ZUT z dnia 16 września 2019 r. </w:t>
      </w:r>
      <w:r>
        <w:rPr>
          <w:rFonts w:ascii="Times New Roman" w:hAnsi="Times New Roman" w:cs="Times New Roman"/>
        </w:rPr>
        <w:br/>
      </w:r>
      <w:r w:rsidRPr="00151EB2">
        <w:rPr>
          <w:rFonts w:ascii="Times New Roman" w:hAnsi="Times New Roman" w:cs="Times New Roman"/>
          <w:bCs/>
          <w:szCs w:val="24"/>
        </w:rPr>
        <w:t xml:space="preserve">w sprawie </w:t>
      </w:r>
      <w:r w:rsidRPr="009F507F">
        <w:rPr>
          <w:rFonts w:ascii="Times New Roman" w:hAnsi="Times New Roman" w:cs="Times New Roman"/>
          <w:bCs/>
          <w:szCs w:val="24"/>
        </w:rPr>
        <w:t>wprowadzenia</w:t>
      </w:r>
      <w:r w:rsidRPr="00151EB2">
        <w:rPr>
          <w:rFonts w:ascii="Times New Roman" w:hAnsi="Times New Roman" w:cs="Times New Roman"/>
          <w:bCs/>
          <w:szCs w:val="24"/>
        </w:rPr>
        <w:t xml:space="preserve"> Regulaminu pracy </w:t>
      </w:r>
      <w:r>
        <w:rPr>
          <w:rFonts w:ascii="Times New Roman" w:hAnsi="Times New Roman" w:cs="Times New Roman"/>
          <w:bCs/>
          <w:szCs w:val="24"/>
        </w:rPr>
        <w:br/>
      </w:r>
      <w:r w:rsidRPr="00151EB2">
        <w:rPr>
          <w:rFonts w:ascii="Times New Roman" w:hAnsi="Times New Roman" w:cs="Times New Roman"/>
          <w:szCs w:val="24"/>
        </w:rPr>
        <w:t>Zachodniopomorskiego Uniwersytetu Technologicznego w Szczecinie</w:t>
      </w:r>
      <w:bookmarkEnd w:id="0"/>
    </w:p>
    <w:p w14:paraId="69AE44F4" w14:textId="5CEA3367" w:rsidR="00507D49" w:rsidRDefault="00507D49" w:rsidP="00315B23">
      <w:pPr>
        <w:pStyle w:val="podstawaprawna"/>
      </w:pPr>
      <w:r w:rsidRPr="00F16502">
        <w:t xml:space="preserve">Na podstawie art. </w:t>
      </w:r>
      <w:r w:rsidR="00C221FC" w:rsidRPr="00F16502">
        <w:t xml:space="preserve">23 </w:t>
      </w:r>
      <w:r w:rsidRPr="00F16502">
        <w:t xml:space="preserve">ustawy z dnia 20 lipca 2018 r. Prawo o szkolnictwie </w:t>
      </w:r>
      <w:r w:rsidR="00FE2680" w:rsidRPr="00F16502">
        <w:t>wyższym i nauce (tekst jedn. Dz. U. z 20</w:t>
      </w:r>
      <w:r w:rsidR="00D07388">
        <w:t>2</w:t>
      </w:r>
      <w:r w:rsidR="00A24DF2">
        <w:t>4</w:t>
      </w:r>
      <w:r w:rsidR="00FE2680" w:rsidRPr="00F16502">
        <w:t xml:space="preserve"> r. poz. </w:t>
      </w:r>
      <w:r w:rsidR="00A24DF2">
        <w:t>1571</w:t>
      </w:r>
      <w:r w:rsidR="006C38A1" w:rsidRPr="00F16502">
        <w:t>, z późn. zm.</w:t>
      </w:r>
      <w:r w:rsidRPr="00F16502">
        <w:t>)</w:t>
      </w:r>
      <w:r w:rsidR="00256B11" w:rsidRPr="00F16502">
        <w:t xml:space="preserve"> </w:t>
      </w:r>
      <w:r w:rsidR="00256B11" w:rsidRPr="00AE158B">
        <w:rPr>
          <w:szCs w:val="24"/>
        </w:rPr>
        <w:t xml:space="preserve">oraz na podstawie </w:t>
      </w:r>
      <w:r w:rsidR="007806BB">
        <w:rPr>
          <w:szCs w:val="24"/>
        </w:rPr>
        <w:t xml:space="preserve">art. </w:t>
      </w:r>
      <w:r w:rsidR="00256B11" w:rsidRPr="00AE158B">
        <w:rPr>
          <w:szCs w:val="24"/>
        </w:rPr>
        <w:t>104</w:t>
      </w:r>
      <w:r w:rsidR="00F16502" w:rsidRPr="00AE158B">
        <w:rPr>
          <w:szCs w:val="24"/>
        </w:rPr>
        <w:t xml:space="preserve"> </w:t>
      </w:r>
      <w:r w:rsidR="00256B11" w:rsidRPr="00AE158B">
        <w:rPr>
          <w:szCs w:val="24"/>
        </w:rPr>
        <w:t>§ 1</w:t>
      </w:r>
      <w:r w:rsidR="00256B11" w:rsidRPr="00AE158B">
        <w:rPr>
          <w:szCs w:val="24"/>
          <w:vertAlign w:val="superscript"/>
        </w:rPr>
        <w:t xml:space="preserve">1 </w:t>
      </w:r>
      <w:r w:rsidR="00256B11" w:rsidRPr="00AE158B">
        <w:rPr>
          <w:szCs w:val="24"/>
        </w:rPr>
        <w:t>ustawy z dnia 26</w:t>
      </w:r>
      <w:r w:rsidR="006C38A1" w:rsidRPr="00AE158B">
        <w:rPr>
          <w:szCs w:val="24"/>
        </w:rPr>
        <w:t> </w:t>
      </w:r>
      <w:r w:rsidR="00256B11" w:rsidRPr="00AE158B">
        <w:rPr>
          <w:szCs w:val="24"/>
        </w:rPr>
        <w:t xml:space="preserve">czerwca 1974 r. Kodeks pracy (tekst jedn. Dz. U. z </w:t>
      </w:r>
      <w:r w:rsidR="006E325C" w:rsidRPr="00AE158B">
        <w:rPr>
          <w:szCs w:val="24"/>
        </w:rPr>
        <w:t>202</w:t>
      </w:r>
      <w:r w:rsidR="007806BB">
        <w:rPr>
          <w:szCs w:val="24"/>
        </w:rPr>
        <w:t>3</w:t>
      </w:r>
      <w:r w:rsidR="00256B11" w:rsidRPr="00AE158B">
        <w:rPr>
          <w:szCs w:val="24"/>
        </w:rPr>
        <w:t xml:space="preserve"> r. poz.</w:t>
      </w:r>
      <w:r w:rsidR="00401575" w:rsidRPr="00AE158B">
        <w:rPr>
          <w:szCs w:val="24"/>
        </w:rPr>
        <w:t> </w:t>
      </w:r>
      <w:r w:rsidR="007806BB">
        <w:rPr>
          <w:szCs w:val="24"/>
        </w:rPr>
        <w:t>1465</w:t>
      </w:r>
      <w:r w:rsidR="00256B11" w:rsidRPr="00AE158B">
        <w:rPr>
          <w:szCs w:val="24"/>
        </w:rPr>
        <w:t>, z późn. zm.),</w:t>
      </w:r>
      <w:r w:rsidR="00256B11" w:rsidRPr="00F16502">
        <w:rPr>
          <w:szCs w:val="24"/>
        </w:rPr>
        <w:t xml:space="preserve"> w uzgodnieniu z zakładowymi organizacjami związków zawodowych, </w:t>
      </w:r>
      <w:r w:rsidR="00256B11" w:rsidRPr="00F16502">
        <w:rPr>
          <w:bCs/>
          <w:szCs w:val="24"/>
        </w:rPr>
        <w:t>zarządza się, co następuje</w:t>
      </w:r>
      <w:r w:rsidR="00605389">
        <w:t>:</w:t>
      </w:r>
    </w:p>
    <w:p w14:paraId="5D98266C" w14:textId="77777777" w:rsidR="00C221FC" w:rsidRDefault="00C221FC" w:rsidP="001821E9">
      <w:pPr>
        <w:pStyle w:val="paragraf"/>
        <w:spacing w:before="120" w:after="60"/>
      </w:pPr>
    </w:p>
    <w:p w14:paraId="3106D8A6" w14:textId="1237DE7D" w:rsidR="00585B64" w:rsidRPr="006573A2" w:rsidRDefault="000D1B48" w:rsidP="00C97FF9">
      <w:pPr>
        <w:pStyle w:val="akapit"/>
        <w:rPr>
          <w:spacing w:val="-6"/>
        </w:rPr>
      </w:pPr>
      <w:r w:rsidRPr="006573A2">
        <w:rPr>
          <w:spacing w:val="-8"/>
        </w:rPr>
        <w:t xml:space="preserve">W </w:t>
      </w:r>
      <w:r w:rsidR="00401575" w:rsidRPr="006573A2">
        <w:rPr>
          <w:spacing w:val="-8"/>
        </w:rPr>
        <w:t xml:space="preserve">Regulaminie pracy Zachodniopomorskiego Uniwersytetu Technologicznego w Szczecinie, </w:t>
      </w:r>
      <w:r w:rsidR="00AE471B" w:rsidRPr="006573A2">
        <w:rPr>
          <w:spacing w:val="-8"/>
        </w:rPr>
        <w:t xml:space="preserve">stanowiącym załącznik do </w:t>
      </w:r>
      <w:r w:rsidRPr="006573A2">
        <w:rPr>
          <w:spacing w:val="-8"/>
        </w:rPr>
        <w:t>zarządzeni</w:t>
      </w:r>
      <w:r w:rsidR="00AE471B" w:rsidRPr="006573A2">
        <w:rPr>
          <w:spacing w:val="-8"/>
        </w:rPr>
        <w:t>a</w:t>
      </w:r>
      <w:r w:rsidR="00256B11" w:rsidRPr="006573A2">
        <w:rPr>
          <w:spacing w:val="-8"/>
        </w:rPr>
        <w:t xml:space="preserve"> nr 52 Rektora ZUT z dnia 16 września 2019</w:t>
      </w:r>
      <w:r w:rsidR="00256B11" w:rsidRPr="006573A2">
        <w:rPr>
          <w:spacing w:val="-6"/>
        </w:rPr>
        <w:t xml:space="preserve"> r.</w:t>
      </w:r>
      <w:r w:rsidR="00585B64" w:rsidRPr="006573A2">
        <w:rPr>
          <w:spacing w:val="-6"/>
        </w:rPr>
        <w:t xml:space="preserve">, z późn. zm., wprowadza się zmiany: </w:t>
      </w:r>
    </w:p>
    <w:p w14:paraId="2EE24F26" w14:textId="091F8C3C" w:rsidR="008738CD" w:rsidRPr="00736D56" w:rsidRDefault="008738CD" w:rsidP="006573A2">
      <w:pPr>
        <w:pStyle w:val="1wyliczanka0"/>
        <w:spacing w:before="120"/>
      </w:pPr>
      <w:r w:rsidRPr="00736D56">
        <w:t xml:space="preserve">w § 3 dodaje się </w:t>
      </w:r>
      <w:r w:rsidR="00C56746" w:rsidRPr="00736D56">
        <w:t>pkt</w:t>
      </w:r>
      <w:r w:rsidR="006850A2" w:rsidRPr="00736D56">
        <w:t xml:space="preserve"> </w:t>
      </w:r>
      <w:r w:rsidRPr="00736D56">
        <w:t>13 w brzmieniu:</w:t>
      </w:r>
    </w:p>
    <w:p w14:paraId="20FD98F3" w14:textId="1BF124DB" w:rsidR="008738CD" w:rsidRDefault="008738CD" w:rsidP="006573A2">
      <w:pPr>
        <w:pStyle w:val="1wyliczanka0"/>
        <w:numPr>
          <w:ilvl w:val="0"/>
          <w:numId w:val="0"/>
        </w:numPr>
        <w:spacing w:after="0"/>
        <w:ind w:left="284" w:hanging="142"/>
      </w:pPr>
      <w:r w:rsidRPr="00C56746">
        <w:t>„13)</w:t>
      </w:r>
      <w:r w:rsidR="00B93B06">
        <w:t xml:space="preserve"> </w:t>
      </w:r>
      <w:r w:rsidR="00C56746" w:rsidRPr="00C56746">
        <w:tab/>
      </w:r>
      <w:r w:rsidR="00C56746" w:rsidRPr="00C56746">
        <w:tab/>
      </w:r>
      <w:r w:rsidRPr="00C56746">
        <w:tab/>
      </w:r>
      <w:bookmarkStart w:id="1" w:name="_Hlk183677342"/>
      <w:r w:rsidRPr="006573A2">
        <w:rPr>
          <w:spacing w:val="-4"/>
        </w:rPr>
        <w:t xml:space="preserve">system informatyczny </w:t>
      </w:r>
      <w:r w:rsidR="008E7705" w:rsidRPr="006573A2">
        <w:rPr>
          <w:spacing w:val="-4"/>
        </w:rPr>
        <w:t>U</w:t>
      </w:r>
      <w:r w:rsidRPr="006573A2">
        <w:rPr>
          <w:spacing w:val="-4"/>
        </w:rPr>
        <w:t xml:space="preserve">czelni </w:t>
      </w:r>
      <w:r w:rsidR="00F845B7" w:rsidRPr="006573A2">
        <w:rPr>
          <w:spacing w:val="-4"/>
        </w:rPr>
        <w:t>–</w:t>
      </w:r>
      <w:r w:rsidRPr="006573A2">
        <w:rPr>
          <w:spacing w:val="-4"/>
        </w:rPr>
        <w:t xml:space="preserve"> system </w:t>
      </w:r>
      <w:r w:rsidR="00F845B7" w:rsidRPr="006573A2">
        <w:rPr>
          <w:spacing w:val="-4"/>
        </w:rPr>
        <w:t xml:space="preserve">do zarządzania i obsługi dokumentacji w formie elektronicznej </w:t>
      </w:r>
      <w:r w:rsidRPr="006573A2">
        <w:rPr>
          <w:spacing w:val="-4"/>
        </w:rPr>
        <w:t xml:space="preserve">zapewniający obsługę procesów związanych </w:t>
      </w:r>
      <w:r w:rsidR="00F845B7" w:rsidRPr="006573A2">
        <w:rPr>
          <w:spacing w:val="-4"/>
        </w:rPr>
        <w:t xml:space="preserve">m. in. </w:t>
      </w:r>
      <w:r w:rsidR="00E910D5" w:rsidRPr="006573A2">
        <w:rPr>
          <w:spacing w:val="-4"/>
        </w:rPr>
        <w:t xml:space="preserve">z </w:t>
      </w:r>
      <w:r w:rsidRPr="006573A2">
        <w:rPr>
          <w:spacing w:val="-4"/>
        </w:rPr>
        <w:t>czasem pracy, obsług</w:t>
      </w:r>
      <w:r w:rsidR="00F845B7" w:rsidRPr="006573A2">
        <w:rPr>
          <w:spacing w:val="-4"/>
        </w:rPr>
        <w:t>ą</w:t>
      </w:r>
      <w:r w:rsidRPr="006573A2">
        <w:rPr>
          <w:spacing w:val="-4"/>
        </w:rPr>
        <w:t xml:space="preserve"> wniosków urlopowych </w:t>
      </w:r>
      <w:r w:rsidR="00F845B7" w:rsidRPr="006573A2">
        <w:rPr>
          <w:spacing w:val="-4"/>
        </w:rPr>
        <w:t xml:space="preserve">oraz umożliwiający </w:t>
      </w:r>
      <w:r w:rsidRPr="006573A2">
        <w:rPr>
          <w:spacing w:val="-4"/>
        </w:rPr>
        <w:t>dostęp do raportów kadrowo-płacowych</w:t>
      </w:r>
      <w:r w:rsidR="00AA7970" w:rsidRPr="006573A2">
        <w:rPr>
          <w:spacing w:val="-4"/>
        </w:rPr>
        <w:t xml:space="preserve">, </w:t>
      </w:r>
      <w:r w:rsidRPr="006573A2">
        <w:rPr>
          <w:spacing w:val="-4"/>
        </w:rPr>
        <w:t>a także podstawowych informacji z</w:t>
      </w:r>
      <w:r w:rsidR="00AA7970" w:rsidRPr="006573A2">
        <w:rPr>
          <w:spacing w:val="-4"/>
        </w:rPr>
        <w:t> </w:t>
      </w:r>
      <w:r w:rsidRPr="006573A2">
        <w:rPr>
          <w:spacing w:val="-4"/>
        </w:rPr>
        <w:t>zakresu zatrudnienia</w:t>
      </w:r>
      <w:bookmarkEnd w:id="1"/>
      <w:r w:rsidRPr="008738CD">
        <w:t>.</w:t>
      </w:r>
      <w:r>
        <w:t>”</w:t>
      </w:r>
      <w:r w:rsidR="00010F52">
        <w:t>;</w:t>
      </w:r>
    </w:p>
    <w:p w14:paraId="238F817D" w14:textId="42FA8CF0" w:rsidR="00315B23" w:rsidRPr="00736D56" w:rsidRDefault="00155A62" w:rsidP="006573A2">
      <w:pPr>
        <w:pStyle w:val="1wyliczanka0"/>
        <w:spacing w:before="120"/>
      </w:pPr>
      <w:r w:rsidRPr="00736D56">
        <w:t xml:space="preserve">w § </w:t>
      </w:r>
      <w:r w:rsidR="00A24DF2" w:rsidRPr="00736D56">
        <w:t>27 ust.11 otrzymuje brzmienie</w:t>
      </w:r>
      <w:r w:rsidR="00315B23" w:rsidRPr="00736D56">
        <w:t>:</w:t>
      </w:r>
    </w:p>
    <w:p w14:paraId="2FAF3D13" w14:textId="1FC2F161" w:rsidR="00FB3FEE" w:rsidRDefault="00315B23" w:rsidP="006573A2">
      <w:pPr>
        <w:pStyle w:val="1wyliczanka0"/>
        <w:numPr>
          <w:ilvl w:val="0"/>
          <w:numId w:val="0"/>
        </w:numPr>
        <w:spacing w:after="0"/>
        <w:ind w:left="340"/>
      </w:pPr>
      <w:r w:rsidRPr="00A24DF2">
        <w:t>„</w:t>
      </w:r>
      <w:r w:rsidR="00A24DF2" w:rsidRPr="00A24DF2">
        <w:t>11.</w:t>
      </w:r>
      <w:r w:rsidR="00A24DF2" w:rsidRPr="00A24DF2">
        <w:tab/>
      </w:r>
      <w:bookmarkStart w:id="2" w:name="_Hlk183677405"/>
      <w:r w:rsidR="00356840">
        <w:t xml:space="preserve"> </w:t>
      </w:r>
      <w:r w:rsidR="00A24DF2" w:rsidRPr="00A24DF2">
        <w:t xml:space="preserve">Pracodawca jest obowiązany udzielić na żądanie pracownika i w terminie przez niego wskazanym nie więcej niż 4 dni urlopu wypoczynkowego w każdym roku kalendarzowym. </w:t>
      </w:r>
      <w:r w:rsidR="0002729C">
        <w:t>N</w:t>
      </w:r>
      <w:r w:rsidR="0002729C" w:rsidRPr="00A24DF2">
        <w:t>ajpóźniej w dniu rozpoczęcia urlopu</w:t>
      </w:r>
      <w:r w:rsidR="0002729C">
        <w:t>,</w:t>
      </w:r>
      <w:r w:rsidR="0002729C" w:rsidRPr="00A24DF2">
        <w:t xml:space="preserve"> </w:t>
      </w:r>
      <w:r w:rsidR="0002729C">
        <w:t>p</w:t>
      </w:r>
      <w:r w:rsidR="00A24DF2" w:rsidRPr="00A24DF2">
        <w:t>racownik składa wniosek o urlop wypoczynkowy na</w:t>
      </w:r>
      <w:r w:rsidR="000E33DD">
        <w:t> </w:t>
      </w:r>
      <w:r w:rsidR="00A24DF2" w:rsidRPr="00A24DF2">
        <w:t>żądanie</w:t>
      </w:r>
      <w:r w:rsidR="00FB3FEE">
        <w:t>:</w:t>
      </w:r>
    </w:p>
    <w:p w14:paraId="030C5FA4" w14:textId="726BB37B" w:rsidR="00FB3FEE" w:rsidRDefault="00A24DF2" w:rsidP="006573A2">
      <w:pPr>
        <w:pStyle w:val="1wyliczanka0"/>
        <w:numPr>
          <w:ilvl w:val="0"/>
          <w:numId w:val="5"/>
        </w:numPr>
        <w:spacing w:after="0"/>
        <w:ind w:left="680" w:hanging="340"/>
      </w:pPr>
      <w:r w:rsidRPr="00A24DF2">
        <w:t xml:space="preserve">w systemie </w:t>
      </w:r>
      <w:r w:rsidRPr="008E7705">
        <w:t xml:space="preserve">informatycznym </w:t>
      </w:r>
      <w:r w:rsidR="008E7705">
        <w:t>U</w:t>
      </w:r>
      <w:r w:rsidRPr="00A24DF2">
        <w:t xml:space="preserve">czelni lub </w:t>
      </w:r>
    </w:p>
    <w:p w14:paraId="76FFA9A1" w14:textId="14B2CC7D" w:rsidR="0002729C" w:rsidRDefault="009E29AE" w:rsidP="006573A2">
      <w:pPr>
        <w:pStyle w:val="1wyliczanka0"/>
        <w:numPr>
          <w:ilvl w:val="0"/>
          <w:numId w:val="5"/>
        </w:numPr>
        <w:spacing w:after="0"/>
        <w:ind w:left="680" w:hanging="340"/>
      </w:pPr>
      <w:r w:rsidRPr="006573A2">
        <w:rPr>
          <w:spacing w:val="-4"/>
        </w:rPr>
        <w:t xml:space="preserve">w przypadku braku dostępu do systemu informatycznego Uczelni </w:t>
      </w:r>
      <w:r w:rsidR="0002729C" w:rsidRPr="006573A2">
        <w:rPr>
          <w:spacing w:val="-4"/>
        </w:rPr>
        <w:t>zgłaszając (osobiście lub</w:t>
      </w:r>
      <w:r w:rsidR="000E33DD">
        <w:rPr>
          <w:spacing w:val="-4"/>
        </w:rPr>
        <w:t> </w:t>
      </w:r>
      <w:r w:rsidR="0002729C" w:rsidRPr="006573A2">
        <w:rPr>
          <w:spacing w:val="-4"/>
        </w:rPr>
        <w:t>telefonicznie) żądanie udzielenia urlopu bezpośredniemu przełożonemu</w:t>
      </w:r>
      <w:r w:rsidR="00EF7488" w:rsidRPr="006573A2">
        <w:rPr>
          <w:spacing w:val="-4"/>
        </w:rPr>
        <w:t xml:space="preserve">. </w:t>
      </w:r>
      <w:r w:rsidR="005C4AB5" w:rsidRPr="006573A2">
        <w:rPr>
          <w:spacing w:val="-4"/>
        </w:rPr>
        <w:t>B</w:t>
      </w:r>
      <w:r w:rsidR="0002729C" w:rsidRPr="006573A2">
        <w:rPr>
          <w:spacing w:val="-4"/>
        </w:rPr>
        <w:t xml:space="preserve">ezpośredni przełożony składa </w:t>
      </w:r>
      <w:r w:rsidR="00C91226" w:rsidRPr="006573A2">
        <w:rPr>
          <w:spacing w:val="-4"/>
        </w:rPr>
        <w:t xml:space="preserve">w imieniu pracownika </w:t>
      </w:r>
      <w:r w:rsidR="0002729C" w:rsidRPr="006573A2">
        <w:rPr>
          <w:spacing w:val="-4"/>
        </w:rPr>
        <w:t>wniosek o urlop wypoczynkowy na żądanie w systemie informatycznym Uczelni</w:t>
      </w:r>
      <w:r w:rsidR="0002729C">
        <w:t>.</w:t>
      </w:r>
      <w:r w:rsidR="005C4AB5">
        <w:t>”;</w:t>
      </w:r>
    </w:p>
    <w:bookmarkEnd w:id="2"/>
    <w:p w14:paraId="0D1E2258" w14:textId="57F7C8CD" w:rsidR="00A24DF2" w:rsidRPr="00736D56" w:rsidRDefault="00D2712B" w:rsidP="006573A2">
      <w:pPr>
        <w:pStyle w:val="1wyliczanka0"/>
        <w:spacing w:before="120"/>
      </w:pPr>
      <w:r w:rsidRPr="00736D56">
        <w:t>§ 28 otrzymuj</w:t>
      </w:r>
      <w:r w:rsidR="00990DF6" w:rsidRPr="00736D56">
        <w:t>e</w:t>
      </w:r>
      <w:r w:rsidRPr="00736D56">
        <w:t xml:space="preserve"> brzmienie: </w:t>
      </w:r>
    </w:p>
    <w:p w14:paraId="2D96BBD3" w14:textId="2D470771" w:rsidR="00C56746" w:rsidRPr="006573A2" w:rsidRDefault="00C56746" w:rsidP="00990DF6">
      <w:pPr>
        <w:pStyle w:val="Tekstpodstawowy"/>
        <w:autoSpaceDE w:val="0"/>
        <w:autoSpaceDN w:val="0"/>
        <w:adjustRightInd w:val="0"/>
        <w:spacing w:after="60" w:line="276" w:lineRule="auto"/>
        <w:ind w:left="284"/>
        <w:jc w:val="both"/>
        <w:rPr>
          <w:szCs w:val="24"/>
        </w:rPr>
      </w:pPr>
      <w:bookmarkStart w:id="3" w:name="_Hlk183677554"/>
      <w:r w:rsidRPr="006573A2">
        <w:t>„§ 28.</w:t>
      </w:r>
    </w:p>
    <w:p w14:paraId="3FCC57A4" w14:textId="47D6B3B2" w:rsidR="00990DF6" w:rsidRPr="00990DF6" w:rsidRDefault="00990DF6" w:rsidP="006573A2">
      <w:pPr>
        <w:pStyle w:val="Tekstpodstawowy"/>
        <w:autoSpaceDE w:val="0"/>
        <w:autoSpaceDN w:val="0"/>
        <w:adjustRightInd w:val="0"/>
        <w:spacing w:line="276" w:lineRule="auto"/>
        <w:ind w:left="567" w:hanging="283"/>
        <w:jc w:val="both"/>
        <w:rPr>
          <w:b/>
          <w:bCs/>
          <w:szCs w:val="24"/>
        </w:rPr>
      </w:pPr>
      <w:r w:rsidRPr="00990DF6">
        <w:rPr>
          <w:szCs w:val="24"/>
        </w:rPr>
        <w:t>1.</w:t>
      </w:r>
      <w:r w:rsidR="00B16608">
        <w:rPr>
          <w:szCs w:val="24"/>
        </w:rPr>
        <w:tab/>
      </w:r>
      <w:r w:rsidRPr="00990DF6">
        <w:rPr>
          <w:szCs w:val="24"/>
        </w:rPr>
        <w:t xml:space="preserve">W celu zapewnienia prawidłowości i ciągłości realizacji zadań Uczelni dla wszystkich pracowników sporządza się plan urlopów, obejmujący rok kalendarzowy. </w:t>
      </w:r>
    </w:p>
    <w:p w14:paraId="648117DF" w14:textId="4E24B382" w:rsidR="005C4AB5" w:rsidRDefault="00D2712B" w:rsidP="006573A2">
      <w:pPr>
        <w:pStyle w:val="1wyliczanka0"/>
        <w:numPr>
          <w:ilvl w:val="0"/>
          <w:numId w:val="0"/>
        </w:numPr>
        <w:spacing w:after="0"/>
        <w:ind w:left="567" w:hanging="283"/>
      </w:pPr>
      <w:r>
        <w:t>2.</w:t>
      </w:r>
      <w:r>
        <w:tab/>
      </w:r>
      <w:r w:rsidR="00B16608">
        <w:tab/>
      </w:r>
      <w:r>
        <w:t>Plan urlopów wypoczynkowych ustala kierownik jednostki organizacyjnej, biorąc pod uwagę</w:t>
      </w:r>
      <w:r w:rsidR="00CD07BA" w:rsidRPr="00CD07BA">
        <w:t xml:space="preserve"> </w:t>
      </w:r>
      <w:r w:rsidR="00CD07BA">
        <w:t>konieczność zapewnienia normalnego toku pracy jednostki oraz:</w:t>
      </w:r>
    </w:p>
    <w:p w14:paraId="73B7D331" w14:textId="7C19673C" w:rsidR="005C4AB5" w:rsidRDefault="005C4AB5" w:rsidP="006573A2">
      <w:pPr>
        <w:pStyle w:val="1wyliczanka0"/>
        <w:numPr>
          <w:ilvl w:val="0"/>
          <w:numId w:val="0"/>
        </w:numPr>
        <w:spacing w:after="0"/>
        <w:ind w:left="851" w:hanging="284"/>
      </w:pPr>
      <w:r>
        <w:t>1)</w:t>
      </w:r>
      <w:r>
        <w:tab/>
      </w:r>
      <w:r>
        <w:tab/>
      </w:r>
      <w:r w:rsidR="00D2712B">
        <w:t xml:space="preserve">wnioski </w:t>
      </w:r>
      <w:bookmarkStart w:id="4" w:name="_Hlk183608046"/>
      <w:r w:rsidR="00D2712B">
        <w:t xml:space="preserve">urlopowe pracowników </w:t>
      </w:r>
      <w:bookmarkEnd w:id="4"/>
      <w:r w:rsidR="00D2712B" w:rsidRPr="00CD07BA">
        <w:t xml:space="preserve">wskazane </w:t>
      </w:r>
      <w:r w:rsidR="00D2712B">
        <w:t>w</w:t>
      </w:r>
      <w:r w:rsidR="00AA7970">
        <w:t> </w:t>
      </w:r>
      <w:r w:rsidR="00D2712B">
        <w:t xml:space="preserve">systemie </w:t>
      </w:r>
      <w:r w:rsidR="00D2712B" w:rsidRPr="008E7705">
        <w:t>informatycznym</w:t>
      </w:r>
      <w:r w:rsidR="00D2712B">
        <w:t xml:space="preserve"> </w:t>
      </w:r>
      <w:r w:rsidR="008E7705">
        <w:t>U</w:t>
      </w:r>
      <w:r w:rsidR="00D2712B">
        <w:t xml:space="preserve">czelni lub </w:t>
      </w:r>
    </w:p>
    <w:p w14:paraId="22CEA253" w14:textId="08AA5627" w:rsidR="005C4AB5" w:rsidRDefault="005C4AB5" w:rsidP="006573A2">
      <w:pPr>
        <w:pStyle w:val="1wyliczanka0"/>
        <w:numPr>
          <w:ilvl w:val="0"/>
          <w:numId w:val="0"/>
        </w:numPr>
        <w:spacing w:after="0"/>
        <w:ind w:left="851" w:hanging="284"/>
      </w:pPr>
      <w:r>
        <w:t>2)</w:t>
      </w:r>
      <w:r>
        <w:tab/>
      </w:r>
      <w:r w:rsidR="00CD07BA">
        <w:t xml:space="preserve">w przypadku braku dostępu pracownika do </w:t>
      </w:r>
      <w:r w:rsidR="00CD07BA" w:rsidRPr="005C4AB5">
        <w:t>systemu informatycznego Uczelni</w:t>
      </w:r>
      <w:r w:rsidR="00CD07BA">
        <w:t xml:space="preserve"> </w:t>
      </w:r>
      <w:r w:rsidR="00D2712B">
        <w:t>wnioski</w:t>
      </w:r>
      <w:r w:rsidRPr="005C4AB5">
        <w:t xml:space="preserve"> urlopowe </w:t>
      </w:r>
      <w:r w:rsidR="00CD07BA">
        <w:t xml:space="preserve">przedłożone </w:t>
      </w:r>
      <w:r w:rsidR="00D2712B">
        <w:t>bezpośredniemu przełożonemu</w:t>
      </w:r>
      <w:r w:rsidR="00B16608" w:rsidRPr="00B16608">
        <w:t xml:space="preserve"> </w:t>
      </w:r>
      <w:r w:rsidR="00B16608">
        <w:t>w wersji papierowej</w:t>
      </w:r>
      <w:r w:rsidR="00CD07BA">
        <w:t>.</w:t>
      </w:r>
    </w:p>
    <w:p w14:paraId="00BEE4C9" w14:textId="2512BEC1" w:rsidR="003B0A7B" w:rsidRDefault="003B0A7B" w:rsidP="006573A2">
      <w:pPr>
        <w:pStyle w:val="1wyliczanka0"/>
        <w:numPr>
          <w:ilvl w:val="0"/>
          <w:numId w:val="0"/>
        </w:numPr>
        <w:spacing w:after="0"/>
        <w:ind w:left="567" w:hanging="283"/>
      </w:pPr>
      <w:r>
        <w:t>3.</w:t>
      </w:r>
      <w:r>
        <w:tab/>
      </w:r>
      <w:r w:rsidR="00D2712B">
        <w:t>W planie urlopów należy uwzględnić urlopy należne pracownikom w danym roku kalendarzowym, w tym również urlopy zaległe. Plan urlopów nie obejmuje części urlopu, o</w:t>
      </w:r>
      <w:r w:rsidR="000E33DD">
        <w:t> </w:t>
      </w:r>
      <w:r w:rsidR="00D2712B">
        <w:t>której mowa w § 27 ust. 11 oraz urlopów i zwolnień od pracy, o których mowa w paragrafach 30a, 31, 31a oraz 32 ust. 2 niniejszego Regulaminu.</w:t>
      </w:r>
    </w:p>
    <w:p w14:paraId="73F4BEA9" w14:textId="37C9330B" w:rsidR="00D2712B" w:rsidRDefault="003B0A7B" w:rsidP="006573A2">
      <w:pPr>
        <w:pStyle w:val="1wyliczanka0"/>
        <w:numPr>
          <w:ilvl w:val="0"/>
          <w:numId w:val="0"/>
        </w:numPr>
        <w:spacing w:after="0"/>
        <w:ind w:left="567" w:hanging="283"/>
      </w:pPr>
      <w:r>
        <w:t>4.</w:t>
      </w:r>
      <w:r>
        <w:tab/>
      </w:r>
      <w:r w:rsidR="00D2712B">
        <w:t xml:space="preserve">Plan urlopów sporządza się w systemie </w:t>
      </w:r>
      <w:r w:rsidR="00D2712B" w:rsidRPr="008E7705">
        <w:t xml:space="preserve">informatycznym </w:t>
      </w:r>
      <w:r w:rsidR="008E7705">
        <w:t>U</w:t>
      </w:r>
      <w:r w:rsidR="00D2712B">
        <w:t>czelni</w:t>
      </w:r>
      <w:r w:rsidR="00B64F58">
        <w:t>,</w:t>
      </w:r>
      <w:r w:rsidR="00D2712B">
        <w:t xml:space="preserve"> w terminie do 31 marca danego roku.</w:t>
      </w:r>
    </w:p>
    <w:p w14:paraId="0F434764" w14:textId="7059C60D" w:rsidR="00D2712B" w:rsidRDefault="003B0A7B" w:rsidP="006573A2">
      <w:pPr>
        <w:pStyle w:val="1wyliczanka0"/>
        <w:numPr>
          <w:ilvl w:val="0"/>
          <w:numId w:val="0"/>
        </w:numPr>
        <w:spacing w:after="0"/>
        <w:ind w:left="567" w:hanging="283"/>
      </w:pPr>
      <w:r>
        <w:lastRenderedPageBreak/>
        <w:t>5</w:t>
      </w:r>
      <w:r w:rsidR="00D2712B">
        <w:t>.</w:t>
      </w:r>
      <w:r w:rsidR="00D2712B">
        <w:tab/>
      </w:r>
      <w:r w:rsidR="00AD1AD8">
        <w:tab/>
      </w:r>
      <w:r w:rsidR="00B64F58" w:rsidRPr="006573A2">
        <w:rPr>
          <w:spacing w:val="-4"/>
        </w:rPr>
        <w:t>P</w:t>
      </w:r>
      <w:r w:rsidR="00D2712B" w:rsidRPr="006573A2">
        <w:rPr>
          <w:spacing w:val="-4"/>
        </w:rPr>
        <w:t xml:space="preserve">lan urlopów </w:t>
      </w:r>
      <w:r w:rsidR="00B64F58" w:rsidRPr="006573A2">
        <w:rPr>
          <w:spacing w:val="-4"/>
        </w:rPr>
        <w:t xml:space="preserve">zatwierdzony w systemie informatycznym Uczelni </w:t>
      </w:r>
      <w:r w:rsidR="00D2712B" w:rsidRPr="006573A2">
        <w:rPr>
          <w:spacing w:val="-4"/>
        </w:rPr>
        <w:t>przez bezpośredniego przełożonego lub przełożonego wyższego szczebla jest jednocześnie decyzją o udzieleniu urlopu.</w:t>
      </w:r>
    </w:p>
    <w:p w14:paraId="231693AF" w14:textId="5A804BF5" w:rsidR="00D2712B" w:rsidRPr="00B16608" w:rsidRDefault="003B0A7B" w:rsidP="006573A2">
      <w:pPr>
        <w:pStyle w:val="1wyliczanka0"/>
        <w:numPr>
          <w:ilvl w:val="0"/>
          <w:numId w:val="0"/>
        </w:numPr>
        <w:spacing w:after="0"/>
        <w:ind w:left="567" w:hanging="283"/>
      </w:pPr>
      <w:r>
        <w:t>6</w:t>
      </w:r>
      <w:r w:rsidR="00D2712B" w:rsidRPr="00B16608">
        <w:t>.</w:t>
      </w:r>
      <w:r w:rsidR="00AD1AD8">
        <w:tab/>
      </w:r>
      <w:r w:rsidR="00D2712B" w:rsidRPr="00B16608">
        <w:tab/>
      </w:r>
      <w:r w:rsidR="00B16608" w:rsidRPr="00B16608">
        <w:t>P</w:t>
      </w:r>
      <w:r w:rsidR="00F2458B" w:rsidRPr="00F2458B">
        <w:t>lan urlopów jest dostępny do wglądu w systemie informatycznym Uczelni</w:t>
      </w:r>
      <w:r w:rsidR="00F2458B">
        <w:t>. P</w:t>
      </w:r>
      <w:r w:rsidR="00B16608" w:rsidRPr="00B16608">
        <w:t>lan może być podany do wiadomości pracownika w wersji papierowej.</w:t>
      </w:r>
    </w:p>
    <w:p w14:paraId="342C5793" w14:textId="1BACB5A1" w:rsidR="00D2712B" w:rsidRDefault="003B0A7B" w:rsidP="006573A2">
      <w:pPr>
        <w:pStyle w:val="1wyliczanka0"/>
        <w:numPr>
          <w:ilvl w:val="0"/>
          <w:numId w:val="0"/>
        </w:numPr>
        <w:spacing w:after="0"/>
        <w:ind w:left="567" w:hanging="283"/>
      </w:pPr>
      <w:r>
        <w:t>7</w:t>
      </w:r>
      <w:r w:rsidR="00D2712B">
        <w:t>.</w:t>
      </w:r>
      <w:r w:rsidR="00D2712B">
        <w:tab/>
      </w:r>
      <w:r w:rsidR="00AD1AD8">
        <w:tab/>
      </w:r>
      <w:r w:rsidR="00D2712B">
        <w:t>Przesunięcie terminu urlopu może nastąpić:</w:t>
      </w:r>
    </w:p>
    <w:p w14:paraId="642331FD" w14:textId="77777777" w:rsidR="00130A3A" w:rsidRDefault="00D2712B" w:rsidP="006573A2">
      <w:pPr>
        <w:pStyle w:val="1wyliczanka0"/>
        <w:numPr>
          <w:ilvl w:val="0"/>
          <w:numId w:val="6"/>
        </w:numPr>
        <w:spacing w:after="0"/>
        <w:ind w:left="851" w:hanging="284"/>
      </w:pPr>
      <w:r>
        <w:t xml:space="preserve">na wniosek pracownika umotywowany ważnymi przyczynami (za zgodą bezpośredniego przełożonego). Wniosek o przesunięcie urlopu lub podział urlopu z przesunięciem pracownik składa </w:t>
      </w:r>
      <w:r w:rsidR="00130A3A" w:rsidRPr="00130A3A">
        <w:t>najpóźniej przed dniem rozpoczęcia urlopu</w:t>
      </w:r>
      <w:r w:rsidR="00130A3A">
        <w:t>:</w:t>
      </w:r>
    </w:p>
    <w:p w14:paraId="021D4187" w14:textId="76F3BA9D" w:rsidR="00130A3A" w:rsidRDefault="00D2712B" w:rsidP="006573A2">
      <w:pPr>
        <w:pStyle w:val="1wyliczanka0"/>
        <w:numPr>
          <w:ilvl w:val="0"/>
          <w:numId w:val="7"/>
        </w:numPr>
        <w:spacing w:after="0"/>
        <w:ind w:left="1134" w:hanging="283"/>
      </w:pPr>
      <w:r>
        <w:t>w systemie</w:t>
      </w:r>
      <w:r w:rsidRPr="008E7705">
        <w:t xml:space="preserve"> informatycznym </w:t>
      </w:r>
      <w:r w:rsidR="008E7705">
        <w:t>U</w:t>
      </w:r>
      <w:r>
        <w:t>czelni</w:t>
      </w:r>
      <w:r w:rsidR="00D67802">
        <w:t>;</w:t>
      </w:r>
    </w:p>
    <w:p w14:paraId="24286251" w14:textId="25B299E3" w:rsidR="00D2712B" w:rsidRPr="003B0A7B" w:rsidRDefault="00130A3A" w:rsidP="006573A2">
      <w:pPr>
        <w:pStyle w:val="1wyliczanka0"/>
        <w:numPr>
          <w:ilvl w:val="0"/>
          <w:numId w:val="7"/>
        </w:numPr>
        <w:spacing w:after="0"/>
        <w:ind w:left="1134" w:hanging="283"/>
      </w:pPr>
      <w:r w:rsidRPr="003B0A7B">
        <w:t xml:space="preserve">w przypadku braku dostępu do systemu informatycznego Uczelni zgłaszając </w:t>
      </w:r>
      <w:r w:rsidR="00B16608" w:rsidRPr="003B0A7B">
        <w:t>wniosek</w:t>
      </w:r>
      <w:r w:rsidRPr="003B0A7B">
        <w:t xml:space="preserve"> bezpośredniemu przełożonemu. Bezpośredni przełożony składa </w:t>
      </w:r>
      <w:r w:rsidR="00B16608" w:rsidRPr="003B0A7B">
        <w:t xml:space="preserve">wniosek </w:t>
      </w:r>
      <w:r w:rsidRPr="003B0A7B">
        <w:t>w imieniu pracownika w systemie informatycznym Uczelni</w:t>
      </w:r>
      <w:r w:rsidR="00B16608" w:rsidRPr="003B0A7B">
        <w:t>;</w:t>
      </w:r>
    </w:p>
    <w:p w14:paraId="3C5094F1" w14:textId="7F0EBE10" w:rsidR="00D2712B" w:rsidRDefault="00D2712B" w:rsidP="006573A2">
      <w:pPr>
        <w:pStyle w:val="1wyliczanka0"/>
        <w:numPr>
          <w:ilvl w:val="0"/>
          <w:numId w:val="6"/>
        </w:numPr>
        <w:spacing w:after="0"/>
        <w:ind w:left="851" w:hanging="284"/>
      </w:pPr>
      <w:r>
        <w:t>z powodu szczególnych potrzeb Uczelni, jeżeli nieobecność pracownika spowodowałaby poważne zakłócenie toku pracy jednostki, decyzję w tym zakresie podejmuje kierownik jednostki organizacyjnej, na pisemny wniosek bezpośredniego przełożonego pracownika, rejestrując w</w:t>
      </w:r>
      <w:r w:rsidR="00C56746">
        <w:t> </w:t>
      </w:r>
      <w:r>
        <w:t xml:space="preserve">systemie </w:t>
      </w:r>
      <w:r w:rsidRPr="008E7705">
        <w:t>informatycznym</w:t>
      </w:r>
      <w:r>
        <w:t xml:space="preserve"> </w:t>
      </w:r>
      <w:r w:rsidR="008E7705">
        <w:t>U</w:t>
      </w:r>
      <w:r>
        <w:t>czelni odpowiednio wniosek o przesunięcie urlopu lub podział urlopu z przesunięciem, podając przyczynę zmian w uzasadnieniu.</w:t>
      </w:r>
    </w:p>
    <w:p w14:paraId="7A6EC161" w14:textId="39589449" w:rsidR="00D2712B" w:rsidRDefault="003B0A7B" w:rsidP="006573A2">
      <w:pPr>
        <w:pStyle w:val="1wyliczanka0"/>
        <w:numPr>
          <w:ilvl w:val="0"/>
          <w:numId w:val="0"/>
        </w:numPr>
        <w:spacing w:after="0"/>
        <w:ind w:left="567" w:hanging="283"/>
      </w:pPr>
      <w:r>
        <w:t>8</w:t>
      </w:r>
      <w:r w:rsidR="00D2712B">
        <w:t>.</w:t>
      </w:r>
      <w:r w:rsidR="00D2712B">
        <w:tab/>
      </w:r>
      <w:r w:rsidR="00AD1AD8">
        <w:tab/>
      </w:r>
      <w:r w:rsidR="00D2712B">
        <w:t xml:space="preserve">Za terminowe wykorzystanie urlopów wypoczynkowych przez podległych pracowników odpowiada kierownik jednostki organizacyjnej. </w:t>
      </w:r>
    </w:p>
    <w:p w14:paraId="05FDB2A8" w14:textId="5374069E" w:rsidR="00D2712B" w:rsidRDefault="003B0A7B" w:rsidP="006573A2">
      <w:pPr>
        <w:pStyle w:val="1wyliczanka0"/>
        <w:numPr>
          <w:ilvl w:val="0"/>
          <w:numId w:val="0"/>
        </w:numPr>
        <w:spacing w:after="0"/>
        <w:ind w:left="567" w:hanging="283"/>
      </w:pPr>
      <w:r>
        <w:t>9</w:t>
      </w:r>
      <w:r w:rsidR="00D2712B">
        <w:t>.</w:t>
      </w:r>
      <w:r w:rsidR="00D2712B">
        <w:tab/>
      </w:r>
      <w:r w:rsidR="00AD1AD8">
        <w:tab/>
      </w:r>
      <w:r w:rsidR="00D2712B">
        <w:t>W okresie wypowiedzenia umowy o pracę pracownik jest obowiązany wykorzystać przysługujący mu urlop, jeżeli w tym okresie pracodawca udzieli mu urlopu.</w:t>
      </w:r>
    </w:p>
    <w:p w14:paraId="070C9AEF" w14:textId="3F62E555" w:rsidR="00D2712B" w:rsidRDefault="003B0A7B" w:rsidP="006573A2">
      <w:pPr>
        <w:pStyle w:val="1wyliczanka0"/>
        <w:numPr>
          <w:ilvl w:val="0"/>
          <w:numId w:val="0"/>
        </w:numPr>
        <w:spacing w:after="0"/>
        <w:ind w:left="567" w:hanging="425"/>
      </w:pPr>
      <w:r>
        <w:t>10</w:t>
      </w:r>
      <w:r w:rsidR="00D2712B">
        <w:t>.</w:t>
      </w:r>
      <w:r w:rsidR="00AD1AD8">
        <w:tab/>
      </w:r>
      <w:r w:rsidR="00D2712B">
        <w:tab/>
        <w:t xml:space="preserve">Ewidencja urlopów wypoczynkowych udzielonych pracownikom </w:t>
      </w:r>
      <w:r w:rsidR="00130A3A">
        <w:t>prowadzona jest</w:t>
      </w:r>
      <w:r w:rsidR="00D2712B">
        <w:t xml:space="preserve"> w systemie </w:t>
      </w:r>
      <w:r w:rsidR="00D2712B" w:rsidRPr="002D04FE">
        <w:t xml:space="preserve">informatycznym </w:t>
      </w:r>
      <w:r w:rsidR="002D04FE">
        <w:t>U</w:t>
      </w:r>
      <w:r w:rsidR="00D2712B">
        <w:t>czelni.”</w:t>
      </w:r>
      <w:r w:rsidR="00FB504B">
        <w:t>;</w:t>
      </w:r>
    </w:p>
    <w:bookmarkEnd w:id="3"/>
    <w:p w14:paraId="69F91254" w14:textId="61689F0F" w:rsidR="00AD1AD8" w:rsidRPr="00736D56" w:rsidRDefault="00AD1AD8" w:rsidP="006573A2">
      <w:pPr>
        <w:pStyle w:val="1wyliczanka0"/>
        <w:spacing w:before="120"/>
      </w:pPr>
      <w:r w:rsidRPr="00736D56">
        <w:t>w § 30 dodaje się ust.3 w brzmieniu:</w:t>
      </w:r>
    </w:p>
    <w:p w14:paraId="4D3D2F5D" w14:textId="25B99F41" w:rsidR="00AD1AD8" w:rsidRDefault="00AD1AD8" w:rsidP="006573A2">
      <w:pPr>
        <w:pStyle w:val="1wyliczanka0"/>
        <w:numPr>
          <w:ilvl w:val="0"/>
          <w:numId w:val="0"/>
        </w:numPr>
        <w:spacing w:after="0"/>
        <w:ind w:left="567" w:hanging="283"/>
      </w:pPr>
      <w:r>
        <w:t>„3.</w:t>
      </w:r>
      <w:r>
        <w:tab/>
      </w:r>
      <w:bookmarkStart w:id="5" w:name="_Hlk183679456"/>
      <w:r>
        <w:t>Pracownik składa wniosek o urlop okolicznościowy:</w:t>
      </w:r>
    </w:p>
    <w:p w14:paraId="3F4EE278" w14:textId="77777777" w:rsidR="00AD1AD8" w:rsidRDefault="00AD1AD8" w:rsidP="006573A2">
      <w:pPr>
        <w:pStyle w:val="1wyliczanka0"/>
        <w:numPr>
          <w:ilvl w:val="0"/>
          <w:numId w:val="0"/>
        </w:numPr>
        <w:tabs>
          <w:tab w:val="left" w:pos="851"/>
        </w:tabs>
        <w:spacing w:after="0"/>
        <w:ind w:left="851" w:hanging="284"/>
      </w:pPr>
      <w:r>
        <w:t>1)</w:t>
      </w:r>
      <w:r>
        <w:tab/>
        <w:t xml:space="preserve">w systemie informatycznym Uczelni lub </w:t>
      </w:r>
    </w:p>
    <w:p w14:paraId="25E3E5C3" w14:textId="7404CD66" w:rsidR="00AD1AD8" w:rsidRDefault="00AD1AD8" w:rsidP="006573A2">
      <w:pPr>
        <w:pStyle w:val="1wyliczanka0"/>
        <w:numPr>
          <w:ilvl w:val="0"/>
          <w:numId w:val="0"/>
        </w:numPr>
        <w:tabs>
          <w:tab w:val="left" w:pos="851"/>
        </w:tabs>
        <w:spacing w:after="0"/>
        <w:ind w:left="851" w:hanging="284"/>
      </w:pPr>
      <w:r>
        <w:t>2)</w:t>
      </w:r>
      <w:r>
        <w:tab/>
        <w:t>w przypadku braku dostępu do systemu informatycznego Uczelni zgłaszając wniosek bezpośredniemu przełożonemu. Bezpośredni przełożony składa w imieniu pracownika wniosek o urlop w systemie informatycznym Uczelni</w:t>
      </w:r>
      <w:bookmarkEnd w:id="5"/>
      <w:r>
        <w:t>.”;</w:t>
      </w:r>
    </w:p>
    <w:p w14:paraId="1E229F1B" w14:textId="77777777" w:rsidR="00AD1AD8" w:rsidRPr="00736D56" w:rsidRDefault="00AD1AD8" w:rsidP="006573A2">
      <w:pPr>
        <w:pStyle w:val="1wyliczanka0"/>
        <w:spacing w:before="120"/>
      </w:pPr>
      <w:r w:rsidRPr="00736D56">
        <w:t>w § 31:</w:t>
      </w:r>
    </w:p>
    <w:p w14:paraId="3B93A3B2" w14:textId="6608D097" w:rsidR="00AD1AD8" w:rsidRDefault="00AD1AD8" w:rsidP="00E2597D">
      <w:pPr>
        <w:pStyle w:val="1wyliczanka0"/>
        <w:numPr>
          <w:ilvl w:val="0"/>
          <w:numId w:val="8"/>
        </w:numPr>
      </w:pPr>
      <w:r>
        <w:t>dotychczasowe zdanie otrzymuje numerację ust.1</w:t>
      </w:r>
      <w:r w:rsidR="00E910D5">
        <w:t>,</w:t>
      </w:r>
    </w:p>
    <w:p w14:paraId="4DD060D0" w14:textId="5CB8E15E" w:rsidR="00AD1AD8" w:rsidRDefault="00AD1AD8" w:rsidP="00E2597D">
      <w:pPr>
        <w:pStyle w:val="1wyliczanka0"/>
        <w:numPr>
          <w:ilvl w:val="0"/>
          <w:numId w:val="8"/>
        </w:numPr>
      </w:pPr>
      <w:r>
        <w:t>dodaje się ust. 2 w brzmieniu:</w:t>
      </w:r>
    </w:p>
    <w:p w14:paraId="29AFB472" w14:textId="7F4B0EBE" w:rsidR="00AD1AD8" w:rsidRDefault="00AD1AD8" w:rsidP="006573A2">
      <w:pPr>
        <w:pStyle w:val="1wyliczanka0"/>
        <w:numPr>
          <w:ilvl w:val="0"/>
          <w:numId w:val="0"/>
        </w:numPr>
        <w:spacing w:after="0"/>
        <w:ind w:left="1134" w:hanging="425"/>
      </w:pPr>
      <w:r>
        <w:t>„2</w:t>
      </w:r>
      <w:r w:rsidR="00D67802">
        <w:t>.</w:t>
      </w:r>
      <w:r>
        <w:tab/>
      </w:r>
      <w:bookmarkStart w:id="6" w:name="_Hlk183679555"/>
      <w:r>
        <w:t>Pracownik składa wniosek o zwolnienie od pracy:</w:t>
      </w:r>
    </w:p>
    <w:p w14:paraId="54AA53DA" w14:textId="75344BB8" w:rsidR="00AD1AD8" w:rsidRDefault="00AD1AD8" w:rsidP="006573A2">
      <w:pPr>
        <w:pStyle w:val="1wyliczanka0"/>
        <w:numPr>
          <w:ilvl w:val="0"/>
          <w:numId w:val="0"/>
        </w:numPr>
        <w:tabs>
          <w:tab w:val="left" w:pos="1418"/>
        </w:tabs>
        <w:spacing w:after="0"/>
        <w:ind w:left="1418" w:hanging="284"/>
      </w:pPr>
      <w:r>
        <w:t>1)</w:t>
      </w:r>
      <w:r>
        <w:tab/>
      </w:r>
      <w:r>
        <w:tab/>
        <w:t xml:space="preserve">w systemie informatycznym Uczelni lub </w:t>
      </w:r>
    </w:p>
    <w:p w14:paraId="2B7A0290" w14:textId="4830CF3E" w:rsidR="00AD1AD8" w:rsidRDefault="00AD1AD8" w:rsidP="006573A2">
      <w:pPr>
        <w:pStyle w:val="1wyliczanka0"/>
        <w:numPr>
          <w:ilvl w:val="0"/>
          <w:numId w:val="0"/>
        </w:numPr>
        <w:tabs>
          <w:tab w:val="left" w:pos="1418"/>
        </w:tabs>
        <w:spacing w:after="0"/>
        <w:ind w:left="1418" w:hanging="284"/>
      </w:pPr>
      <w:r>
        <w:t>2)</w:t>
      </w:r>
      <w:r>
        <w:tab/>
      </w:r>
      <w:r>
        <w:tab/>
        <w:t>w przypadku braku dostępu do systemu informatycznego Uczelni zgłaszając wniosek bezpośredniemu przełożonemu. Bezpośredni przełożony składa w imieniu pracownika wniosek o urlop w systemie informatycznym Uczelni</w:t>
      </w:r>
      <w:bookmarkEnd w:id="6"/>
      <w:r w:rsidR="00E910D5">
        <w:t>.</w:t>
      </w:r>
      <w:r w:rsidR="00D67802">
        <w:t>”</w:t>
      </w:r>
      <w:r w:rsidR="00E910D5">
        <w:t>;</w:t>
      </w:r>
    </w:p>
    <w:p w14:paraId="1881E378" w14:textId="093D5F62" w:rsidR="00E910D5" w:rsidRPr="00736D56" w:rsidRDefault="00E910D5" w:rsidP="006573A2">
      <w:pPr>
        <w:pStyle w:val="1wyliczanka0"/>
        <w:spacing w:before="120"/>
      </w:pPr>
      <w:r w:rsidRPr="00736D56">
        <w:t>w § 32 dodaje się ust.3 w brzmieniu:</w:t>
      </w:r>
    </w:p>
    <w:p w14:paraId="20E67C2C" w14:textId="5E8C6112" w:rsidR="00E910D5" w:rsidRDefault="00E910D5" w:rsidP="006573A2">
      <w:pPr>
        <w:pStyle w:val="1wyliczanka0"/>
        <w:numPr>
          <w:ilvl w:val="0"/>
          <w:numId w:val="0"/>
        </w:numPr>
        <w:spacing w:after="0"/>
        <w:ind w:left="567" w:hanging="283"/>
      </w:pPr>
      <w:r>
        <w:t>„3.</w:t>
      </w:r>
      <w:bookmarkStart w:id="7" w:name="_Hlk183679769"/>
      <w:r>
        <w:tab/>
      </w:r>
      <w:r>
        <w:tab/>
        <w:t>Pracownik składa wniosek o zwolnienie od pracy:</w:t>
      </w:r>
    </w:p>
    <w:p w14:paraId="45365CDB" w14:textId="77777777" w:rsidR="00E910D5" w:rsidRDefault="00E910D5" w:rsidP="006573A2">
      <w:pPr>
        <w:pStyle w:val="1wyliczanka0"/>
        <w:numPr>
          <w:ilvl w:val="0"/>
          <w:numId w:val="0"/>
        </w:numPr>
        <w:tabs>
          <w:tab w:val="left" w:pos="851"/>
        </w:tabs>
        <w:spacing w:after="0"/>
        <w:ind w:left="851" w:hanging="284"/>
      </w:pPr>
      <w:r>
        <w:t>1)</w:t>
      </w:r>
      <w:r>
        <w:tab/>
      </w:r>
      <w:r>
        <w:tab/>
        <w:t xml:space="preserve">w systemie informatycznym Uczelni lub </w:t>
      </w:r>
    </w:p>
    <w:p w14:paraId="753B481E" w14:textId="489BCDF3" w:rsidR="00E910D5" w:rsidRDefault="00E910D5" w:rsidP="006573A2">
      <w:pPr>
        <w:pStyle w:val="1wyliczanka0"/>
        <w:numPr>
          <w:ilvl w:val="0"/>
          <w:numId w:val="0"/>
        </w:numPr>
        <w:tabs>
          <w:tab w:val="left" w:pos="851"/>
        </w:tabs>
        <w:spacing w:after="0"/>
        <w:ind w:left="851" w:hanging="284"/>
      </w:pPr>
      <w:r>
        <w:t>2)</w:t>
      </w:r>
      <w:r>
        <w:tab/>
      </w:r>
      <w:r>
        <w:tab/>
        <w:t>w przypadku braku dostępu do systemu informatycznego Uczelni zgłaszając wniosek bezpośredniemu przełożonemu. Bezpośredni przełożony składa w imieniu pracownika wniosek o urlop w systemie informatycznym Uczelni</w:t>
      </w:r>
      <w:bookmarkEnd w:id="7"/>
      <w:r>
        <w:t>.</w:t>
      </w:r>
      <w:r w:rsidR="00D67802">
        <w:t>”</w:t>
      </w:r>
      <w:r>
        <w:t>;</w:t>
      </w:r>
    </w:p>
    <w:p w14:paraId="76928FC7" w14:textId="703EFAC5" w:rsidR="00D2712B" w:rsidRPr="00EB1F88" w:rsidRDefault="00510331" w:rsidP="006573A2">
      <w:pPr>
        <w:pStyle w:val="1wyliczanka0"/>
        <w:keepNext/>
        <w:spacing w:before="120"/>
      </w:pPr>
      <w:r w:rsidRPr="00736D56">
        <w:lastRenderedPageBreak/>
        <w:t xml:space="preserve">w </w:t>
      </w:r>
      <w:r w:rsidR="00D2712B" w:rsidRPr="00736D56">
        <w:t>§ 49</w:t>
      </w:r>
      <w:r w:rsidR="00802429" w:rsidRPr="00736D56">
        <w:t xml:space="preserve"> ust. 1</w:t>
      </w:r>
      <w:r w:rsidR="00C50993" w:rsidRPr="00736D56">
        <w:t>-3 i 4-5</w:t>
      </w:r>
      <w:r w:rsidR="00802429" w:rsidRPr="00736D56">
        <w:t xml:space="preserve"> </w:t>
      </w:r>
      <w:r w:rsidR="00D2712B" w:rsidRPr="00736D56">
        <w:t>trzymuj</w:t>
      </w:r>
      <w:r w:rsidR="00E910D5" w:rsidRPr="00736D56">
        <w:t>ą</w:t>
      </w:r>
      <w:r w:rsidR="00D2712B" w:rsidRPr="00736D56">
        <w:t xml:space="preserve"> brzmienie:</w:t>
      </w:r>
    </w:p>
    <w:p w14:paraId="7B87C871" w14:textId="6B039D38" w:rsidR="000809FF" w:rsidRDefault="00D2712B" w:rsidP="006573A2">
      <w:pPr>
        <w:pStyle w:val="1wyliczanka0"/>
        <w:keepNext/>
        <w:numPr>
          <w:ilvl w:val="0"/>
          <w:numId w:val="0"/>
        </w:numPr>
        <w:ind w:left="567" w:hanging="283"/>
      </w:pPr>
      <w:bookmarkStart w:id="8" w:name="_Hlk183679892"/>
      <w:r>
        <w:t>„</w:t>
      </w:r>
      <w:r w:rsidR="00E910D5">
        <w:t>1.</w:t>
      </w:r>
      <w:r w:rsidR="00E910D5">
        <w:tab/>
        <w:t xml:space="preserve"> </w:t>
      </w:r>
      <w:r w:rsidR="000809FF" w:rsidRPr="002853D8">
        <w:t>Rektor może w drodze indywidualnej decyzji obniżyć roczny wymiar zajęć dydaktycznych nauczyciela akademickiego w przypadku:</w:t>
      </w:r>
    </w:p>
    <w:tbl>
      <w:tblPr>
        <w:tblW w:w="85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499"/>
        <w:gridCol w:w="4027"/>
        <w:gridCol w:w="1985"/>
        <w:gridCol w:w="2086"/>
      </w:tblGrid>
      <w:tr w:rsidR="000809FF" w:rsidRPr="00137BC2" w14:paraId="403445BA" w14:textId="77777777" w:rsidTr="00141583">
        <w:trPr>
          <w:cantSplit/>
          <w:trHeight w:val="760"/>
          <w:jc w:val="center"/>
        </w:trPr>
        <w:tc>
          <w:tcPr>
            <w:tcW w:w="499" w:type="dxa"/>
            <w:vMerge w:val="restart"/>
            <w:vAlign w:val="center"/>
          </w:tcPr>
          <w:p w14:paraId="23218BA4" w14:textId="77777777" w:rsidR="000809FF" w:rsidRPr="00201693" w:rsidRDefault="000809FF" w:rsidP="00141583">
            <w:pPr>
              <w:spacing w:line="240" w:lineRule="auto"/>
              <w:rPr>
                <w:b/>
                <w:sz w:val="20"/>
              </w:rPr>
            </w:pPr>
            <w:r w:rsidRPr="00201693">
              <w:rPr>
                <w:b/>
                <w:sz w:val="20"/>
              </w:rPr>
              <w:t>Lp.</w:t>
            </w:r>
          </w:p>
        </w:tc>
        <w:tc>
          <w:tcPr>
            <w:tcW w:w="4027" w:type="dxa"/>
            <w:vMerge w:val="restart"/>
            <w:vAlign w:val="center"/>
          </w:tcPr>
          <w:p w14:paraId="58F6DE54" w14:textId="77777777" w:rsidR="000809FF" w:rsidRPr="00201693" w:rsidRDefault="000809FF" w:rsidP="00141583">
            <w:pPr>
              <w:spacing w:line="240" w:lineRule="auto"/>
              <w:jc w:val="center"/>
              <w:rPr>
                <w:b/>
                <w:sz w:val="20"/>
              </w:rPr>
            </w:pPr>
            <w:r w:rsidRPr="00201693">
              <w:rPr>
                <w:b/>
                <w:sz w:val="20"/>
              </w:rPr>
              <w:t>Funkcja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1BC2EDC" w14:textId="77777777" w:rsidR="000809FF" w:rsidRPr="00201693" w:rsidRDefault="000809FF" w:rsidP="00141583">
            <w:pPr>
              <w:spacing w:line="240" w:lineRule="auto"/>
              <w:jc w:val="center"/>
              <w:rPr>
                <w:b/>
                <w:sz w:val="20"/>
              </w:rPr>
            </w:pPr>
            <w:r w:rsidRPr="00201693">
              <w:rPr>
                <w:b/>
                <w:sz w:val="20"/>
              </w:rPr>
              <w:t>Obniżony</w:t>
            </w:r>
          </w:p>
          <w:p w14:paraId="7B5E6870" w14:textId="77777777" w:rsidR="000809FF" w:rsidRPr="00201693" w:rsidRDefault="000809FF" w:rsidP="00141583">
            <w:pPr>
              <w:spacing w:line="240" w:lineRule="auto"/>
              <w:jc w:val="center"/>
              <w:rPr>
                <w:b/>
                <w:sz w:val="20"/>
              </w:rPr>
            </w:pPr>
            <w:r w:rsidRPr="00201693">
              <w:rPr>
                <w:b/>
                <w:sz w:val="20"/>
              </w:rPr>
              <w:t>roczny wymiar</w:t>
            </w:r>
          </w:p>
          <w:p w14:paraId="6FD98B91" w14:textId="77777777" w:rsidR="000809FF" w:rsidRPr="00201693" w:rsidRDefault="000809FF" w:rsidP="00141583">
            <w:pPr>
              <w:spacing w:line="240" w:lineRule="auto"/>
              <w:jc w:val="center"/>
              <w:rPr>
                <w:b/>
                <w:sz w:val="20"/>
              </w:rPr>
            </w:pPr>
            <w:r w:rsidRPr="00201693">
              <w:rPr>
                <w:b/>
                <w:sz w:val="20"/>
              </w:rPr>
              <w:t>zajęć dydaktycznych</w:t>
            </w:r>
          </w:p>
        </w:tc>
        <w:tc>
          <w:tcPr>
            <w:tcW w:w="208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7CC35B0" w14:textId="77777777" w:rsidR="000809FF" w:rsidRPr="00201693" w:rsidRDefault="000809FF" w:rsidP="00141583">
            <w:pPr>
              <w:spacing w:line="240" w:lineRule="auto"/>
              <w:jc w:val="center"/>
              <w:rPr>
                <w:b/>
                <w:sz w:val="20"/>
              </w:rPr>
            </w:pPr>
            <w:r w:rsidRPr="00201693">
              <w:rPr>
                <w:b/>
                <w:sz w:val="20"/>
              </w:rPr>
              <w:t>Wysokość obniżki rocznego wymiaru zajęć dydaktycznych</w:t>
            </w:r>
          </w:p>
        </w:tc>
      </w:tr>
      <w:tr w:rsidR="000809FF" w:rsidRPr="00137BC2" w14:paraId="381EFAEA" w14:textId="77777777" w:rsidTr="00141583">
        <w:trPr>
          <w:cantSplit/>
          <w:trHeight w:hRule="exact" w:val="400"/>
          <w:jc w:val="center"/>
        </w:trPr>
        <w:tc>
          <w:tcPr>
            <w:tcW w:w="499" w:type="dxa"/>
            <w:vMerge/>
            <w:tcBorders>
              <w:bottom w:val="single" w:sz="8" w:space="0" w:color="auto"/>
            </w:tcBorders>
            <w:vAlign w:val="center"/>
          </w:tcPr>
          <w:p w14:paraId="3063D187" w14:textId="77777777" w:rsidR="000809FF" w:rsidRPr="000A08FA" w:rsidRDefault="000809FF" w:rsidP="00141583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027" w:type="dxa"/>
            <w:vMerge/>
            <w:tcBorders>
              <w:bottom w:val="single" w:sz="8" w:space="0" w:color="auto"/>
            </w:tcBorders>
            <w:vAlign w:val="center"/>
          </w:tcPr>
          <w:p w14:paraId="006A0389" w14:textId="77777777" w:rsidR="000809FF" w:rsidRPr="000A08FA" w:rsidRDefault="000809FF" w:rsidP="00141583">
            <w:pPr>
              <w:spacing w:line="240" w:lineRule="auto"/>
              <w:rPr>
                <w:sz w:val="20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E1649ED" w14:textId="77777777" w:rsidR="000809FF" w:rsidRPr="000A08FA" w:rsidRDefault="000809FF" w:rsidP="00141583">
            <w:pPr>
              <w:spacing w:line="240" w:lineRule="auto"/>
              <w:jc w:val="center"/>
              <w:rPr>
                <w:sz w:val="20"/>
              </w:rPr>
            </w:pPr>
            <w:r w:rsidRPr="000A08FA">
              <w:rPr>
                <w:sz w:val="20"/>
              </w:rPr>
              <w:t>w godzinach dydaktycznych</w:t>
            </w:r>
          </w:p>
        </w:tc>
      </w:tr>
      <w:tr w:rsidR="000809FF" w:rsidRPr="00137BC2" w14:paraId="2ED24D79" w14:textId="77777777" w:rsidTr="00141583">
        <w:trPr>
          <w:cantSplit/>
          <w:trHeight w:hRule="exact" w:val="397"/>
          <w:jc w:val="center"/>
        </w:trPr>
        <w:tc>
          <w:tcPr>
            <w:tcW w:w="499" w:type="dxa"/>
            <w:tcBorders>
              <w:top w:val="single" w:sz="8" w:space="0" w:color="auto"/>
            </w:tcBorders>
            <w:vAlign w:val="center"/>
          </w:tcPr>
          <w:p w14:paraId="178CC7F0" w14:textId="77777777" w:rsidR="000809FF" w:rsidRPr="000A08FA" w:rsidRDefault="000809FF" w:rsidP="00141583">
            <w:pPr>
              <w:spacing w:line="240" w:lineRule="auto"/>
              <w:jc w:val="center"/>
              <w:rPr>
                <w:sz w:val="20"/>
              </w:rPr>
            </w:pPr>
            <w:r w:rsidRPr="000A08FA">
              <w:rPr>
                <w:sz w:val="20"/>
              </w:rPr>
              <w:t>1</w:t>
            </w:r>
          </w:p>
        </w:tc>
        <w:tc>
          <w:tcPr>
            <w:tcW w:w="4027" w:type="dxa"/>
            <w:tcBorders>
              <w:top w:val="single" w:sz="8" w:space="0" w:color="auto"/>
            </w:tcBorders>
            <w:vAlign w:val="center"/>
          </w:tcPr>
          <w:p w14:paraId="0EDF0F5E" w14:textId="77777777" w:rsidR="000809FF" w:rsidRPr="000A08FA" w:rsidRDefault="000809FF" w:rsidP="00141583">
            <w:pPr>
              <w:spacing w:line="240" w:lineRule="auto"/>
              <w:rPr>
                <w:sz w:val="20"/>
              </w:rPr>
            </w:pPr>
            <w:r w:rsidRPr="000A08FA">
              <w:rPr>
                <w:sz w:val="20"/>
              </w:rPr>
              <w:t>Prorektor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1E5D4013" w14:textId="77777777" w:rsidR="000809FF" w:rsidRPr="0068218E" w:rsidRDefault="000809FF" w:rsidP="00141583">
            <w:pPr>
              <w:spacing w:line="240" w:lineRule="auto"/>
              <w:jc w:val="center"/>
              <w:rPr>
                <w:sz w:val="20"/>
              </w:rPr>
            </w:pPr>
            <w:r w:rsidRPr="0068218E">
              <w:rPr>
                <w:sz w:val="20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single" w:sz="8" w:space="0" w:color="auto"/>
            </w:tcBorders>
            <w:vAlign w:val="center"/>
          </w:tcPr>
          <w:p w14:paraId="7A6FD1D8" w14:textId="77777777" w:rsidR="000809FF" w:rsidRPr="000A08FA" w:rsidRDefault="000809FF" w:rsidP="00141583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0809FF" w:rsidRPr="00137BC2" w14:paraId="10BD875E" w14:textId="77777777" w:rsidTr="00141583">
        <w:trPr>
          <w:cantSplit/>
          <w:trHeight w:hRule="exact" w:val="567"/>
          <w:jc w:val="center"/>
        </w:trPr>
        <w:tc>
          <w:tcPr>
            <w:tcW w:w="499" w:type="dxa"/>
            <w:vAlign w:val="center"/>
          </w:tcPr>
          <w:p w14:paraId="54F2D420" w14:textId="77777777" w:rsidR="000809FF" w:rsidRPr="000A08FA" w:rsidRDefault="000809FF" w:rsidP="00141583">
            <w:pPr>
              <w:spacing w:line="240" w:lineRule="auto"/>
              <w:jc w:val="center"/>
              <w:rPr>
                <w:sz w:val="20"/>
              </w:rPr>
            </w:pPr>
            <w:r w:rsidRPr="000A08FA">
              <w:rPr>
                <w:sz w:val="20"/>
              </w:rPr>
              <w:t>2</w:t>
            </w:r>
          </w:p>
        </w:tc>
        <w:tc>
          <w:tcPr>
            <w:tcW w:w="4027" w:type="dxa"/>
            <w:vAlign w:val="center"/>
          </w:tcPr>
          <w:p w14:paraId="02C0C02C" w14:textId="77777777" w:rsidR="000809FF" w:rsidRPr="000A08FA" w:rsidRDefault="000809FF" w:rsidP="00141583">
            <w:pPr>
              <w:spacing w:line="240" w:lineRule="auto"/>
              <w:rPr>
                <w:sz w:val="20"/>
              </w:rPr>
            </w:pPr>
            <w:r w:rsidRPr="000A08FA">
              <w:rPr>
                <w:sz w:val="20"/>
              </w:rPr>
              <w:t>Dziekan/</w:t>
            </w:r>
            <w:r>
              <w:rPr>
                <w:sz w:val="20"/>
              </w:rPr>
              <w:t>d</w:t>
            </w:r>
            <w:r w:rsidRPr="000A08FA">
              <w:rPr>
                <w:sz w:val="20"/>
              </w:rPr>
              <w:t>yrektor Szkoły Doktorskiej/</w:t>
            </w:r>
            <w:r>
              <w:rPr>
                <w:sz w:val="20"/>
              </w:rPr>
              <w:t xml:space="preserve"> p</w:t>
            </w:r>
            <w:r w:rsidRPr="000A08FA">
              <w:rPr>
                <w:sz w:val="20"/>
              </w:rPr>
              <w:t>rzewodniczący Rady Dyscypliny</w:t>
            </w:r>
          </w:p>
        </w:tc>
        <w:tc>
          <w:tcPr>
            <w:tcW w:w="1985" w:type="dxa"/>
            <w:vAlign w:val="center"/>
          </w:tcPr>
          <w:p w14:paraId="379904B8" w14:textId="77777777" w:rsidR="000809FF" w:rsidRPr="0068218E" w:rsidRDefault="000809FF" w:rsidP="00141583">
            <w:pPr>
              <w:tabs>
                <w:tab w:val="left" w:pos="3628"/>
              </w:tabs>
              <w:spacing w:line="240" w:lineRule="auto"/>
              <w:jc w:val="center"/>
              <w:rPr>
                <w:sz w:val="20"/>
              </w:rPr>
            </w:pPr>
            <w:r w:rsidRPr="0068218E">
              <w:rPr>
                <w:sz w:val="20"/>
              </w:rPr>
              <w:t>120</w:t>
            </w:r>
          </w:p>
        </w:tc>
        <w:tc>
          <w:tcPr>
            <w:tcW w:w="2086" w:type="dxa"/>
            <w:vMerge/>
            <w:vAlign w:val="center"/>
          </w:tcPr>
          <w:p w14:paraId="0456CB2F" w14:textId="77777777" w:rsidR="000809FF" w:rsidRPr="000A08FA" w:rsidRDefault="000809FF" w:rsidP="00141583">
            <w:pPr>
              <w:tabs>
                <w:tab w:val="left" w:pos="3628"/>
              </w:tabs>
              <w:spacing w:line="240" w:lineRule="auto"/>
              <w:jc w:val="center"/>
              <w:rPr>
                <w:sz w:val="20"/>
              </w:rPr>
            </w:pPr>
          </w:p>
        </w:tc>
      </w:tr>
      <w:tr w:rsidR="000809FF" w:rsidRPr="00137BC2" w14:paraId="3426F96F" w14:textId="77777777" w:rsidTr="00141583">
        <w:trPr>
          <w:cantSplit/>
          <w:trHeight w:hRule="exact" w:val="397"/>
          <w:jc w:val="center"/>
        </w:trPr>
        <w:tc>
          <w:tcPr>
            <w:tcW w:w="499" w:type="dxa"/>
            <w:vAlign w:val="center"/>
          </w:tcPr>
          <w:p w14:paraId="51FEEAF4" w14:textId="77777777" w:rsidR="000809FF" w:rsidRPr="000A08FA" w:rsidRDefault="000809FF" w:rsidP="00141583">
            <w:pPr>
              <w:spacing w:line="240" w:lineRule="auto"/>
              <w:jc w:val="center"/>
              <w:rPr>
                <w:sz w:val="20"/>
              </w:rPr>
            </w:pPr>
            <w:r w:rsidRPr="000A08FA">
              <w:rPr>
                <w:sz w:val="20"/>
              </w:rPr>
              <w:t>3</w:t>
            </w:r>
          </w:p>
        </w:tc>
        <w:tc>
          <w:tcPr>
            <w:tcW w:w="4027" w:type="dxa"/>
            <w:vAlign w:val="center"/>
          </w:tcPr>
          <w:p w14:paraId="3B886942" w14:textId="77777777" w:rsidR="000809FF" w:rsidRPr="000A08FA" w:rsidRDefault="000809FF" w:rsidP="00141583">
            <w:pPr>
              <w:spacing w:line="240" w:lineRule="auto"/>
              <w:rPr>
                <w:sz w:val="20"/>
              </w:rPr>
            </w:pPr>
            <w:r w:rsidRPr="000A08FA">
              <w:rPr>
                <w:sz w:val="20"/>
              </w:rPr>
              <w:t>Prodziekan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14:paraId="7B3AE1EA" w14:textId="77777777" w:rsidR="000809FF" w:rsidRPr="0068218E" w:rsidRDefault="000809FF" w:rsidP="00141583">
            <w:pPr>
              <w:spacing w:line="240" w:lineRule="auto"/>
              <w:jc w:val="center"/>
              <w:rPr>
                <w:sz w:val="20"/>
              </w:rPr>
            </w:pPr>
            <w:r w:rsidRPr="0068218E">
              <w:rPr>
                <w:sz w:val="20"/>
              </w:rPr>
              <w:t>130</w:t>
            </w:r>
          </w:p>
        </w:tc>
        <w:tc>
          <w:tcPr>
            <w:tcW w:w="2086" w:type="dxa"/>
            <w:vMerge/>
            <w:vAlign w:val="center"/>
          </w:tcPr>
          <w:p w14:paraId="1CF9BF27" w14:textId="77777777" w:rsidR="000809FF" w:rsidRPr="000A08FA" w:rsidRDefault="000809FF" w:rsidP="00141583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6850A2" w:rsidRPr="00137BC2" w14:paraId="1D17F0DF" w14:textId="77777777" w:rsidTr="00BC692D">
        <w:trPr>
          <w:cantSplit/>
          <w:trHeight w:hRule="exact" w:val="397"/>
          <w:jc w:val="center"/>
        </w:trPr>
        <w:tc>
          <w:tcPr>
            <w:tcW w:w="499" w:type="dxa"/>
            <w:vAlign w:val="center"/>
          </w:tcPr>
          <w:p w14:paraId="563BEEFD" w14:textId="77777777" w:rsidR="006850A2" w:rsidRPr="000A08FA" w:rsidRDefault="006850A2" w:rsidP="00141583">
            <w:pPr>
              <w:spacing w:line="240" w:lineRule="auto"/>
              <w:jc w:val="center"/>
              <w:rPr>
                <w:sz w:val="20"/>
              </w:rPr>
            </w:pPr>
            <w:r w:rsidRPr="000A08FA">
              <w:rPr>
                <w:sz w:val="20"/>
              </w:rPr>
              <w:t>4</w:t>
            </w:r>
          </w:p>
        </w:tc>
        <w:tc>
          <w:tcPr>
            <w:tcW w:w="4027" w:type="dxa"/>
            <w:vAlign w:val="center"/>
          </w:tcPr>
          <w:p w14:paraId="544C4DAE" w14:textId="77777777" w:rsidR="006850A2" w:rsidRPr="000A08FA" w:rsidRDefault="006850A2" w:rsidP="0014158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K</w:t>
            </w:r>
            <w:r w:rsidRPr="000A08FA">
              <w:rPr>
                <w:sz w:val="20"/>
              </w:rPr>
              <w:t>ierownik jednostki międzywydziałowej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</w:tcBorders>
            <w:vAlign w:val="center"/>
          </w:tcPr>
          <w:p w14:paraId="0E4CEA06" w14:textId="77777777" w:rsidR="006850A2" w:rsidRPr="000A08FA" w:rsidRDefault="006850A2" w:rsidP="00141583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086" w:type="dxa"/>
            <w:vAlign w:val="center"/>
          </w:tcPr>
          <w:p w14:paraId="18EB7C9A" w14:textId="332EA6EE" w:rsidR="006850A2" w:rsidRPr="000A08FA" w:rsidRDefault="006850A2" w:rsidP="001415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o 60</w:t>
            </w:r>
          </w:p>
        </w:tc>
      </w:tr>
      <w:tr w:rsidR="006850A2" w:rsidRPr="00137BC2" w14:paraId="38E56A7F" w14:textId="77777777" w:rsidTr="00BC692D">
        <w:trPr>
          <w:cantSplit/>
          <w:trHeight w:hRule="exact" w:val="397"/>
          <w:jc w:val="center"/>
        </w:trPr>
        <w:tc>
          <w:tcPr>
            <w:tcW w:w="499" w:type="dxa"/>
            <w:vAlign w:val="center"/>
          </w:tcPr>
          <w:p w14:paraId="3A805515" w14:textId="77777777" w:rsidR="006850A2" w:rsidRPr="000A08FA" w:rsidRDefault="006850A2" w:rsidP="00141583">
            <w:pPr>
              <w:spacing w:line="240" w:lineRule="auto"/>
              <w:jc w:val="center"/>
              <w:rPr>
                <w:sz w:val="20"/>
              </w:rPr>
            </w:pPr>
            <w:r w:rsidRPr="000A08FA">
              <w:rPr>
                <w:sz w:val="20"/>
              </w:rPr>
              <w:t>5</w:t>
            </w:r>
          </w:p>
        </w:tc>
        <w:tc>
          <w:tcPr>
            <w:tcW w:w="4027" w:type="dxa"/>
            <w:vAlign w:val="center"/>
          </w:tcPr>
          <w:p w14:paraId="684CD7B3" w14:textId="77777777" w:rsidR="006850A2" w:rsidRPr="000A08FA" w:rsidRDefault="006850A2" w:rsidP="00141583">
            <w:pPr>
              <w:spacing w:line="240" w:lineRule="auto"/>
              <w:rPr>
                <w:sz w:val="20"/>
              </w:rPr>
            </w:pPr>
            <w:r w:rsidRPr="000A08FA">
              <w:rPr>
                <w:sz w:val="20"/>
              </w:rPr>
              <w:t xml:space="preserve">Kierownik katedry </w:t>
            </w:r>
          </w:p>
        </w:tc>
        <w:tc>
          <w:tcPr>
            <w:tcW w:w="1985" w:type="dxa"/>
            <w:vMerge/>
            <w:vAlign w:val="center"/>
          </w:tcPr>
          <w:p w14:paraId="66FBDC65" w14:textId="77777777" w:rsidR="006850A2" w:rsidRPr="000A08FA" w:rsidRDefault="006850A2" w:rsidP="00141583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086" w:type="dxa"/>
            <w:vAlign w:val="center"/>
          </w:tcPr>
          <w:p w14:paraId="1012B639" w14:textId="424603EC" w:rsidR="006850A2" w:rsidRPr="000A08FA" w:rsidRDefault="006850A2" w:rsidP="001415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o 40</w:t>
            </w:r>
          </w:p>
        </w:tc>
      </w:tr>
      <w:tr w:rsidR="006850A2" w:rsidRPr="00137BC2" w14:paraId="42059656" w14:textId="77777777" w:rsidTr="00BC692D">
        <w:trPr>
          <w:cantSplit/>
          <w:trHeight w:hRule="exact" w:val="397"/>
          <w:jc w:val="center"/>
        </w:trPr>
        <w:tc>
          <w:tcPr>
            <w:tcW w:w="499" w:type="dxa"/>
            <w:vAlign w:val="center"/>
          </w:tcPr>
          <w:p w14:paraId="5433500B" w14:textId="77777777" w:rsidR="006850A2" w:rsidRPr="000A08FA" w:rsidRDefault="006850A2" w:rsidP="00141583">
            <w:pPr>
              <w:spacing w:line="240" w:lineRule="auto"/>
              <w:jc w:val="center"/>
              <w:rPr>
                <w:sz w:val="20"/>
              </w:rPr>
            </w:pPr>
            <w:r w:rsidRPr="000A08FA">
              <w:rPr>
                <w:sz w:val="20"/>
              </w:rPr>
              <w:t>6</w:t>
            </w:r>
          </w:p>
        </w:tc>
        <w:tc>
          <w:tcPr>
            <w:tcW w:w="4027" w:type="dxa"/>
            <w:vAlign w:val="center"/>
          </w:tcPr>
          <w:p w14:paraId="4F92A1E4" w14:textId="40BEBA5B" w:rsidR="006850A2" w:rsidRPr="000A08FA" w:rsidRDefault="006850A2" w:rsidP="0014158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Opiekun koła naukowego </w:t>
            </w:r>
            <w:r w:rsidRPr="000A08FA">
              <w:rPr>
                <w:sz w:val="20"/>
              </w:rPr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14:paraId="4759973F" w14:textId="77777777" w:rsidR="006850A2" w:rsidRPr="000A08FA" w:rsidRDefault="006850A2" w:rsidP="00141583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086" w:type="dxa"/>
            <w:vAlign w:val="center"/>
          </w:tcPr>
          <w:p w14:paraId="14A2BBA6" w14:textId="602C76AC" w:rsidR="006850A2" w:rsidRPr="000A08FA" w:rsidRDefault="006850A2" w:rsidP="001415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 10 </w:t>
            </w:r>
          </w:p>
        </w:tc>
      </w:tr>
      <w:tr w:rsidR="000809FF" w:rsidRPr="00137BC2" w14:paraId="4C3D1048" w14:textId="77777777" w:rsidTr="00141583">
        <w:trPr>
          <w:cantSplit/>
          <w:trHeight w:val="794"/>
          <w:jc w:val="center"/>
        </w:trPr>
        <w:tc>
          <w:tcPr>
            <w:tcW w:w="499" w:type="dxa"/>
            <w:vAlign w:val="center"/>
          </w:tcPr>
          <w:p w14:paraId="6D4D964F" w14:textId="48E94CFA" w:rsidR="000809FF" w:rsidRPr="000A08FA" w:rsidRDefault="000809FF" w:rsidP="001415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027" w:type="dxa"/>
            <w:vAlign w:val="center"/>
          </w:tcPr>
          <w:p w14:paraId="548C4F22" w14:textId="264F4C4D" w:rsidR="000809FF" w:rsidRPr="000A08FA" w:rsidRDefault="000809FF" w:rsidP="00141583">
            <w:pPr>
              <w:pStyle w:val="Akapitzlist"/>
              <w:spacing w:line="240" w:lineRule="auto"/>
              <w:ind w:left="0" w:right="-57"/>
              <w:rPr>
                <w:spacing w:val="-4"/>
                <w:sz w:val="20"/>
              </w:rPr>
            </w:pPr>
            <w:r w:rsidRPr="000809FF">
              <w:rPr>
                <w:sz w:val="20"/>
              </w:rPr>
              <w:t>Przewodniczący komisji konkursowej konkursu dla uczniów szkół ponadpodstawowych organizowanych lub współorganizowanych przez ZUT</w:t>
            </w:r>
          </w:p>
        </w:tc>
        <w:tc>
          <w:tcPr>
            <w:tcW w:w="1985" w:type="dxa"/>
            <w:vMerge/>
            <w:vAlign w:val="center"/>
          </w:tcPr>
          <w:p w14:paraId="25C49DB3" w14:textId="77777777" w:rsidR="000809FF" w:rsidRPr="000A08FA" w:rsidRDefault="000809FF" w:rsidP="00141583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086" w:type="dxa"/>
            <w:vAlign w:val="center"/>
          </w:tcPr>
          <w:p w14:paraId="02E2A769" w14:textId="77777777" w:rsidR="000809FF" w:rsidRPr="000A08FA" w:rsidRDefault="000809FF" w:rsidP="00141583">
            <w:pPr>
              <w:spacing w:line="240" w:lineRule="auto"/>
              <w:jc w:val="center"/>
              <w:rPr>
                <w:sz w:val="20"/>
              </w:rPr>
            </w:pPr>
            <w:r w:rsidRPr="000A08FA">
              <w:rPr>
                <w:sz w:val="20"/>
              </w:rPr>
              <w:t>o 15</w:t>
            </w:r>
          </w:p>
        </w:tc>
      </w:tr>
      <w:tr w:rsidR="000809FF" w:rsidRPr="00137BC2" w14:paraId="35F07B5E" w14:textId="77777777" w:rsidTr="00141583">
        <w:trPr>
          <w:cantSplit/>
          <w:trHeight w:val="964"/>
          <w:jc w:val="center"/>
        </w:trPr>
        <w:tc>
          <w:tcPr>
            <w:tcW w:w="499" w:type="dxa"/>
            <w:vAlign w:val="center"/>
          </w:tcPr>
          <w:p w14:paraId="5DA66948" w14:textId="283788EE" w:rsidR="000809FF" w:rsidRPr="000A08FA" w:rsidRDefault="000809FF" w:rsidP="001415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027" w:type="dxa"/>
            <w:vAlign w:val="center"/>
          </w:tcPr>
          <w:p w14:paraId="5421D8CE" w14:textId="1ECB863F" w:rsidR="000809FF" w:rsidRPr="000A08FA" w:rsidRDefault="000809FF" w:rsidP="00141583">
            <w:pPr>
              <w:spacing w:line="240" w:lineRule="auto"/>
              <w:rPr>
                <w:spacing w:val="-4"/>
                <w:sz w:val="20"/>
              </w:rPr>
            </w:pPr>
            <w:r w:rsidRPr="000809FF">
              <w:rPr>
                <w:sz w:val="20"/>
              </w:rPr>
              <w:t>Członek komisji konkursowej konkursu dla uczniów szkół ponadpodstawowych organizowanych lub współorganizowanych przez ZUT</w:t>
            </w:r>
          </w:p>
        </w:tc>
        <w:tc>
          <w:tcPr>
            <w:tcW w:w="1985" w:type="dxa"/>
            <w:vMerge/>
            <w:vAlign w:val="center"/>
          </w:tcPr>
          <w:p w14:paraId="31873506" w14:textId="77777777" w:rsidR="000809FF" w:rsidRPr="000A08FA" w:rsidRDefault="000809FF" w:rsidP="00141583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086" w:type="dxa"/>
            <w:vAlign w:val="center"/>
          </w:tcPr>
          <w:p w14:paraId="2B09E705" w14:textId="77777777" w:rsidR="000809FF" w:rsidRPr="000A08FA" w:rsidRDefault="000809FF" w:rsidP="00141583">
            <w:pPr>
              <w:spacing w:line="240" w:lineRule="auto"/>
              <w:jc w:val="center"/>
              <w:rPr>
                <w:sz w:val="20"/>
              </w:rPr>
            </w:pPr>
            <w:r w:rsidRPr="000A08FA">
              <w:rPr>
                <w:sz w:val="20"/>
              </w:rPr>
              <w:t>o 10</w:t>
            </w:r>
          </w:p>
        </w:tc>
      </w:tr>
      <w:tr w:rsidR="000809FF" w:rsidRPr="00137BC2" w14:paraId="3F727463" w14:textId="77777777" w:rsidTr="00141583">
        <w:trPr>
          <w:cantSplit/>
          <w:trHeight w:val="2154"/>
          <w:jc w:val="center"/>
        </w:trPr>
        <w:tc>
          <w:tcPr>
            <w:tcW w:w="499" w:type="dxa"/>
            <w:vAlign w:val="center"/>
          </w:tcPr>
          <w:p w14:paraId="65B982BD" w14:textId="17850682" w:rsidR="000809FF" w:rsidRPr="000A08FA" w:rsidRDefault="00802429" w:rsidP="001415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027" w:type="dxa"/>
            <w:vAlign w:val="center"/>
          </w:tcPr>
          <w:p w14:paraId="76AF76BA" w14:textId="77777777" w:rsidR="000809FF" w:rsidRPr="000809FF" w:rsidRDefault="000809FF" w:rsidP="000809FF">
            <w:pPr>
              <w:spacing w:line="240" w:lineRule="auto"/>
              <w:rPr>
                <w:sz w:val="20"/>
              </w:rPr>
            </w:pPr>
            <w:r w:rsidRPr="000809FF">
              <w:rPr>
                <w:sz w:val="20"/>
              </w:rPr>
              <w:t xml:space="preserve">Pełnienie funkcji z wyboru lub powołania w: </w:t>
            </w:r>
          </w:p>
          <w:p w14:paraId="446AC6FD" w14:textId="77777777" w:rsidR="000809FF" w:rsidRPr="000809FF" w:rsidRDefault="000809FF" w:rsidP="000809FF">
            <w:pPr>
              <w:spacing w:line="240" w:lineRule="auto"/>
              <w:rPr>
                <w:sz w:val="20"/>
              </w:rPr>
            </w:pPr>
            <w:r w:rsidRPr="000809FF">
              <w:rPr>
                <w:sz w:val="20"/>
              </w:rPr>
              <w:t xml:space="preserve">– Komitecie Polityki Naukowej, </w:t>
            </w:r>
          </w:p>
          <w:p w14:paraId="4F60B6D8" w14:textId="77777777" w:rsidR="000809FF" w:rsidRPr="000809FF" w:rsidRDefault="000809FF" w:rsidP="000809FF">
            <w:pPr>
              <w:spacing w:line="240" w:lineRule="auto"/>
              <w:rPr>
                <w:sz w:val="20"/>
              </w:rPr>
            </w:pPr>
            <w:r w:rsidRPr="000809FF">
              <w:rPr>
                <w:sz w:val="20"/>
              </w:rPr>
              <w:t xml:space="preserve">– Radzie Uczelni, </w:t>
            </w:r>
          </w:p>
          <w:p w14:paraId="4C535BA1" w14:textId="77777777" w:rsidR="000809FF" w:rsidRPr="000809FF" w:rsidRDefault="000809FF" w:rsidP="000809FF">
            <w:pPr>
              <w:spacing w:line="240" w:lineRule="auto"/>
              <w:rPr>
                <w:sz w:val="20"/>
              </w:rPr>
            </w:pPr>
            <w:r w:rsidRPr="000809FF">
              <w:rPr>
                <w:sz w:val="20"/>
              </w:rPr>
              <w:t xml:space="preserve">– Radzie Doskonałości Naukowej,  </w:t>
            </w:r>
          </w:p>
          <w:p w14:paraId="34EEFD31" w14:textId="67634AD5" w:rsidR="000809FF" w:rsidRPr="000809FF" w:rsidRDefault="000809FF" w:rsidP="006573A2">
            <w:pPr>
              <w:spacing w:line="240" w:lineRule="auto"/>
              <w:jc w:val="left"/>
              <w:rPr>
                <w:sz w:val="20"/>
              </w:rPr>
            </w:pPr>
            <w:r w:rsidRPr="000809FF">
              <w:rPr>
                <w:sz w:val="20"/>
              </w:rPr>
              <w:t xml:space="preserve">– Radzie Narodowego </w:t>
            </w:r>
            <w:r w:rsidR="00802429" w:rsidRPr="000809FF">
              <w:rPr>
                <w:sz w:val="20"/>
              </w:rPr>
              <w:t>Centrum</w:t>
            </w:r>
            <w:r w:rsidRPr="000809FF">
              <w:rPr>
                <w:sz w:val="20"/>
              </w:rPr>
              <w:t xml:space="preserve"> Badań i Rozwoju,</w:t>
            </w:r>
          </w:p>
          <w:p w14:paraId="4F740223" w14:textId="77777777" w:rsidR="000809FF" w:rsidRPr="000809FF" w:rsidRDefault="000809FF" w:rsidP="000809FF">
            <w:pPr>
              <w:spacing w:line="240" w:lineRule="auto"/>
              <w:rPr>
                <w:sz w:val="20"/>
              </w:rPr>
            </w:pPr>
            <w:r w:rsidRPr="000809FF">
              <w:rPr>
                <w:sz w:val="20"/>
              </w:rPr>
              <w:t xml:space="preserve">– Radzie Narodowego Centrum Nauki, </w:t>
            </w:r>
          </w:p>
          <w:p w14:paraId="3082E18A" w14:textId="290018F6" w:rsidR="000809FF" w:rsidRPr="000809FF" w:rsidRDefault="000809FF" w:rsidP="006573A2">
            <w:pPr>
              <w:spacing w:line="240" w:lineRule="auto"/>
              <w:jc w:val="left"/>
              <w:rPr>
                <w:sz w:val="20"/>
              </w:rPr>
            </w:pPr>
            <w:r w:rsidRPr="000809FF">
              <w:rPr>
                <w:sz w:val="20"/>
              </w:rPr>
              <w:t>– Komisjach akredytacyjnych</w:t>
            </w:r>
            <w:r w:rsidR="00010F52">
              <w:rPr>
                <w:sz w:val="20"/>
              </w:rPr>
              <w:t xml:space="preserve"> (krajowych i zagranicznych)</w:t>
            </w:r>
          </w:p>
          <w:p w14:paraId="28134965" w14:textId="77777777" w:rsidR="000809FF" w:rsidRPr="000809FF" w:rsidRDefault="000809FF" w:rsidP="000809FF">
            <w:pPr>
              <w:spacing w:line="240" w:lineRule="auto"/>
              <w:rPr>
                <w:sz w:val="20"/>
              </w:rPr>
            </w:pPr>
            <w:r w:rsidRPr="000809FF">
              <w:rPr>
                <w:sz w:val="20"/>
              </w:rPr>
              <w:t>– Komisji Ewaluacji Nauki,</w:t>
            </w:r>
          </w:p>
          <w:p w14:paraId="06F36E81" w14:textId="77777777" w:rsidR="000809FF" w:rsidRPr="000809FF" w:rsidRDefault="000809FF" w:rsidP="000809FF">
            <w:pPr>
              <w:spacing w:line="240" w:lineRule="auto"/>
              <w:rPr>
                <w:sz w:val="20"/>
              </w:rPr>
            </w:pPr>
            <w:r w:rsidRPr="000809FF">
              <w:rPr>
                <w:sz w:val="20"/>
              </w:rPr>
              <w:t>– Polskiej Akademii Nauk</w:t>
            </w:r>
          </w:p>
          <w:p w14:paraId="29160F22" w14:textId="3B275B37" w:rsidR="000809FF" w:rsidRPr="000A08FA" w:rsidRDefault="000809FF" w:rsidP="000809FF">
            <w:pPr>
              <w:spacing w:line="240" w:lineRule="auto"/>
              <w:ind w:left="170" w:hanging="170"/>
              <w:rPr>
                <w:sz w:val="20"/>
              </w:rPr>
            </w:pPr>
            <w:r w:rsidRPr="000809FF">
              <w:rPr>
                <w:sz w:val="20"/>
              </w:rPr>
              <w:t xml:space="preserve">– innych komisjach powołanych przez </w:t>
            </w:r>
            <w:r w:rsidR="00E80A9B">
              <w:rPr>
                <w:sz w:val="20"/>
              </w:rPr>
              <w:t>m</w:t>
            </w:r>
            <w:r w:rsidRPr="000809FF">
              <w:rPr>
                <w:sz w:val="20"/>
              </w:rPr>
              <w:t>inistra właściwego ds. szkolnictwa wyższego i nauki</w:t>
            </w:r>
          </w:p>
        </w:tc>
        <w:tc>
          <w:tcPr>
            <w:tcW w:w="1985" w:type="dxa"/>
            <w:vMerge/>
            <w:tcBorders>
              <w:bottom w:val="single" w:sz="8" w:space="0" w:color="auto"/>
            </w:tcBorders>
            <w:vAlign w:val="center"/>
          </w:tcPr>
          <w:p w14:paraId="4E4F5408" w14:textId="77777777" w:rsidR="000809FF" w:rsidRPr="000A08FA" w:rsidRDefault="000809FF" w:rsidP="00141583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086" w:type="dxa"/>
            <w:vAlign w:val="center"/>
          </w:tcPr>
          <w:p w14:paraId="54579816" w14:textId="2D2D6CC6" w:rsidR="000809FF" w:rsidRPr="000A08FA" w:rsidRDefault="000809FF" w:rsidP="00141583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od </w:t>
            </w:r>
            <w:r w:rsidR="00010F52">
              <w:rPr>
                <w:sz w:val="20"/>
              </w:rPr>
              <w:t>5</w:t>
            </w:r>
            <w:r>
              <w:rPr>
                <w:sz w:val="20"/>
              </w:rPr>
              <w:t xml:space="preserve">0 </w:t>
            </w:r>
            <w:r w:rsidRPr="0068218E">
              <w:rPr>
                <w:sz w:val="20"/>
              </w:rPr>
              <w:t xml:space="preserve">do </w:t>
            </w:r>
            <w:r>
              <w:rPr>
                <w:sz w:val="20"/>
              </w:rPr>
              <w:t>8</w:t>
            </w:r>
            <w:r w:rsidRPr="0068218E">
              <w:rPr>
                <w:sz w:val="20"/>
              </w:rPr>
              <w:t>0</w:t>
            </w:r>
          </w:p>
        </w:tc>
      </w:tr>
    </w:tbl>
    <w:p w14:paraId="703D829B" w14:textId="6FE32C5D" w:rsidR="00D2712B" w:rsidRDefault="00D2712B" w:rsidP="006573A2">
      <w:pPr>
        <w:pStyle w:val="1wyliczanka0"/>
        <w:numPr>
          <w:ilvl w:val="0"/>
          <w:numId w:val="0"/>
        </w:numPr>
        <w:spacing w:before="120"/>
        <w:ind w:left="568" w:hanging="284"/>
      </w:pPr>
      <w:r>
        <w:t>2.</w:t>
      </w:r>
      <w:r w:rsidR="00E910D5">
        <w:tab/>
      </w:r>
      <w:r w:rsidRPr="006573A2">
        <w:rPr>
          <w:spacing w:val="-4"/>
        </w:rPr>
        <w:t>Decyzję o wysokości obniżenia rocznego wymiaru zajęć dydaktycznych osobom wymienionym w</w:t>
      </w:r>
      <w:r w:rsidR="00E2769F">
        <w:rPr>
          <w:spacing w:val="-4"/>
        </w:rPr>
        <w:t> </w:t>
      </w:r>
      <w:r w:rsidRPr="006573A2">
        <w:rPr>
          <w:spacing w:val="-4"/>
        </w:rPr>
        <w:t>tabeli podejmuje Rektor, w przypadku osób wymienionych</w:t>
      </w:r>
      <w:r>
        <w:t>:</w:t>
      </w:r>
    </w:p>
    <w:p w14:paraId="02C87171" w14:textId="6F37CC75" w:rsidR="00D2712B" w:rsidRDefault="00D2712B" w:rsidP="006573A2">
      <w:pPr>
        <w:pStyle w:val="1wyliczanka0"/>
        <w:numPr>
          <w:ilvl w:val="0"/>
          <w:numId w:val="0"/>
        </w:numPr>
        <w:spacing w:after="0"/>
        <w:ind w:left="851" w:hanging="284"/>
      </w:pPr>
      <w:r>
        <w:t>1)</w:t>
      </w:r>
      <w:r>
        <w:tab/>
      </w:r>
      <w:r w:rsidR="00221776">
        <w:tab/>
      </w:r>
      <w:r w:rsidR="00221776">
        <w:tab/>
      </w:r>
      <w:r>
        <w:t>w wierszach 1, 2, 4 – z własnej inicjatywy;</w:t>
      </w:r>
    </w:p>
    <w:p w14:paraId="5EB4BCB6" w14:textId="77777777" w:rsidR="00D2712B" w:rsidRDefault="00D2712B" w:rsidP="006573A2">
      <w:pPr>
        <w:pStyle w:val="1wyliczanka0"/>
        <w:numPr>
          <w:ilvl w:val="0"/>
          <w:numId w:val="0"/>
        </w:numPr>
        <w:spacing w:after="0"/>
        <w:ind w:left="851" w:hanging="284"/>
      </w:pPr>
      <w:r>
        <w:t>2)</w:t>
      </w:r>
      <w:r>
        <w:tab/>
        <w:t xml:space="preserve">w wierszach 3, 5, 6 – na wniosek właściwego dziekana; w przypadku kierowników jednostek – pod warunkiem spełnienia przez jednostkę wymagań określonych w odrębnych przepisach; </w:t>
      </w:r>
    </w:p>
    <w:p w14:paraId="56B888F4" w14:textId="77777777" w:rsidR="00D2712B" w:rsidRDefault="00D2712B" w:rsidP="006573A2">
      <w:pPr>
        <w:pStyle w:val="1wyliczanka0"/>
        <w:numPr>
          <w:ilvl w:val="0"/>
          <w:numId w:val="0"/>
        </w:numPr>
        <w:spacing w:after="0"/>
        <w:ind w:left="851" w:hanging="284"/>
      </w:pPr>
      <w:r>
        <w:t>3)</w:t>
      </w:r>
      <w:r>
        <w:tab/>
        <w:t>w wierszach 7 i 8 – na wniosek właściwego prorektora;</w:t>
      </w:r>
    </w:p>
    <w:p w14:paraId="006AECA2" w14:textId="77777777" w:rsidR="00D2712B" w:rsidRDefault="00D2712B" w:rsidP="006573A2">
      <w:pPr>
        <w:pStyle w:val="1wyliczanka0"/>
        <w:numPr>
          <w:ilvl w:val="0"/>
          <w:numId w:val="0"/>
        </w:numPr>
        <w:spacing w:after="0"/>
        <w:ind w:left="851" w:hanging="284"/>
      </w:pPr>
      <w:r>
        <w:t>4)</w:t>
      </w:r>
      <w:r>
        <w:tab/>
        <w:t>w wierszu 9 – na wniosek zainteresowanego, za pośrednictwem dziekana. Do wniosku należy dołączyć aktualny dokument poświadczający powołanie na wymienioną funkcję.</w:t>
      </w:r>
    </w:p>
    <w:p w14:paraId="2104BD39" w14:textId="53DFADAA" w:rsidR="00D2712B" w:rsidRPr="00E5065B" w:rsidRDefault="00D2712B" w:rsidP="00E910D5">
      <w:pPr>
        <w:pStyle w:val="1wyliczanka0"/>
        <w:numPr>
          <w:ilvl w:val="0"/>
          <w:numId w:val="0"/>
        </w:numPr>
        <w:ind w:left="567" w:hanging="283"/>
      </w:pPr>
      <w:r w:rsidRPr="00E5065B">
        <w:t>3.</w:t>
      </w:r>
      <w:r w:rsidRPr="00E5065B">
        <w:tab/>
      </w:r>
      <w:bookmarkStart w:id="9" w:name="_Hlk183780964"/>
      <w:r w:rsidR="00E910D5" w:rsidRPr="00E5065B">
        <w:tab/>
      </w:r>
      <w:r w:rsidRPr="006573A2">
        <w:rPr>
          <w:spacing w:val="-4"/>
        </w:rPr>
        <w:t xml:space="preserve">Rektor, w drodze indywidualnej decyzji, na uzasadniony wniosek </w:t>
      </w:r>
      <w:r w:rsidR="002A1573" w:rsidRPr="006573A2">
        <w:rPr>
          <w:spacing w:val="-4"/>
        </w:rPr>
        <w:t>kierownika projektu</w:t>
      </w:r>
      <w:r w:rsidRPr="006573A2">
        <w:rPr>
          <w:spacing w:val="-4"/>
        </w:rPr>
        <w:t xml:space="preserve">, zaopiniowany przez </w:t>
      </w:r>
      <w:r w:rsidR="002A1573" w:rsidRPr="006573A2">
        <w:rPr>
          <w:spacing w:val="-4"/>
        </w:rPr>
        <w:t xml:space="preserve">właściwego dziekana oraz </w:t>
      </w:r>
      <w:r w:rsidRPr="006573A2">
        <w:rPr>
          <w:spacing w:val="-4"/>
        </w:rPr>
        <w:t>kierownika katedry, może obniżyć roczny wymiar zajęć dydaktycznych w grupie pracowników dydaktycznych lub badawczo-dydaktycznych nie</w:t>
      </w:r>
      <w:r w:rsidR="00550CDD">
        <w:rPr>
          <w:spacing w:val="-4"/>
        </w:rPr>
        <w:t> </w:t>
      </w:r>
      <w:r w:rsidRPr="006573A2">
        <w:rPr>
          <w:spacing w:val="-4"/>
        </w:rPr>
        <w:t>więcej niż o 80 godzin dydaktycznych, w przypadku</w:t>
      </w:r>
      <w:r w:rsidRPr="00E5065B">
        <w:t>:</w:t>
      </w:r>
    </w:p>
    <w:p w14:paraId="1FD1E3A1" w14:textId="48D1EF14" w:rsidR="00C50993" w:rsidRDefault="00D2712B" w:rsidP="006573A2">
      <w:pPr>
        <w:pStyle w:val="1wyliczanka0"/>
        <w:numPr>
          <w:ilvl w:val="0"/>
          <w:numId w:val="0"/>
        </w:numPr>
        <w:spacing w:after="0"/>
        <w:ind w:left="851" w:hanging="284"/>
      </w:pPr>
      <w:r w:rsidRPr="00E5065B">
        <w:t>1)</w:t>
      </w:r>
      <w:r w:rsidRPr="00E5065B">
        <w:tab/>
      </w:r>
      <w:r w:rsidR="00C50993">
        <w:t>p</w:t>
      </w:r>
      <w:r w:rsidR="00C50993" w:rsidRPr="00C50993">
        <w:t>ełnienia funkcji kierownika projektu w roku akademickim, w którym realizowany jest ten projekt</w:t>
      </w:r>
      <w:r w:rsidR="00C50993">
        <w:t>;</w:t>
      </w:r>
    </w:p>
    <w:p w14:paraId="0B1DD246" w14:textId="47163CC8" w:rsidR="00D2712B" w:rsidRDefault="00E80A9B" w:rsidP="006573A2">
      <w:pPr>
        <w:pStyle w:val="1wyliczanka0"/>
        <w:numPr>
          <w:ilvl w:val="0"/>
          <w:numId w:val="0"/>
        </w:numPr>
        <w:spacing w:after="0"/>
        <w:ind w:left="851" w:hanging="284"/>
      </w:pPr>
      <w:r>
        <w:t>2</w:t>
      </w:r>
      <w:r w:rsidR="00D2712B" w:rsidRPr="00E5065B">
        <w:t>)</w:t>
      </w:r>
      <w:r w:rsidR="00D2712B" w:rsidRPr="00E5065B">
        <w:tab/>
        <w:t>zdobycia laurów regionalnych, ogólnopolskich i międzynarodowych w zakresie kształcenia studentów.</w:t>
      </w:r>
      <w:bookmarkEnd w:id="9"/>
    </w:p>
    <w:p w14:paraId="50104960" w14:textId="3B269F52" w:rsidR="00D2712B" w:rsidRDefault="00D2712B" w:rsidP="00E910D5">
      <w:pPr>
        <w:pStyle w:val="1wyliczanka0"/>
        <w:numPr>
          <w:ilvl w:val="0"/>
          <w:numId w:val="0"/>
        </w:numPr>
        <w:ind w:left="567" w:hanging="283"/>
      </w:pPr>
      <w:r>
        <w:t>4.</w:t>
      </w:r>
      <w:r>
        <w:tab/>
      </w:r>
      <w:bookmarkStart w:id="10" w:name="_Hlk183781003"/>
      <w:r w:rsidR="00C50993" w:rsidRPr="00C50993">
        <w:t>Rektor</w:t>
      </w:r>
      <w:r w:rsidR="00EF657D">
        <w:t>,</w:t>
      </w:r>
      <w:r w:rsidR="00C50993" w:rsidRPr="00C50993">
        <w:t xml:space="preserve"> w drodze indywidualnej decyzji, na uzasadniony wniosek </w:t>
      </w:r>
      <w:r w:rsidR="002A1573">
        <w:t>kierownika projektu</w:t>
      </w:r>
      <w:r w:rsidR="00C50993" w:rsidRPr="00C50993">
        <w:t xml:space="preserve">, zaopiniowany przez </w:t>
      </w:r>
      <w:r w:rsidR="002A1573" w:rsidRPr="00C50993">
        <w:t xml:space="preserve">właściwego dziekana </w:t>
      </w:r>
      <w:r w:rsidR="002A1573">
        <w:t xml:space="preserve">oraz </w:t>
      </w:r>
      <w:r w:rsidR="00C50993" w:rsidRPr="00C50993">
        <w:t>kierownika katedry, może wyrazić zgodę na</w:t>
      </w:r>
      <w:r w:rsidR="00550CDD">
        <w:t> </w:t>
      </w:r>
      <w:r w:rsidR="00C50993" w:rsidRPr="00C50993">
        <w:t>zmianę warunków zatrudnienia w zakresie zmiany grupy pracowniczej z grupy pracowników badawczo-dydaktycznych na grupę pracowników badawczych, w przypadku realizacji ważnych dla Uczelni projektów badawczych, finansowanych ze źródeł innych niż subwencja, o której mowa w ustawie</w:t>
      </w:r>
      <w:r>
        <w:t xml:space="preserve">. </w:t>
      </w:r>
      <w:bookmarkEnd w:id="10"/>
    </w:p>
    <w:p w14:paraId="1BDBC83C" w14:textId="79BF4BB1" w:rsidR="00D2712B" w:rsidRDefault="00D2712B" w:rsidP="00E910D5">
      <w:pPr>
        <w:pStyle w:val="1wyliczanka0"/>
        <w:numPr>
          <w:ilvl w:val="0"/>
          <w:numId w:val="0"/>
        </w:numPr>
        <w:ind w:left="567" w:hanging="283"/>
      </w:pPr>
      <w:r>
        <w:t>5.</w:t>
      </w:r>
      <w:r>
        <w:tab/>
        <w:t>W przypadku występowania równocześnie kilku tytułów do obniżenia rocznego wymiaru zajęć dydaktycznych stosowana będzie obniżka o największej wysokości. W przypadku zatrudnienia w</w:t>
      </w:r>
      <w:r w:rsidR="00236367">
        <w:t> </w:t>
      </w:r>
      <w:r>
        <w:t>niepełnym wymiarze czasu pracy obniżka pensum będzie przeliczana proporcjonalnie.</w:t>
      </w:r>
      <w:r w:rsidR="00FB504B">
        <w:t>”;</w:t>
      </w:r>
    </w:p>
    <w:bookmarkEnd w:id="8"/>
    <w:p w14:paraId="735243F2" w14:textId="54C05EC3" w:rsidR="00236367" w:rsidRPr="00B86795" w:rsidRDefault="00510331" w:rsidP="006573A2">
      <w:pPr>
        <w:pStyle w:val="1wyliczanka0"/>
        <w:spacing w:before="120"/>
      </w:pPr>
      <w:r w:rsidRPr="00B86795">
        <w:t xml:space="preserve">w </w:t>
      </w:r>
      <w:r w:rsidR="00AD5D33" w:rsidRPr="00B86795">
        <w:t>§ 54</w:t>
      </w:r>
      <w:r w:rsidR="00236367" w:rsidRPr="00B86795">
        <w:t>:</w:t>
      </w:r>
      <w:r w:rsidR="00AD5D33" w:rsidRPr="00B86795">
        <w:t xml:space="preserve"> </w:t>
      </w:r>
    </w:p>
    <w:p w14:paraId="593A1069" w14:textId="1E8441F9" w:rsidR="00AD5D33" w:rsidRPr="00E910D5" w:rsidRDefault="00510331" w:rsidP="006573A2">
      <w:pPr>
        <w:pStyle w:val="1wyliczanka0"/>
        <w:numPr>
          <w:ilvl w:val="1"/>
          <w:numId w:val="15"/>
        </w:numPr>
        <w:ind w:left="680" w:hanging="340"/>
      </w:pPr>
      <w:r w:rsidRPr="00E910D5">
        <w:t>ust. 2–</w:t>
      </w:r>
      <w:r w:rsidR="00236367" w:rsidRPr="00E910D5">
        <w:t xml:space="preserve"> </w:t>
      </w:r>
      <w:r w:rsidRPr="00E910D5">
        <w:t xml:space="preserve">3 </w:t>
      </w:r>
      <w:r w:rsidR="00AD5D33" w:rsidRPr="00E910D5">
        <w:t>otrzymuj</w:t>
      </w:r>
      <w:r w:rsidR="00E910D5" w:rsidRPr="00E910D5">
        <w:t>ą</w:t>
      </w:r>
      <w:r w:rsidR="00AD5D33" w:rsidRPr="00E910D5">
        <w:t xml:space="preserve"> brzmienie:</w:t>
      </w:r>
    </w:p>
    <w:p w14:paraId="6C641C62" w14:textId="044BD25C" w:rsidR="00AD5D33" w:rsidRDefault="008738CD" w:rsidP="006573A2">
      <w:pPr>
        <w:pStyle w:val="1wyliczanka0"/>
        <w:numPr>
          <w:ilvl w:val="0"/>
          <w:numId w:val="0"/>
        </w:numPr>
        <w:ind w:left="851" w:hanging="284"/>
      </w:pPr>
      <w:r>
        <w:t>„</w:t>
      </w:r>
      <w:r w:rsidR="00AD5D33">
        <w:t>2.</w:t>
      </w:r>
      <w:r w:rsidR="00AD5D33">
        <w:tab/>
      </w:r>
      <w:bookmarkStart w:id="11" w:name="_Hlk183680013"/>
      <w:r w:rsidR="00AD5D33">
        <w:t xml:space="preserve">Rozkład czasu pracy pracowników wymienionych w ust. 1 ustala kierownik jednostki organizacyjnej. Harmonogram pracy sporządzany jest na okres rozliczeniowy w systemie </w:t>
      </w:r>
      <w:r w:rsidR="00AD5D33" w:rsidRPr="002D04FE">
        <w:t>informatycznym</w:t>
      </w:r>
      <w:r w:rsidR="00AD5D33">
        <w:t xml:space="preserve"> </w:t>
      </w:r>
      <w:r w:rsidR="002D04FE">
        <w:t>U</w:t>
      </w:r>
      <w:r w:rsidR="00AD5D33">
        <w:t xml:space="preserve">czelni i podany do wiadomości pracowników przed rozpoczęciem okresu rozliczeniowego, w sposób przyjęty w Uczelni. </w:t>
      </w:r>
    </w:p>
    <w:p w14:paraId="57A1C76C" w14:textId="77777777" w:rsidR="00AD5D33" w:rsidRDefault="00AD5D33" w:rsidP="006573A2">
      <w:pPr>
        <w:pStyle w:val="1wyliczanka0"/>
        <w:numPr>
          <w:ilvl w:val="0"/>
          <w:numId w:val="0"/>
        </w:numPr>
        <w:spacing w:after="0"/>
        <w:ind w:left="851" w:hanging="284"/>
      </w:pPr>
      <w:r>
        <w:t>3.</w:t>
      </w:r>
      <w:r>
        <w:tab/>
        <w:t>Pracownicy zatrudnieni przy pilnowaniu wykonują pracę zmianową:</w:t>
      </w:r>
    </w:p>
    <w:p w14:paraId="746C62C2" w14:textId="1C4D4F3A" w:rsidR="00AD5D33" w:rsidRDefault="00AD5D33" w:rsidP="006573A2">
      <w:pPr>
        <w:pStyle w:val="1wyliczanka0"/>
        <w:numPr>
          <w:ilvl w:val="0"/>
          <w:numId w:val="0"/>
        </w:numPr>
        <w:spacing w:after="0"/>
        <w:ind w:left="1134" w:hanging="283"/>
      </w:pPr>
      <w:r>
        <w:t>1)</w:t>
      </w:r>
      <w:r>
        <w:tab/>
      </w:r>
      <w:r w:rsidR="00C56746">
        <w:tab/>
      </w:r>
      <w:r>
        <w:t>pierwsza zmiana – od godziny 6:00  do godziny 18:00, ,</w:t>
      </w:r>
    </w:p>
    <w:p w14:paraId="7D159539" w14:textId="77777777" w:rsidR="00AD5D33" w:rsidRDefault="00AD5D33" w:rsidP="006573A2">
      <w:pPr>
        <w:pStyle w:val="1wyliczanka0"/>
        <w:numPr>
          <w:ilvl w:val="0"/>
          <w:numId w:val="0"/>
        </w:numPr>
        <w:spacing w:after="0"/>
        <w:ind w:left="1134" w:hanging="283"/>
      </w:pPr>
      <w:r>
        <w:t>2)</w:t>
      </w:r>
      <w:r>
        <w:tab/>
        <w:t>druga zmiana –  od godziny 18:00  do godziny 6:00.</w:t>
      </w:r>
    </w:p>
    <w:p w14:paraId="400AA983" w14:textId="6F30CCFA" w:rsidR="00AD5D33" w:rsidRDefault="00AD5D33" w:rsidP="006573A2">
      <w:pPr>
        <w:pStyle w:val="1wyliczanka0"/>
        <w:numPr>
          <w:ilvl w:val="0"/>
          <w:numId w:val="0"/>
        </w:numPr>
        <w:spacing w:after="0"/>
        <w:ind w:left="851"/>
      </w:pPr>
      <w:r>
        <w:t>Zmiana pory wykonywania pracy przez pracowników następuje po upływie co najmniej 24</w:t>
      </w:r>
      <w:r w:rsidR="000C0DEA">
        <w:t> </w:t>
      </w:r>
      <w:r>
        <w:t>godzin.</w:t>
      </w:r>
      <w:bookmarkEnd w:id="11"/>
      <w:r w:rsidR="00802429">
        <w:t>”</w:t>
      </w:r>
      <w:r w:rsidR="00FB504B">
        <w:t>;</w:t>
      </w:r>
    </w:p>
    <w:p w14:paraId="772990D7" w14:textId="0DAF8288" w:rsidR="008738CD" w:rsidRPr="00E910D5" w:rsidRDefault="008738CD" w:rsidP="006573A2">
      <w:pPr>
        <w:pStyle w:val="1wyliczanka0"/>
        <w:numPr>
          <w:ilvl w:val="1"/>
          <w:numId w:val="15"/>
        </w:numPr>
        <w:ind w:left="680" w:hanging="340"/>
      </w:pPr>
      <w:r w:rsidRPr="00E910D5">
        <w:t xml:space="preserve">ust. 4 i 4a </w:t>
      </w:r>
      <w:r w:rsidR="00010F52" w:rsidRPr="00E910D5">
        <w:t xml:space="preserve">uchyla </w:t>
      </w:r>
      <w:r w:rsidRPr="00E910D5">
        <w:t>się</w:t>
      </w:r>
      <w:r w:rsidR="00236367" w:rsidRPr="00E910D5">
        <w:t>.</w:t>
      </w:r>
    </w:p>
    <w:p w14:paraId="76C6E3B0" w14:textId="77777777" w:rsidR="00C221FC" w:rsidRPr="00D236AC" w:rsidRDefault="00C221FC" w:rsidP="001821E9">
      <w:pPr>
        <w:pStyle w:val="paragraf"/>
        <w:spacing w:before="120" w:after="60"/>
      </w:pPr>
    </w:p>
    <w:p w14:paraId="67624AEA" w14:textId="5970A412" w:rsidR="006E325C" w:rsidRDefault="00C221FC" w:rsidP="00C61E86">
      <w:pPr>
        <w:pStyle w:val="akapit"/>
        <w:spacing w:after="120"/>
        <w:rPr>
          <w:szCs w:val="24"/>
        </w:rPr>
      </w:pPr>
      <w:r w:rsidRPr="006573A2">
        <w:rPr>
          <w:spacing w:val="-2"/>
        </w:rPr>
        <w:t>Zarządzenie wchodzi w życie z dniem podpisania</w:t>
      </w:r>
      <w:r w:rsidR="00010F52" w:rsidRPr="006573A2">
        <w:rPr>
          <w:spacing w:val="-2"/>
          <w:szCs w:val="24"/>
        </w:rPr>
        <w:t>, przy czym zmiany do Regulaminu wchodzą w</w:t>
      </w:r>
      <w:r w:rsidR="00A74485" w:rsidRPr="006573A2">
        <w:rPr>
          <w:spacing w:val="-2"/>
          <w:szCs w:val="24"/>
        </w:rPr>
        <w:t> </w:t>
      </w:r>
      <w:r w:rsidR="00010F52" w:rsidRPr="006573A2">
        <w:rPr>
          <w:spacing w:val="-2"/>
          <w:szCs w:val="24"/>
        </w:rPr>
        <w:t xml:space="preserve">życie z dniem 1 stycznia 2025 r., z zastrzeżeniem że </w:t>
      </w:r>
      <w:r w:rsidR="00A74485" w:rsidRPr="006573A2">
        <w:rPr>
          <w:spacing w:val="-2"/>
          <w:szCs w:val="24"/>
        </w:rPr>
        <w:t xml:space="preserve">zmiany w </w:t>
      </w:r>
      <w:r w:rsidR="00A74485" w:rsidRPr="006573A2">
        <w:rPr>
          <w:spacing w:val="-2"/>
        </w:rPr>
        <w:t xml:space="preserve">§ 49 wchodzą w życie </w:t>
      </w:r>
      <w:r w:rsidR="00E910D5" w:rsidRPr="006573A2">
        <w:rPr>
          <w:spacing w:val="-2"/>
        </w:rPr>
        <w:t>z dniem</w:t>
      </w:r>
      <w:r w:rsidR="00A74485" w:rsidRPr="006573A2">
        <w:rPr>
          <w:spacing w:val="-2"/>
        </w:rPr>
        <w:t> 1 października 2025 r</w:t>
      </w:r>
      <w:r w:rsidR="00A74485" w:rsidRPr="006573A2">
        <w:t>.</w:t>
      </w:r>
      <w:r w:rsidR="00A74485">
        <w:t xml:space="preserve"> </w:t>
      </w:r>
    </w:p>
    <w:p w14:paraId="174F51B8" w14:textId="77777777" w:rsidR="0038715F" w:rsidRPr="00A57F2F" w:rsidRDefault="0038715F" w:rsidP="0038715F">
      <w:pPr>
        <w:pStyle w:val="rektorpodpis"/>
        <w:spacing w:before="120"/>
        <w:ind w:left="5245"/>
        <w:rPr>
          <w:szCs w:val="24"/>
          <w:lang w:val="de-DE"/>
        </w:rPr>
      </w:pPr>
      <w:r w:rsidRPr="00A57F2F">
        <w:rPr>
          <w:szCs w:val="24"/>
          <w:lang w:val="de-DE"/>
        </w:rPr>
        <w:t>Rektor</w:t>
      </w:r>
      <w:r>
        <w:rPr>
          <w:szCs w:val="24"/>
          <w:lang w:val="de-DE"/>
        </w:rPr>
        <w:t>: Arkadiusz Terman</w:t>
      </w:r>
    </w:p>
    <w:p w14:paraId="17E3D7E9" w14:textId="40DDF43C" w:rsidR="009A6543" w:rsidRPr="008738CD" w:rsidRDefault="009A6543" w:rsidP="006573A2">
      <w:pPr>
        <w:pStyle w:val="rektorpodpis"/>
        <w:ind w:left="0"/>
        <w:jc w:val="both"/>
      </w:pPr>
    </w:p>
    <w:sectPr w:rsidR="009A6543" w:rsidRPr="008738CD" w:rsidSect="006850A2">
      <w:pgSz w:w="11906" w:h="16838" w:code="9"/>
      <w:pgMar w:top="851" w:right="851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F9D05" w14:textId="77777777" w:rsidR="00780290" w:rsidRDefault="00780290" w:rsidP="0068697E">
      <w:pPr>
        <w:spacing w:line="240" w:lineRule="auto"/>
      </w:pPr>
      <w:r>
        <w:separator/>
      </w:r>
    </w:p>
  </w:endnote>
  <w:endnote w:type="continuationSeparator" w:id="0">
    <w:p w14:paraId="13CB0F99" w14:textId="77777777" w:rsidR="00780290" w:rsidRDefault="00780290" w:rsidP="00686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61D71" w14:textId="77777777" w:rsidR="00780290" w:rsidRDefault="00780290" w:rsidP="0068697E">
      <w:pPr>
        <w:spacing w:line="240" w:lineRule="auto"/>
      </w:pPr>
      <w:r>
        <w:separator/>
      </w:r>
    </w:p>
  </w:footnote>
  <w:footnote w:type="continuationSeparator" w:id="0">
    <w:p w14:paraId="29D09554" w14:textId="77777777" w:rsidR="00780290" w:rsidRDefault="00780290" w:rsidP="006869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D550F"/>
    <w:multiLevelType w:val="hybridMultilevel"/>
    <w:tmpl w:val="DD2223CA"/>
    <w:lvl w:ilvl="0" w:tplc="63E6DA2C">
      <w:start w:val="1"/>
      <w:numFmt w:val="decimal"/>
      <w:lvlText w:val="%1)"/>
      <w:lvlJc w:val="left"/>
      <w:pPr>
        <w:ind w:left="1020" w:hanging="360"/>
      </w:pPr>
    </w:lvl>
    <w:lvl w:ilvl="1" w:tplc="5F1ADA92">
      <w:start w:val="1"/>
      <w:numFmt w:val="decimal"/>
      <w:lvlText w:val="%2)"/>
      <w:lvlJc w:val="left"/>
      <w:pPr>
        <w:ind w:left="1020" w:hanging="360"/>
      </w:pPr>
    </w:lvl>
    <w:lvl w:ilvl="2" w:tplc="A5CCEF66">
      <w:start w:val="1"/>
      <w:numFmt w:val="decimal"/>
      <w:lvlText w:val="%3)"/>
      <w:lvlJc w:val="left"/>
      <w:pPr>
        <w:ind w:left="1020" w:hanging="360"/>
      </w:pPr>
    </w:lvl>
    <w:lvl w:ilvl="3" w:tplc="D5B65BCA">
      <w:start w:val="1"/>
      <w:numFmt w:val="decimal"/>
      <w:lvlText w:val="%4)"/>
      <w:lvlJc w:val="left"/>
      <w:pPr>
        <w:ind w:left="1020" w:hanging="360"/>
      </w:pPr>
    </w:lvl>
    <w:lvl w:ilvl="4" w:tplc="CC26668C">
      <w:start w:val="1"/>
      <w:numFmt w:val="decimal"/>
      <w:lvlText w:val="%5)"/>
      <w:lvlJc w:val="left"/>
      <w:pPr>
        <w:ind w:left="1020" w:hanging="360"/>
      </w:pPr>
    </w:lvl>
    <w:lvl w:ilvl="5" w:tplc="8440FBD2">
      <w:start w:val="1"/>
      <w:numFmt w:val="decimal"/>
      <w:lvlText w:val="%6)"/>
      <w:lvlJc w:val="left"/>
      <w:pPr>
        <w:ind w:left="1020" w:hanging="360"/>
      </w:pPr>
    </w:lvl>
    <w:lvl w:ilvl="6" w:tplc="5F6C4572">
      <w:start w:val="1"/>
      <w:numFmt w:val="decimal"/>
      <w:lvlText w:val="%7)"/>
      <w:lvlJc w:val="left"/>
      <w:pPr>
        <w:ind w:left="1020" w:hanging="360"/>
      </w:pPr>
    </w:lvl>
    <w:lvl w:ilvl="7" w:tplc="AD4236EA">
      <w:start w:val="1"/>
      <w:numFmt w:val="decimal"/>
      <w:lvlText w:val="%8)"/>
      <w:lvlJc w:val="left"/>
      <w:pPr>
        <w:ind w:left="1020" w:hanging="360"/>
      </w:pPr>
    </w:lvl>
    <w:lvl w:ilvl="8" w:tplc="35AE9C30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08083C87"/>
    <w:multiLevelType w:val="hybridMultilevel"/>
    <w:tmpl w:val="7E0ACB28"/>
    <w:lvl w:ilvl="0" w:tplc="FFFFFFFF">
      <w:start w:val="1"/>
      <w:numFmt w:val="decimal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41" w:hanging="180"/>
      </w:pPr>
    </w:lvl>
    <w:lvl w:ilvl="3" w:tplc="FFFFFFFF" w:tentative="1">
      <w:start w:val="1"/>
      <w:numFmt w:val="decimal"/>
      <w:lvlText w:val="%4."/>
      <w:lvlJc w:val="left"/>
      <w:pPr>
        <w:ind w:left="3561" w:hanging="360"/>
      </w:pPr>
    </w:lvl>
    <w:lvl w:ilvl="4" w:tplc="FFFFFFFF" w:tentative="1">
      <w:start w:val="1"/>
      <w:numFmt w:val="lowerLetter"/>
      <w:lvlText w:val="%5."/>
      <w:lvlJc w:val="left"/>
      <w:pPr>
        <w:ind w:left="4281" w:hanging="360"/>
      </w:pPr>
    </w:lvl>
    <w:lvl w:ilvl="5" w:tplc="FFFFFFFF" w:tentative="1">
      <w:start w:val="1"/>
      <w:numFmt w:val="lowerRoman"/>
      <w:lvlText w:val="%6."/>
      <w:lvlJc w:val="right"/>
      <w:pPr>
        <w:ind w:left="5001" w:hanging="180"/>
      </w:pPr>
    </w:lvl>
    <w:lvl w:ilvl="6" w:tplc="FFFFFFFF" w:tentative="1">
      <w:start w:val="1"/>
      <w:numFmt w:val="decimal"/>
      <w:lvlText w:val="%7."/>
      <w:lvlJc w:val="left"/>
      <w:pPr>
        <w:ind w:left="5721" w:hanging="360"/>
      </w:pPr>
    </w:lvl>
    <w:lvl w:ilvl="7" w:tplc="FFFFFFFF" w:tentative="1">
      <w:start w:val="1"/>
      <w:numFmt w:val="lowerLetter"/>
      <w:lvlText w:val="%8."/>
      <w:lvlJc w:val="left"/>
      <w:pPr>
        <w:ind w:left="6441" w:hanging="360"/>
      </w:pPr>
    </w:lvl>
    <w:lvl w:ilvl="8" w:tplc="FFFFFFFF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3" w15:restartNumberingAfterBreak="0">
    <w:nsid w:val="33200237"/>
    <w:multiLevelType w:val="hybridMultilevel"/>
    <w:tmpl w:val="72B4D184"/>
    <w:lvl w:ilvl="0" w:tplc="64EAD2A6">
      <w:start w:val="1"/>
      <w:numFmt w:val="decimal"/>
      <w:lvlText w:val="%1)"/>
      <w:lvlJc w:val="left"/>
      <w:pPr>
        <w:ind w:left="1020" w:hanging="360"/>
      </w:pPr>
    </w:lvl>
    <w:lvl w:ilvl="1" w:tplc="A67C4DC0">
      <w:start w:val="1"/>
      <w:numFmt w:val="decimal"/>
      <w:lvlText w:val="%2)"/>
      <w:lvlJc w:val="left"/>
      <w:pPr>
        <w:ind w:left="1020" w:hanging="360"/>
      </w:pPr>
    </w:lvl>
    <w:lvl w:ilvl="2" w:tplc="24EAA08C">
      <w:start w:val="1"/>
      <w:numFmt w:val="decimal"/>
      <w:lvlText w:val="%3)"/>
      <w:lvlJc w:val="left"/>
      <w:pPr>
        <w:ind w:left="1020" w:hanging="360"/>
      </w:pPr>
    </w:lvl>
    <w:lvl w:ilvl="3" w:tplc="925E8F68">
      <w:start w:val="1"/>
      <w:numFmt w:val="decimal"/>
      <w:lvlText w:val="%4)"/>
      <w:lvlJc w:val="left"/>
      <w:pPr>
        <w:ind w:left="1020" w:hanging="360"/>
      </w:pPr>
    </w:lvl>
    <w:lvl w:ilvl="4" w:tplc="189678F2">
      <w:start w:val="1"/>
      <w:numFmt w:val="decimal"/>
      <w:lvlText w:val="%5)"/>
      <w:lvlJc w:val="left"/>
      <w:pPr>
        <w:ind w:left="1020" w:hanging="360"/>
      </w:pPr>
    </w:lvl>
    <w:lvl w:ilvl="5" w:tplc="5E184C84">
      <w:start w:val="1"/>
      <w:numFmt w:val="decimal"/>
      <w:lvlText w:val="%6)"/>
      <w:lvlJc w:val="left"/>
      <w:pPr>
        <w:ind w:left="1020" w:hanging="360"/>
      </w:pPr>
    </w:lvl>
    <w:lvl w:ilvl="6" w:tplc="FBAEF486">
      <w:start w:val="1"/>
      <w:numFmt w:val="decimal"/>
      <w:lvlText w:val="%7)"/>
      <w:lvlJc w:val="left"/>
      <w:pPr>
        <w:ind w:left="1020" w:hanging="360"/>
      </w:pPr>
    </w:lvl>
    <w:lvl w:ilvl="7" w:tplc="8102AA8E">
      <w:start w:val="1"/>
      <w:numFmt w:val="decimal"/>
      <w:lvlText w:val="%8)"/>
      <w:lvlJc w:val="left"/>
      <w:pPr>
        <w:ind w:left="1020" w:hanging="360"/>
      </w:pPr>
    </w:lvl>
    <w:lvl w:ilvl="8" w:tplc="9DDEFE68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36621E1B"/>
    <w:multiLevelType w:val="hybridMultilevel"/>
    <w:tmpl w:val="66D2E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2680" w:hanging="360"/>
      </w:pPr>
    </w:lvl>
    <w:lvl w:ilvl="1" w:tplc="04150019" w:tentative="1">
      <w:start w:val="1"/>
      <w:numFmt w:val="lowerLetter"/>
      <w:lvlText w:val="%2."/>
      <w:lvlJc w:val="left"/>
      <w:pPr>
        <w:ind w:left="-1960" w:hanging="360"/>
      </w:pPr>
    </w:lvl>
    <w:lvl w:ilvl="2" w:tplc="0415001B" w:tentative="1">
      <w:start w:val="1"/>
      <w:numFmt w:val="lowerRoman"/>
      <w:lvlText w:val="%3."/>
      <w:lvlJc w:val="right"/>
      <w:pPr>
        <w:ind w:left="-1240" w:hanging="180"/>
      </w:pPr>
    </w:lvl>
    <w:lvl w:ilvl="3" w:tplc="0415000F" w:tentative="1">
      <w:start w:val="1"/>
      <w:numFmt w:val="decimal"/>
      <w:lvlText w:val="%4."/>
      <w:lvlJc w:val="left"/>
      <w:pPr>
        <w:ind w:left="-520" w:hanging="360"/>
      </w:pPr>
    </w:lvl>
    <w:lvl w:ilvl="4" w:tplc="04150019" w:tentative="1">
      <w:start w:val="1"/>
      <w:numFmt w:val="lowerLetter"/>
      <w:lvlText w:val="%5."/>
      <w:lvlJc w:val="left"/>
      <w:pPr>
        <w:ind w:left="200" w:hanging="360"/>
      </w:pPr>
    </w:lvl>
    <w:lvl w:ilvl="5" w:tplc="0415001B" w:tentative="1">
      <w:start w:val="1"/>
      <w:numFmt w:val="lowerRoman"/>
      <w:lvlText w:val="%6."/>
      <w:lvlJc w:val="right"/>
      <w:pPr>
        <w:ind w:left="920" w:hanging="180"/>
      </w:pPr>
    </w:lvl>
    <w:lvl w:ilvl="6" w:tplc="0415000F" w:tentative="1">
      <w:start w:val="1"/>
      <w:numFmt w:val="decimal"/>
      <w:lvlText w:val="%7."/>
      <w:lvlJc w:val="left"/>
      <w:pPr>
        <w:ind w:left="1640" w:hanging="360"/>
      </w:pPr>
    </w:lvl>
    <w:lvl w:ilvl="7" w:tplc="04150019" w:tentative="1">
      <w:start w:val="1"/>
      <w:numFmt w:val="lowerLetter"/>
      <w:lvlText w:val="%8."/>
      <w:lvlJc w:val="left"/>
      <w:pPr>
        <w:ind w:left="2360" w:hanging="360"/>
      </w:pPr>
    </w:lvl>
    <w:lvl w:ilvl="8" w:tplc="0415001B" w:tentative="1">
      <w:start w:val="1"/>
      <w:numFmt w:val="lowerRoman"/>
      <w:lvlText w:val="%9."/>
      <w:lvlJc w:val="right"/>
      <w:pPr>
        <w:ind w:left="3080" w:hanging="180"/>
      </w:pPr>
    </w:lvl>
  </w:abstractNum>
  <w:abstractNum w:abstractNumId="6" w15:restartNumberingAfterBreak="0">
    <w:nsid w:val="488B50C4"/>
    <w:multiLevelType w:val="hybridMultilevel"/>
    <w:tmpl w:val="D58E2070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3D68720">
      <w:start w:val="1"/>
      <w:numFmt w:val="lowerLetter"/>
      <w:lvlText w:val="%2)"/>
      <w:lvlJc w:val="left"/>
      <w:pPr>
        <w:ind w:left="21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7" w15:restartNumberingAfterBreak="0">
    <w:nsid w:val="4D503B61"/>
    <w:multiLevelType w:val="hybridMultilevel"/>
    <w:tmpl w:val="0058731E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FFFFFFFF" w:tentative="1">
      <w:start w:val="1"/>
      <w:numFmt w:val="lowerLetter"/>
      <w:lvlText w:val="%2."/>
      <w:lvlJc w:val="left"/>
      <w:pPr>
        <w:ind w:left="2500" w:hanging="360"/>
      </w:pPr>
    </w:lvl>
    <w:lvl w:ilvl="2" w:tplc="FFFFFFFF" w:tentative="1">
      <w:start w:val="1"/>
      <w:numFmt w:val="lowerRoman"/>
      <w:lvlText w:val="%3."/>
      <w:lvlJc w:val="right"/>
      <w:pPr>
        <w:ind w:left="3220" w:hanging="180"/>
      </w:pPr>
    </w:lvl>
    <w:lvl w:ilvl="3" w:tplc="FFFFFFFF" w:tentative="1">
      <w:start w:val="1"/>
      <w:numFmt w:val="decimal"/>
      <w:lvlText w:val="%4."/>
      <w:lvlJc w:val="left"/>
      <w:pPr>
        <w:ind w:left="3940" w:hanging="360"/>
      </w:pPr>
    </w:lvl>
    <w:lvl w:ilvl="4" w:tplc="FFFFFFFF" w:tentative="1">
      <w:start w:val="1"/>
      <w:numFmt w:val="lowerLetter"/>
      <w:lvlText w:val="%5."/>
      <w:lvlJc w:val="left"/>
      <w:pPr>
        <w:ind w:left="4660" w:hanging="360"/>
      </w:pPr>
    </w:lvl>
    <w:lvl w:ilvl="5" w:tplc="FFFFFFFF" w:tentative="1">
      <w:start w:val="1"/>
      <w:numFmt w:val="lowerRoman"/>
      <w:lvlText w:val="%6."/>
      <w:lvlJc w:val="right"/>
      <w:pPr>
        <w:ind w:left="5380" w:hanging="180"/>
      </w:pPr>
    </w:lvl>
    <w:lvl w:ilvl="6" w:tplc="FFFFFFFF" w:tentative="1">
      <w:start w:val="1"/>
      <w:numFmt w:val="decimal"/>
      <w:lvlText w:val="%7."/>
      <w:lvlJc w:val="left"/>
      <w:pPr>
        <w:ind w:left="6100" w:hanging="360"/>
      </w:pPr>
    </w:lvl>
    <w:lvl w:ilvl="7" w:tplc="FFFFFFFF" w:tentative="1">
      <w:start w:val="1"/>
      <w:numFmt w:val="lowerLetter"/>
      <w:lvlText w:val="%8."/>
      <w:lvlJc w:val="left"/>
      <w:pPr>
        <w:ind w:left="6820" w:hanging="360"/>
      </w:pPr>
    </w:lvl>
    <w:lvl w:ilvl="8" w:tplc="FFFFFFFF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8" w15:restartNumberingAfterBreak="0">
    <w:nsid w:val="59585D38"/>
    <w:multiLevelType w:val="hybridMultilevel"/>
    <w:tmpl w:val="F5D6AC44"/>
    <w:lvl w:ilvl="0" w:tplc="5DC4946A">
      <w:start w:val="1"/>
      <w:numFmt w:val="decimal"/>
      <w:lvlText w:val="%1)"/>
      <w:lvlJc w:val="left"/>
      <w:pPr>
        <w:ind w:left="1020" w:hanging="360"/>
      </w:pPr>
    </w:lvl>
    <w:lvl w:ilvl="1" w:tplc="25E6392A">
      <w:start w:val="1"/>
      <w:numFmt w:val="decimal"/>
      <w:lvlText w:val="%2)"/>
      <w:lvlJc w:val="left"/>
      <w:pPr>
        <w:ind w:left="1020" w:hanging="360"/>
      </w:pPr>
    </w:lvl>
    <w:lvl w:ilvl="2" w:tplc="92C28128">
      <w:start w:val="1"/>
      <w:numFmt w:val="decimal"/>
      <w:lvlText w:val="%3)"/>
      <w:lvlJc w:val="left"/>
      <w:pPr>
        <w:ind w:left="1020" w:hanging="360"/>
      </w:pPr>
    </w:lvl>
    <w:lvl w:ilvl="3" w:tplc="48BE2C96">
      <w:start w:val="1"/>
      <w:numFmt w:val="decimal"/>
      <w:lvlText w:val="%4)"/>
      <w:lvlJc w:val="left"/>
      <w:pPr>
        <w:ind w:left="1020" w:hanging="360"/>
      </w:pPr>
    </w:lvl>
    <w:lvl w:ilvl="4" w:tplc="E79CF4A4">
      <w:start w:val="1"/>
      <w:numFmt w:val="decimal"/>
      <w:lvlText w:val="%5)"/>
      <w:lvlJc w:val="left"/>
      <w:pPr>
        <w:ind w:left="1020" w:hanging="360"/>
      </w:pPr>
    </w:lvl>
    <w:lvl w:ilvl="5" w:tplc="FC60A8DE">
      <w:start w:val="1"/>
      <w:numFmt w:val="decimal"/>
      <w:lvlText w:val="%6)"/>
      <w:lvlJc w:val="left"/>
      <w:pPr>
        <w:ind w:left="1020" w:hanging="360"/>
      </w:pPr>
    </w:lvl>
    <w:lvl w:ilvl="6" w:tplc="C3529C84">
      <w:start w:val="1"/>
      <w:numFmt w:val="decimal"/>
      <w:lvlText w:val="%7)"/>
      <w:lvlJc w:val="left"/>
      <w:pPr>
        <w:ind w:left="1020" w:hanging="360"/>
      </w:pPr>
    </w:lvl>
    <w:lvl w:ilvl="7" w:tplc="05C0FB3E">
      <w:start w:val="1"/>
      <w:numFmt w:val="decimal"/>
      <w:lvlText w:val="%8)"/>
      <w:lvlJc w:val="left"/>
      <w:pPr>
        <w:ind w:left="1020" w:hanging="360"/>
      </w:pPr>
    </w:lvl>
    <w:lvl w:ilvl="8" w:tplc="3AA6471C">
      <w:start w:val="1"/>
      <w:numFmt w:val="decimal"/>
      <w:lvlText w:val="%9)"/>
      <w:lvlJc w:val="left"/>
      <w:pPr>
        <w:ind w:left="1020" w:hanging="360"/>
      </w:pPr>
    </w:lvl>
  </w:abstractNum>
  <w:abstractNum w:abstractNumId="9" w15:restartNumberingAfterBreak="0">
    <w:nsid w:val="64111A28"/>
    <w:multiLevelType w:val="multilevel"/>
    <w:tmpl w:val="050E2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wyliczanka0"/>
      <w:lvlText w:val="%2)"/>
      <w:lvlJc w:val="left"/>
      <w:pPr>
        <w:ind w:left="340" w:hanging="34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0" w15:restartNumberingAfterBreak="0">
    <w:nsid w:val="6AAD45C3"/>
    <w:multiLevelType w:val="hybridMultilevel"/>
    <w:tmpl w:val="375ADF42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" w15:restartNumberingAfterBreak="0">
    <w:nsid w:val="755D361D"/>
    <w:multiLevelType w:val="hybridMultilevel"/>
    <w:tmpl w:val="67640738"/>
    <w:lvl w:ilvl="0" w:tplc="FFFFFFFF">
      <w:start w:val="1"/>
      <w:numFmt w:val="decimal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41" w:hanging="180"/>
      </w:pPr>
    </w:lvl>
    <w:lvl w:ilvl="3" w:tplc="FFFFFFFF" w:tentative="1">
      <w:start w:val="1"/>
      <w:numFmt w:val="decimal"/>
      <w:lvlText w:val="%4."/>
      <w:lvlJc w:val="left"/>
      <w:pPr>
        <w:ind w:left="3561" w:hanging="360"/>
      </w:pPr>
    </w:lvl>
    <w:lvl w:ilvl="4" w:tplc="FFFFFFFF" w:tentative="1">
      <w:start w:val="1"/>
      <w:numFmt w:val="lowerLetter"/>
      <w:lvlText w:val="%5."/>
      <w:lvlJc w:val="left"/>
      <w:pPr>
        <w:ind w:left="4281" w:hanging="360"/>
      </w:pPr>
    </w:lvl>
    <w:lvl w:ilvl="5" w:tplc="FFFFFFFF" w:tentative="1">
      <w:start w:val="1"/>
      <w:numFmt w:val="lowerRoman"/>
      <w:lvlText w:val="%6."/>
      <w:lvlJc w:val="right"/>
      <w:pPr>
        <w:ind w:left="5001" w:hanging="180"/>
      </w:pPr>
    </w:lvl>
    <w:lvl w:ilvl="6" w:tplc="FFFFFFFF" w:tentative="1">
      <w:start w:val="1"/>
      <w:numFmt w:val="decimal"/>
      <w:lvlText w:val="%7."/>
      <w:lvlJc w:val="left"/>
      <w:pPr>
        <w:ind w:left="5721" w:hanging="360"/>
      </w:pPr>
    </w:lvl>
    <w:lvl w:ilvl="7" w:tplc="FFFFFFFF" w:tentative="1">
      <w:start w:val="1"/>
      <w:numFmt w:val="lowerLetter"/>
      <w:lvlText w:val="%8."/>
      <w:lvlJc w:val="left"/>
      <w:pPr>
        <w:ind w:left="6441" w:hanging="360"/>
      </w:pPr>
    </w:lvl>
    <w:lvl w:ilvl="8" w:tplc="FFFFFFFF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2" w15:restartNumberingAfterBreak="0">
    <w:nsid w:val="75C97466"/>
    <w:multiLevelType w:val="hybridMultilevel"/>
    <w:tmpl w:val="651C826C"/>
    <w:lvl w:ilvl="0" w:tplc="076AAB52">
      <w:start w:val="1"/>
      <w:numFmt w:val="decimal"/>
      <w:lvlText w:val="%1)"/>
      <w:lvlJc w:val="left"/>
      <w:pPr>
        <w:ind w:left="1020" w:hanging="360"/>
      </w:pPr>
    </w:lvl>
    <w:lvl w:ilvl="1" w:tplc="06D20042">
      <w:start w:val="1"/>
      <w:numFmt w:val="decimal"/>
      <w:lvlText w:val="%2)"/>
      <w:lvlJc w:val="left"/>
      <w:pPr>
        <w:ind w:left="1020" w:hanging="360"/>
      </w:pPr>
    </w:lvl>
    <w:lvl w:ilvl="2" w:tplc="2E6E96E4">
      <w:start w:val="1"/>
      <w:numFmt w:val="decimal"/>
      <w:lvlText w:val="%3)"/>
      <w:lvlJc w:val="left"/>
      <w:pPr>
        <w:ind w:left="1020" w:hanging="360"/>
      </w:pPr>
    </w:lvl>
    <w:lvl w:ilvl="3" w:tplc="4F70ED04">
      <w:start w:val="1"/>
      <w:numFmt w:val="decimal"/>
      <w:lvlText w:val="%4)"/>
      <w:lvlJc w:val="left"/>
      <w:pPr>
        <w:ind w:left="1020" w:hanging="360"/>
      </w:pPr>
    </w:lvl>
    <w:lvl w:ilvl="4" w:tplc="524A30FA">
      <w:start w:val="1"/>
      <w:numFmt w:val="decimal"/>
      <w:lvlText w:val="%5)"/>
      <w:lvlJc w:val="left"/>
      <w:pPr>
        <w:ind w:left="1020" w:hanging="360"/>
      </w:pPr>
    </w:lvl>
    <w:lvl w:ilvl="5" w:tplc="3C341B72">
      <w:start w:val="1"/>
      <w:numFmt w:val="decimal"/>
      <w:lvlText w:val="%6)"/>
      <w:lvlJc w:val="left"/>
      <w:pPr>
        <w:ind w:left="1020" w:hanging="360"/>
      </w:pPr>
    </w:lvl>
    <w:lvl w:ilvl="6" w:tplc="6DF6D5F2">
      <w:start w:val="1"/>
      <w:numFmt w:val="decimal"/>
      <w:lvlText w:val="%7)"/>
      <w:lvlJc w:val="left"/>
      <w:pPr>
        <w:ind w:left="1020" w:hanging="360"/>
      </w:pPr>
    </w:lvl>
    <w:lvl w:ilvl="7" w:tplc="36FCA9A8">
      <w:start w:val="1"/>
      <w:numFmt w:val="decimal"/>
      <w:lvlText w:val="%8)"/>
      <w:lvlJc w:val="left"/>
      <w:pPr>
        <w:ind w:left="1020" w:hanging="360"/>
      </w:pPr>
    </w:lvl>
    <w:lvl w:ilvl="8" w:tplc="34CCBF52">
      <w:start w:val="1"/>
      <w:numFmt w:val="decimal"/>
      <w:lvlText w:val="%9)"/>
      <w:lvlJc w:val="left"/>
      <w:pPr>
        <w:ind w:left="1020" w:hanging="360"/>
      </w:pPr>
    </w:lvl>
  </w:abstractNum>
  <w:abstractNum w:abstractNumId="13" w15:restartNumberingAfterBreak="0">
    <w:nsid w:val="775E22C4"/>
    <w:multiLevelType w:val="hybridMultilevel"/>
    <w:tmpl w:val="EC46C3C2"/>
    <w:lvl w:ilvl="0" w:tplc="599AD96E">
      <w:start w:val="1"/>
      <w:numFmt w:val="decimal"/>
      <w:lvlText w:val="%1)"/>
      <w:lvlJc w:val="left"/>
      <w:pPr>
        <w:ind w:left="7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num w:numId="1" w16cid:durableId="1988171299">
    <w:abstractNumId w:val="5"/>
  </w:num>
  <w:num w:numId="2" w16cid:durableId="930546171">
    <w:abstractNumId w:val="9"/>
  </w:num>
  <w:num w:numId="3" w16cid:durableId="1146623351">
    <w:abstractNumId w:val="6"/>
  </w:num>
  <w:num w:numId="4" w16cid:durableId="633951186">
    <w:abstractNumId w:val="2"/>
  </w:num>
  <w:num w:numId="5" w16cid:durableId="331222611">
    <w:abstractNumId w:val="13"/>
  </w:num>
  <w:num w:numId="6" w16cid:durableId="117913042">
    <w:abstractNumId w:val="10"/>
  </w:num>
  <w:num w:numId="7" w16cid:durableId="1171291103">
    <w:abstractNumId w:val="7"/>
  </w:num>
  <w:num w:numId="8" w16cid:durableId="166478476">
    <w:abstractNumId w:val="4"/>
  </w:num>
  <w:num w:numId="9" w16cid:durableId="740522934">
    <w:abstractNumId w:val="0"/>
  </w:num>
  <w:num w:numId="10" w16cid:durableId="1025597542">
    <w:abstractNumId w:val="8"/>
  </w:num>
  <w:num w:numId="11" w16cid:durableId="681931726">
    <w:abstractNumId w:val="12"/>
  </w:num>
  <w:num w:numId="12" w16cid:durableId="1343780112">
    <w:abstractNumId w:val="3"/>
  </w:num>
  <w:num w:numId="13" w16cid:durableId="494075905">
    <w:abstractNumId w:val="9"/>
  </w:num>
  <w:num w:numId="14" w16cid:durableId="1540050035">
    <w:abstractNumId w:val="9"/>
  </w:num>
  <w:num w:numId="15" w16cid:durableId="1511020567">
    <w:abstractNumId w:val="1"/>
  </w:num>
  <w:num w:numId="16" w16cid:durableId="664405780">
    <w:abstractNumId w:val="11"/>
  </w:num>
  <w:num w:numId="17" w16cid:durableId="25725605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D5"/>
    <w:rsid w:val="00002276"/>
    <w:rsid w:val="000036B2"/>
    <w:rsid w:val="00010F52"/>
    <w:rsid w:val="00025555"/>
    <w:rsid w:val="0002729C"/>
    <w:rsid w:val="00030FA8"/>
    <w:rsid w:val="00057B6E"/>
    <w:rsid w:val="000809FF"/>
    <w:rsid w:val="000A7ACD"/>
    <w:rsid w:val="000B5DAC"/>
    <w:rsid w:val="000C0DEA"/>
    <w:rsid w:val="000C6099"/>
    <w:rsid w:val="000D1B48"/>
    <w:rsid w:val="000E33DD"/>
    <w:rsid w:val="000F4E7D"/>
    <w:rsid w:val="000F7A64"/>
    <w:rsid w:val="000F7DB1"/>
    <w:rsid w:val="00130A3A"/>
    <w:rsid w:val="00130C9B"/>
    <w:rsid w:val="0013646E"/>
    <w:rsid w:val="00155A62"/>
    <w:rsid w:val="00156BAD"/>
    <w:rsid w:val="001821E9"/>
    <w:rsid w:val="00191D85"/>
    <w:rsid w:val="00192AD6"/>
    <w:rsid w:val="001B2479"/>
    <w:rsid w:val="001B24DD"/>
    <w:rsid w:val="001D049C"/>
    <w:rsid w:val="001D5FC0"/>
    <w:rsid w:val="00221776"/>
    <w:rsid w:val="00236367"/>
    <w:rsid w:val="00255A64"/>
    <w:rsid w:val="00256B11"/>
    <w:rsid w:val="002A1573"/>
    <w:rsid w:val="002A3ED5"/>
    <w:rsid w:val="002A4426"/>
    <w:rsid w:val="002B131F"/>
    <w:rsid w:val="002B381A"/>
    <w:rsid w:val="002D04FE"/>
    <w:rsid w:val="002D604C"/>
    <w:rsid w:val="002F1774"/>
    <w:rsid w:val="00315B23"/>
    <w:rsid w:val="00324E5A"/>
    <w:rsid w:val="0032517C"/>
    <w:rsid w:val="00333B31"/>
    <w:rsid w:val="00347E51"/>
    <w:rsid w:val="00347EDF"/>
    <w:rsid w:val="00356840"/>
    <w:rsid w:val="0038715F"/>
    <w:rsid w:val="003B0A7B"/>
    <w:rsid w:val="003C0BD5"/>
    <w:rsid w:val="003E1198"/>
    <w:rsid w:val="003E4798"/>
    <w:rsid w:val="003F371B"/>
    <w:rsid w:val="00401575"/>
    <w:rsid w:val="00404C01"/>
    <w:rsid w:val="00412B54"/>
    <w:rsid w:val="00427CCC"/>
    <w:rsid w:val="00430112"/>
    <w:rsid w:val="00431749"/>
    <w:rsid w:val="004439B9"/>
    <w:rsid w:val="00447600"/>
    <w:rsid w:val="00464FFE"/>
    <w:rsid w:val="004F3E9C"/>
    <w:rsid w:val="005043FA"/>
    <w:rsid w:val="00507D49"/>
    <w:rsid w:val="00510331"/>
    <w:rsid w:val="00527DD1"/>
    <w:rsid w:val="0053358C"/>
    <w:rsid w:val="00550CDD"/>
    <w:rsid w:val="005819D5"/>
    <w:rsid w:val="00582F83"/>
    <w:rsid w:val="00585B64"/>
    <w:rsid w:val="005908D0"/>
    <w:rsid w:val="00595E5F"/>
    <w:rsid w:val="005A6DC5"/>
    <w:rsid w:val="005B0F6A"/>
    <w:rsid w:val="005B33C3"/>
    <w:rsid w:val="005B5516"/>
    <w:rsid w:val="005C4AB5"/>
    <w:rsid w:val="005D0F14"/>
    <w:rsid w:val="005D70F0"/>
    <w:rsid w:val="005D7DFF"/>
    <w:rsid w:val="006011D7"/>
    <w:rsid w:val="006031D3"/>
    <w:rsid w:val="00604884"/>
    <w:rsid w:val="00605389"/>
    <w:rsid w:val="006079A3"/>
    <w:rsid w:val="0061662A"/>
    <w:rsid w:val="006573A2"/>
    <w:rsid w:val="006850A2"/>
    <w:rsid w:val="0068697E"/>
    <w:rsid w:val="006C38A1"/>
    <w:rsid w:val="006C6790"/>
    <w:rsid w:val="006D6E79"/>
    <w:rsid w:val="006E325C"/>
    <w:rsid w:val="007230C7"/>
    <w:rsid w:val="00725827"/>
    <w:rsid w:val="0073206E"/>
    <w:rsid w:val="00736D56"/>
    <w:rsid w:val="00755FCC"/>
    <w:rsid w:val="00761F3F"/>
    <w:rsid w:val="00763867"/>
    <w:rsid w:val="00766D43"/>
    <w:rsid w:val="0077019D"/>
    <w:rsid w:val="00780290"/>
    <w:rsid w:val="007806BB"/>
    <w:rsid w:val="00787289"/>
    <w:rsid w:val="007A7BCB"/>
    <w:rsid w:val="007E1495"/>
    <w:rsid w:val="007F297A"/>
    <w:rsid w:val="00802429"/>
    <w:rsid w:val="00807FA8"/>
    <w:rsid w:val="00851436"/>
    <w:rsid w:val="008738CD"/>
    <w:rsid w:val="00873AC7"/>
    <w:rsid w:val="00881A49"/>
    <w:rsid w:val="00887C2D"/>
    <w:rsid w:val="008903F9"/>
    <w:rsid w:val="008A5CE1"/>
    <w:rsid w:val="008B02BD"/>
    <w:rsid w:val="008C2CCC"/>
    <w:rsid w:val="008C47EB"/>
    <w:rsid w:val="008D3161"/>
    <w:rsid w:val="008E7705"/>
    <w:rsid w:val="008F0845"/>
    <w:rsid w:val="008F1F7C"/>
    <w:rsid w:val="00931EF1"/>
    <w:rsid w:val="00933DD2"/>
    <w:rsid w:val="0093694E"/>
    <w:rsid w:val="00940CE7"/>
    <w:rsid w:val="00944013"/>
    <w:rsid w:val="00955F2F"/>
    <w:rsid w:val="00956619"/>
    <w:rsid w:val="00961652"/>
    <w:rsid w:val="00990DF6"/>
    <w:rsid w:val="00991B4F"/>
    <w:rsid w:val="00997CFA"/>
    <w:rsid w:val="009A6543"/>
    <w:rsid w:val="009E29AE"/>
    <w:rsid w:val="009E689D"/>
    <w:rsid w:val="00A0413B"/>
    <w:rsid w:val="00A11351"/>
    <w:rsid w:val="00A20C29"/>
    <w:rsid w:val="00A2327C"/>
    <w:rsid w:val="00A24DF2"/>
    <w:rsid w:val="00A36CB4"/>
    <w:rsid w:val="00A42318"/>
    <w:rsid w:val="00A555D9"/>
    <w:rsid w:val="00A74485"/>
    <w:rsid w:val="00A759D1"/>
    <w:rsid w:val="00A81F78"/>
    <w:rsid w:val="00A924C5"/>
    <w:rsid w:val="00AA07B9"/>
    <w:rsid w:val="00AA6883"/>
    <w:rsid w:val="00AA7970"/>
    <w:rsid w:val="00AC3B1B"/>
    <w:rsid w:val="00AC3E82"/>
    <w:rsid w:val="00AC5A7D"/>
    <w:rsid w:val="00AD1AD8"/>
    <w:rsid w:val="00AD3DEF"/>
    <w:rsid w:val="00AD5D33"/>
    <w:rsid w:val="00AE158B"/>
    <w:rsid w:val="00AE471B"/>
    <w:rsid w:val="00B03165"/>
    <w:rsid w:val="00B16608"/>
    <w:rsid w:val="00B32302"/>
    <w:rsid w:val="00B46149"/>
    <w:rsid w:val="00B64582"/>
    <w:rsid w:val="00B64F58"/>
    <w:rsid w:val="00B709ED"/>
    <w:rsid w:val="00B86795"/>
    <w:rsid w:val="00B93B06"/>
    <w:rsid w:val="00B97F13"/>
    <w:rsid w:val="00BB5F4B"/>
    <w:rsid w:val="00BD0CE4"/>
    <w:rsid w:val="00BD1438"/>
    <w:rsid w:val="00BE2EDE"/>
    <w:rsid w:val="00BE752D"/>
    <w:rsid w:val="00C1488C"/>
    <w:rsid w:val="00C221FC"/>
    <w:rsid w:val="00C22693"/>
    <w:rsid w:val="00C3769D"/>
    <w:rsid w:val="00C50993"/>
    <w:rsid w:val="00C56746"/>
    <w:rsid w:val="00C61E86"/>
    <w:rsid w:val="00C64B43"/>
    <w:rsid w:val="00C70EDC"/>
    <w:rsid w:val="00C91226"/>
    <w:rsid w:val="00C97FF9"/>
    <w:rsid w:val="00CC4A14"/>
    <w:rsid w:val="00CC53B0"/>
    <w:rsid w:val="00CD07BA"/>
    <w:rsid w:val="00D0080F"/>
    <w:rsid w:val="00D07388"/>
    <w:rsid w:val="00D07A87"/>
    <w:rsid w:val="00D12942"/>
    <w:rsid w:val="00D2712B"/>
    <w:rsid w:val="00D67802"/>
    <w:rsid w:val="00D77016"/>
    <w:rsid w:val="00D85605"/>
    <w:rsid w:val="00D9479E"/>
    <w:rsid w:val="00DA3C13"/>
    <w:rsid w:val="00DC41EE"/>
    <w:rsid w:val="00DD0E71"/>
    <w:rsid w:val="00DD154F"/>
    <w:rsid w:val="00DD670A"/>
    <w:rsid w:val="00DE185B"/>
    <w:rsid w:val="00DE1C90"/>
    <w:rsid w:val="00E123B1"/>
    <w:rsid w:val="00E17CE4"/>
    <w:rsid w:val="00E2597D"/>
    <w:rsid w:val="00E2769F"/>
    <w:rsid w:val="00E36557"/>
    <w:rsid w:val="00E41F61"/>
    <w:rsid w:val="00E437A8"/>
    <w:rsid w:val="00E45AAD"/>
    <w:rsid w:val="00E5065B"/>
    <w:rsid w:val="00E60759"/>
    <w:rsid w:val="00E637E2"/>
    <w:rsid w:val="00E70BA1"/>
    <w:rsid w:val="00E80A9B"/>
    <w:rsid w:val="00E81831"/>
    <w:rsid w:val="00E83170"/>
    <w:rsid w:val="00E86E47"/>
    <w:rsid w:val="00E910D5"/>
    <w:rsid w:val="00EA4950"/>
    <w:rsid w:val="00EB1F88"/>
    <w:rsid w:val="00EB5B15"/>
    <w:rsid w:val="00EC41A9"/>
    <w:rsid w:val="00EE0E88"/>
    <w:rsid w:val="00EF657D"/>
    <w:rsid w:val="00EF7488"/>
    <w:rsid w:val="00F00651"/>
    <w:rsid w:val="00F16502"/>
    <w:rsid w:val="00F22C62"/>
    <w:rsid w:val="00F2458B"/>
    <w:rsid w:val="00F27356"/>
    <w:rsid w:val="00F36A77"/>
    <w:rsid w:val="00F56C58"/>
    <w:rsid w:val="00F57C7B"/>
    <w:rsid w:val="00F8315E"/>
    <w:rsid w:val="00F845B7"/>
    <w:rsid w:val="00FA20C9"/>
    <w:rsid w:val="00FA370F"/>
    <w:rsid w:val="00FB3FEE"/>
    <w:rsid w:val="00FB504B"/>
    <w:rsid w:val="00FC4B8E"/>
    <w:rsid w:val="00FC7AEB"/>
    <w:rsid w:val="00FD7405"/>
    <w:rsid w:val="00FE2680"/>
    <w:rsid w:val="00FE2EAF"/>
    <w:rsid w:val="00FE3CE0"/>
    <w:rsid w:val="00FF2DA7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199A9C9"/>
  <w15:chartTrackingRefBased/>
  <w15:docId w15:val="{4FBC1FCD-CA41-4924-93F1-4F66E6E9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AD5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315B23"/>
    <w:pPr>
      <w:spacing w:before="240" w:after="12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3"/>
      </w:numPr>
      <w:spacing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315B23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4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2"/>
      </w:numPr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podstawowy">
    <w:name w:val="Body Text"/>
    <w:basedOn w:val="Normalny"/>
    <w:link w:val="TekstpodstawowyZnak"/>
    <w:rsid w:val="00256B11"/>
    <w:pPr>
      <w:spacing w:line="240" w:lineRule="auto"/>
      <w:jc w:val="left"/>
    </w:pPr>
    <w:rPr>
      <w:bCs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6B11"/>
    <w:rPr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B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B48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6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97E"/>
    <w:rPr>
      <w:bCs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86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97E"/>
    <w:rPr>
      <w:bCs/>
      <w:sz w:val="24"/>
      <w:szCs w:val="20"/>
    </w:rPr>
  </w:style>
  <w:style w:type="table" w:styleId="Tabela-Siatka">
    <w:name w:val="Table Grid"/>
    <w:basedOn w:val="Standardowy"/>
    <w:uiPriority w:val="39"/>
    <w:rsid w:val="006D6E7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041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413B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413B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13B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413B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AD5D33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A36CB4"/>
    <w:rPr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23C58BE-43F8-4D34-A3BA-CB2AE4D0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1357</Words>
  <Characters>8144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61 Rektora Zachodniopomorskiego Uniwersytetu Technologicznego w Szczecinie z dnia 6 czerwca 2023 r. zmieniające zarządzenie nr 52 Rektora ZUT z dnia 16 września 2019 r. w sprawie wprowadzenia Regulaminu pracy Zachodniopomorskiego Uniwersyte</vt:lpstr>
      <vt:lpstr>Zarządzenie nr 61 Rektora Zachodniopomorskiego Uniwersytetu Technologicznego w Szczecinie z dnia 6 czerwca 2023 r. zmieniające zarządzenie nr 52 Rektora ZUT z dnia 16 września 2019 r. w sprawie wprowadzenia Regulaminu pracy Zachodniopomorskiego Uniwersyte</vt:lpstr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113 Rektora ZZUT z dnia 11 grudnia 2024 r. zmieniające zarządzenie nr 52 Rektora ZUT z dnia 16 września 2019 r.  w sprawie wprowadzenia Regulaminu pracy Zachodniopomorskiego Uniwersytetu Technologicznego w Szczecinie</dc:title>
  <dc:subject/>
  <dc:creator>Pasturczak</dc:creator>
  <cp:keywords/>
  <dc:description/>
  <cp:lastModifiedBy>Karolina Podgórska</cp:lastModifiedBy>
  <cp:revision>3</cp:revision>
  <cp:lastPrinted>2024-12-11T11:01:00Z</cp:lastPrinted>
  <dcterms:created xsi:type="dcterms:W3CDTF">2024-12-12T08:27:00Z</dcterms:created>
  <dcterms:modified xsi:type="dcterms:W3CDTF">2024-12-12T08:30:00Z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2023-04-25T09:14:24Z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48c9c904-2159-40ab-ad44-032550f32e4a</vt:lpwstr>
  </property>
  <property fmtid="{D5CDD505-2E9C-101B-9397-08002B2CF9AE}" pid="8" name="MSIP_Label_50945193-57ff-457d-9504-518e9bfb59a9_ContentBits">
    <vt:lpwstr>0</vt:lpwstr>
  </property>
</Properties>
</file>