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0DB6" w14:textId="369940A7" w:rsidR="008C731E" w:rsidRPr="005B4E09" w:rsidRDefault="008C731E" w:rsidP="008C731E">
      <w:pPr>
        <w:spacing w:before="0" w:after="0"/>
        <w:rPr>
          <w:b w:val="0"/>
          <w:sz w:val="32"/>
          <w:szCs w:val="32"/>
          <w:lang w:val="pl-PL"/>
        </w:rPr>
      </w:pPr>
      <w:r w:rsidRPr="005B4E09">
        <w:rPr>
          <w:sz w:val="32"/>
          <w:szCs w:val="32"/>
          <w:lang w:val="pl-PL"/>
        </w:rPr>
        <w:t>ZARZĄDZENIE NR</w:t>
      </w:r>
      <w:r w:rsidR="00F4147B">
        <w:rPr>
          <w:sz w:val="32"/>
          <w:szCs w:val="32"/>
          <w:lang w:val="pl-PL"/>
        </w:rPr>
        <w:t xml:space="preserve"> 108</w:t>
      </w:r>
    </w:p>
    <w:p w14:paraId="34D9C22E" w14:textId="77777777" w:rsidR="008C731E" w:rsidRPr="005B4E09" w:rsidRDefault="008C731E" w:rsidP="008C731E">
      <w:pPr>
        <w:spacing w:before="0" w:after="0"/>
        <w:rPr>
          <w:b w:val="0"/>
          <w:sz w:val="28"/>
          <w:szCs w:val="28"/>
          <w:lang w:val="pl-PL"/>
        </w:rPr>
      </w:pPr>
      <w:r w:rsidRPr="005B4E09">
        <w:rPr>
          <w:sz w:val="28"/>
          <w:szCs w:val="28"/>
          <w:lang w:val="pl-PL"/>
        </w:rPr>
        <w:t>Rektora Zachodniopomorskiego Uniwersytetu Technologicznego w Szczecinie</w:t>
      </w:r>
    </w:p>
    <w:p w14:paraId="20FB27FE" w14:textId="1AE34C54" w:rsidR="008C731E" w:rsidRPr="005B4E09" w:rsidRDefault="008C731E" w:rsidP="008C731E">
      <w:pPr>
        <w:spacing w:before="0" w:after="0"/>
        <w:rPr>
          <w:b w:val="0"/>
          <w:sz w:val="28"/>
          <w:szCs w:val="28"/>
          <w:lang w:val="pl-PL"/>
        </w:rPr>
      </w:pPr>
      <w:r w:rsidRPr="005B4E09">
        <w:rPr>
          <w:sz w:val="28"/>
          <w:szCs w:val="28"/>
          <w:lang w:val="pl-PL"/>
        </w:rPr>
        <w:t xml:space="preserve">z dnia </w:t>
      </w:r>
      <w:r w:rsidR="00D57052">
        <w:rPr>
          <w:sz w:val="28"/>
          <w:szCs w:val="28"/>
          <w:lang w:val="pl-PL"/>
        </w:rPr>
        <w:t xml:space="preserve">3 grudnia </w:t>
      </w:r>
      <w:r w:rsidRPr="005B4E09">
        <w:rPr>
          <w:sz w:val="28"/>
          <w:szCs w:val="28"/>
          <w:lang w:val="pl-PL"/>
        </w:rPr>
        <w:t>20</w:t>
      </w:r>
      <w:r w:rsidR="00251135" w:rsidRPr="005B4E09">
        <w:rPr>
          <w:sz w:val="28"/>
          <w:szCs w:val="28"/>
          <w:lang w:val="pl-PL"/>
        </w:rPr>
        <w:t>2</w:t>
      </w:r>
      <w:r w:rsidR="001E609B">
        <w:rPr>
          <w:sz w:val="28"/>
          <w:szCs w:val="28"/>
          <w:lang w:val="pl-PL"/>
        </w:rPr>
        <w:t>4</w:t>
      </w:r>
      <w:r w:rsidRPr="005B4E09">
        <w:rPr>
          <w:sz w:val="28"/>
          <w:szCs w:val="28"/>
          <w:lang w:val="pl-PL"/>
        </w:rPr>
        <w:t xml:space="preserve"> r.</w:t>
      </w:r>
    </w:p>
    <w:p w14:paraId="733DA2BE" w14:textId="7ECE58E4" w:rsidR="008C731E" w:rsidRPr="005B4E09" w:rsidRDefault="00434341" w:rsidP="00A65AF8">
      <w:pPr>
        <w:spacing w:before="360" w:after="0"/>
        <w:rPr>
          <w:b w:val="0"/>
          <w:lang w:val="pl-PL"/>
        </w:rPr>
      </w:pPr>
      <w:r>
        <w:rPr>
          <w:lang w:val="pl-PL"/>
        </w:rPr>
        <w:t>zmieniające</w:t>
      </w:r>
      <w:r w:rsidR="00425699">
        <w:rPr>
          <w:lang w:val="pl-PL"/>
        </w:rPr>
        <w:t xml:space="preserve"> zarządzeni</w:t>
      </w:r>
      <w:r>
        <w:rPr>
          <w:lang w:val="pl-PL"/>
        </w:rPr>
        <w:t>e</w:t>
      </w:r>
      <w:r w:rsidR="00425699">
        <w:rPr>
          <w:lang w:val="pl-PL"/>
        </w:rPr>
        <w:t xml:space="preserve"> nr 194 Rektora ZUT </w:t>
      </w:r>
      <w:r>
        <w:rPr>
          <w:lang w:val="pl-PL"/>
        </w:rPr>
        <w:t xml:space="preserve">z dnia 24 listopada 2020 r. w sprawie </w:t>
      </w:r>
      <w:r w:rsidR="008C731E" w:rsidRPr="005B4E09">
        <w:rPr>
          <w:lang w:val="pl-PL"/>
        </w:rPr>
        <w:t xml:space="preserve">wprowadzenia </w:t>
      </w:r>
      <w:r w:rsidR="006008E7" w:rsidRPr="005B4E09">
        <w:rPr>
          <w:lang w:val="pl-PL"/>
        </w:rPr>
        <w:t>R</w:t>
      </w:r>
      <w:r w:rsidR="008C731E" w:rsidRPr="005B4E09">
        <w:rPr>
          <w:lang w:val="pl-PL"/>
        </w:rPr>
        <w:t xml:space="preserve">egulaminu uczelnianej i wydziałowych </w:t>
      </w:r>
      <w:r w:rsidR="00C17930">
        <w:rPr>
          <w:lang w:val="pl-PL"/>
        </w:rPr>
        <w:br/>
      </w:r>
      <w:r w:rsidR="008C731E" w:rsidRPr="005B4E09">
        <w:rPr>
          <w:lang w:val="pl-PL"/>
        </w:rPr>
        <w:t>komisji ds. jakości kształcenia</w:t>
      </w:r>
    </w:p>
    <w:p w14:paraId="78744856" w14:textId="7E9BA303" w:rsidR="008C731E" w:rsidRPr="005B4E09" w:rsidRDefault="00C17930" w:rsidP="00F21B1C">
      <w:pPr>
        <w:spacing w:before="240" w:after="0" w:line="276" w:lineRule="auto"/>
        <w:jc w:val="both"/>
        <w:rPr>
          <w:b w:val="0"/>
          <w:lang w:val="pl-PL"/>
        </w:rPr>
      </w:pPr>
      <w:r w:rsidRPr="001E609B">
        <w:rPr>
          <w:b w:val="0"/>
          <w:lang w:val="pl-PL"/>
        </w:rPr>
        <w:t>Na podstawie art. 23 ustawy z dnia 20 lipca 2018 r. Prawo o szkolnictwie wyższym i nauce (</w:t>
      </w:r>
      <w:r w:rsidR="00F21B1C" w:rsidRPr="00F21B1C">
        <w:rPr>
          <w:b w:val="0"/>
          <w:lang w:val="pl-PL"/>
        </w:rPr>
        <w:t>tekst jedn.</w:t>
      </w:r>
      <w:r w:rsidR="00F21B1C">
        <w:rPr>
          <w:b w:val="0"/>
          <w:lang w:val="pl-PL"/>
        </w:rPr>
        <w:t xml:space="preserve"> </w:t>
      </w:r>
      <w:r w:rsidR="00F21B1C" w:rsidRPr="00F21B1C">
        <w:rPr>
          <w:b w:val="0"/>
          <w:lang w:val="pl-PL"/>
        </w:rPr>
        <w:t>Dz. U. z 2024 r. poz. 1571, z późn. zm.</w:t>
      </w:r>
      <w:r w:rsidRPr="001E609B">
        <w:rPr>
          <w:b w:val="0"/>
          <w:lang w:val="pl-PL"/>
        </w:rPr>
        <w:t>), w związku z zarządzeniem nr 164 Rektora ZUT z dnia 14 października 2020 r. w sprawie Wewnętrznego Systemu Zapewniania Jakości Kształcenia zarządza się, co następuje:</w:t>
      </w:r>
    </w:p>
    <w:p w14:paraId="27491BEA" w14:textId="77777777" w:rsidR="008C731E" w:rsidRPr="005B4E09" w:rsidRDefault="008C731E" w:rsidP="00A65AF8">
      <w:pPr>
        <w:spacing w:line="276" w:lineRule="auto"/>
        <w:rPr>
          <w:b w:val="0"/>
          <w:lang w:val="pl-PL"/>
        </w:rPr>
      </w:pPr>
      <w:r w:rsidRPr="005B4E09">
        <w:rPr>
          <w:lang w:val="pl-PL"/>
        </w:rPr>
        <w:t>§ 1.</w:t>
      </w:r>
    </w:p>
    <w:p w14:paraId="183BD334" w14:textId="092658FF" w:rsidR="00CE497A" w:rsidRPr="00CE497A" w:rsidRDefault="00CE497A" w:rsidP="00CE497A">
      <w:pPr>
        <w:autoSpaceDE w:val="0"/>
        <w:autoSpaceDN w:val="0"/>
        <w:adjustRightInd w:val="0"/>
        <w:spacing w:before="60" w:line="276" w:lineRule="auto"/>
        <w:jc w:val="both"/>
        <w:rPr>
          <w:b w:val="0"/>
          <w:bCs/>
          <w:lang w:val="pl-PL"/>
        </w:rPr>
      </w:pPr>
      <w:r>
        <w:rPr>
          <w:b w:val="0"/>
          <w:lang w:val="pl-PL"/>
        </w:rPr>
        <w:t>W</w:t>
      </w:r>
      <w:r w:rsidR="00434341">
        <w:rPr>
          <w:b w:val="0"/>
          <w:lang w:val="pl-PL"/>
        </w:rPr>
        <w:t xml:space="preserve"> zarządzeniu nr 194 Rektora ZUT z dnia 24 listopada 2020 r. w sprawie wprowadzenia Regulaminu uczelnianej i wydziałowych komisji ds. jakości kształcenia </w:t>
      </w:r>
      <w:r>
        <w:rPr>
          <w:b w:val="0"/>
          <w:lang w:val="pl-PL"/>
        </w:rPr>
        <w:t>w załączniku</w:t>
      </w:r>
      <w:r w:rsidR="00A31896">
        <w:rPr>
          <w:b w:val="0"/>
          <w:lang w:val="pl-PL"/>
        </w:rPr>
        <w:t>,</w:t>
      </w:r>
      <w:r>
        <w:rPr>
          <w:b w:val="0"/>
          <w:lang w:val="pl-PL"/>
        </w:rPr>
        <w:t xml:space="preserve"> w </w:t>
      </w:r>
      <w:r w:rsidRPr="00CE497A">
        <w:rPr>
          <w:b w:val="0"/>
          <w:bCs/>
          <w:lang w:val="pl-PL"/>
        </w:rPr>
        <w:t>§ 4</w:t>
      </w:r>
      <w:r>
        <w:rPr>
          <w:lang w:val="pl-PL"/>
        </w:rPr>
        <w:t xml:space="preserve"> </w:t>
      </w:r>
      <w:r w:rsidR="007F64DF">
        <w:rPr>
          <w:b w:val="0"/>
          <w:bCs/>
          <w:lang w:val="pl-PL"/>
        </w:rPr>
        <w:t>pkt</w:t>
      </w:r>
      <w:r w:rsidRPr="00CE497A">
        <w:rPr>
          <w:b w:val="0"/>
          <w:bCs/>
          <w:lang w:val="pl-PL"/>
        </w:rPr>
        <w:t xml:space="preserve"> 4 otrzymuje brzmienie:</w:t>
      </w:r>
    </w:p>
    <w:p w14:paraId="3AC09715" w14:textId="479B63C4" w:rsidR="008C731E" w:rsidRPr="00D57052" w:rsidRDefault="00CE497A" w:rsidP="00D57052">
      <w:pPr>
        <w:autoSpaceDE w:val="0"/>
        <w:autoSpaceDN w:val="0"/>
        <w:adjustRightInd w:val="0"/>
        <w:spacing w:before="60" w:line="276" w:lineRule="auto"/>
        <w:jc w:val="both"/>
        <w:rPr>
          <w:b w:val="0"/>
          <w:bCs/>
          <w:lang w:val="pl-PL"/>
        </w:rPr>
      </w:pPr>
      <w:r w:rsidRPr="00CE497A">
        <w:rPr>
          <w:b w:val="0"/>
          <w:bCs/>
          <w:lang w:val="pl-PL"/>
        </w:rPr>
        <w:t xml:space="preserve">„4) </w:t>
      </w:r>
      <w:r w:rsidR="008126EE">
        <w:rPr>
          <w:b w:val="0"/>
          <w:bCs/>
          <w:lang w:val="pl-PL"/>
        </w:rPr>
        <w:t>p</w:t>
      </w:r>
      <w:r w:rsidRPr="00CE497A">
        <w:rPr>
          <w:b w:val="0"/>
          <w:bCs/>
          <w:lang w:val="pl-PL"/>
        </w:rPr>
        <w:t>rzedstawiciele wydziałowych organów samorządu studentów”</w:t>
      </w:r>
      <w:r w:rsidR="00A903EB">
        <w:rPr>
          <w:b w:val="0"/>
          <w:bCs/>
          <w:lang w:val="pl-PL"/>
        </w:rPr>
        <w:t>.</w:t>
      </w:r>
    </w:p>
    <w:p w14:paraId="0970C784" w14:textId="77777777" w:rsidR="008C731E" w:rsidRPr="005B4E09" w:rsidRDefault="008C731E" w:rsidP="00A65AF8">
      <w:pPr>
        <w:spacing w:line="276" w:lineRule="auto"/>
        <w:rPr>
          <w:b w:val="0"/>
          <w:lang w:val="pl-PL"/>
        </w:rPr>
      </w:pPr>
      <w:r w:rsidRPr="005B4E09">
        <w:rPr>
          <w:lang w:val="pl-PL"/>
        </w:rPr>
        <w:t>§ 2.</w:t>
      </w:r>
    </w:p>
    <w:p w14:paraId="3260CF48" w14:textId="695329BF" w:rsidR="008C731E" w:rsidRDefault="008C731E" w:rsidP="00D57052">
      <w:pPr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Zarządzenie wchodzi w życie z dniem podpisania. </w:t>
      </w:r>
    </w:p>
    <w:p w14:paraId="721870D0" w14:textId="77777777" w:rsidR="00095423" w:rsidRDefault="00095423" w:rsidP="00D57052">
      <w:pPr>
        <w:pStyle w:val="rektorpodpis"/>
        <w:spacing w:before="0" w:line="276" w:lineRule="auto"/>
        <w:ind w:left="4540"/>
        <w:rPr>
          <w:color w:val="000000"/>
          <w:lang w:eastAsia="pl-PL"/>
        </w:rPr>
      </w:pPr>
    </w:p>
    <w:p w14:paraId="54C5AE07" w14:textId="6BCEA839" w:rsidR="00D57052" w:rsidRPr="00D57052" w:rsidRDefault="00095423" w:rsidP="00D57052">
      <w:pPr>
        <w:pStyle w:val="rektorpodpis"/>
        <w:spacing w:before="0" w:line="276" w:lineRule="auto"/>
        <w:ind w:left="4540"/>
        <w:rPr>
          <w:szCs w:val="24"/>
          <w:lang w:val="de-DE"/>
        </w:rPr>
      </w:pPr>
      <w:r>
        <w:rPr>
          <w:color w:val="000000"/>
          <w:lang w:eastAsia="pl-PL"/>
        </w:rPr>
        <w:t xml:space="preserve">W zastępstwie </w:t>
      </w:r>
      <w:r w:rsidRPr="00D038B2">
        <w:rPr>
          <w:color w:val="000000"/>
          <w:lang w:eastAsia="pl-PL"/>
        </w:rPr>
        <w:t>Rektor</w:t>
      </w:r>
      <w:r>
        <w:rPr>
          <w:color w:val="000000"/>
          <w:lang w:eastAsia="pl-PL"/>
        </w:rPr>
        <w:t>a: Krzysztof Pietrusewicz</w:t>
      </w:r>
    </w:p>
    <w:sectPr w:rsidR="00D57052" w:rsidRPr="00D57052" w:rsidSect="00D235C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765B" w14:textId="77777777" w:rsidR="008F48C0" w:rsidRDefault="008F48C0" w:rsidP="008C731E">
      <w:pPr>
        <w:spacing w:before="0" w:after="0"/>
      </w:pPr>
      <w:r>
        <w:separator/>
      </w:r>
    </w:p>
  </w:endnote>
  <w:endnote w:type="continuationSeparator" w:id="0">
    <w:p w14:paraId="5E59BCEC" w14:textId="77777777" w:rsidR="008F48C0" w:rsidRDefault="008F48C0" w:rsidP="008C7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A5C7" w14:textId="77777777" w:rsidR="008F48C0" w:rsidRDefault="008F48C0" w:rsidP="008C731E">
      <w:pPr>
        <w:spacing w:before="0" w:after="0"/>
      </w:pPr>
      <w:r>
        <w:separator/>
      </w:r>
    </w:p>
  </w:footnote>
  <w:footnote w:type="continuationSeparator" w:id="0">
    <w:p w14:paraId="22A021A4" w14:textId="77777777" w:rsidR="008F48C0" w:rsidRDefault="008F48C0" w:rsidP="008C73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F4"/>
    <w:multiLevelType w:val="hybridMultilevel"/>
    <w:tmpl w:val="7A78CA1A"/>
    <w:lvl w:ilvl="0" w:tplc="FC34E0E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E7959"/>
    <w:multiLevelType w:val="hybridMultilevel"/>
    <w:tmpl w:val="B75CDE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C766F"/>
    <w:multiLevelType w:val="hybridMultilevel"/>
    <w:tmpl w:val="2BC2F768"/>
    <w:lvl w:ilvl="0" w:tplc="75FA6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7330B"/>
    <w:multiLevelType w:val="hybridMultilevel"/>
    <w:tmpl w:val="C95ECD24"/>
    <w:lvl w:ilvl="0" w:tplc="5AE69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742"/>
    <w:multiLevelType w:val="hybridMultilevel"/>
    <w:tmpl w:val="F6AE3C18"/>
    <w:lvl w:ilvl="0" w:tplc="E196DA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29A7"/>
    <w:multiLevelType w:val="hybridMultilevel"/>
    <w:tmpl w:val="361C2662"/>
    <w:lvl w:ilvl="0" w:tplc="049E7A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47B8C"/>
    <w:multiLevelType w:val="hybridMultilevel"/>
    <w:tmpl w:val="730C0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4522D"/>
    <w:multiLevelType w:val="hybridMultilevel"/>
    <w:tmpl w:val="C5FA7DDA"/>
    <w:lvl w:ilvl="0" w:tplc="F24297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89"/>
    <w:multiLevelType w:val="hybridMultilevel"/>
    <w:tmpl w:val="BC62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67931"/>
    <w:multiLevelType w:val="hybridMultilevel"/>
    <w:tmpl w:val="C8D2B0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3DC1"/>
    <w:multiLevelType w:val="hybridMultilevel"/>
    <w:tmpl w:val="A4BC4C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B715C"/>
    <w:multiLevelType w:val="hybridMultilevel"/>
    <w:tmpl w:val="E0BE7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E6923"/>
    <w:multiLevelType w:val="hybridMultilevel"/>
    <w:tmpl w:val="925C4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4084E"/>
    <w:multiLevelType w:val="hybridMultilevel"/>
    <w:tmpl w:val="74927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030C8"/>
    <w:multiLevelType w:val="hybridMultilevel"/>
    <w:tmpl w:val="5476CC68"/>
    <w:lvl w:ilvl="0" w:tplc="F24297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800CF272">
      <w:start w:val="1"/>
      <w:numFmt w:val="lowerLetter"/>
      <w:lvlText w:val="%2."/>
      <w:lvlJc w:val="left"/>
      <w:pPr>
        <w:ind w:left="1440" w:hanging="360"/>
      </w:pPr>
    </w:lvl>
    <w:lvl w:ilvl="2" w:tplc="870EAF78">
      <w:start w:val="1"/>
      <w:numFmt w:val="lowerRoman"/>
      <w:lvlText w:val="%3."/>
      <w:lvlJc w:val="right"/>
      <w:pPr>
        <w:ind w:left="2160" w:hanging="180"/>
      </w:pPr>
    </w:lvl>
    <w:lvl w:ilvl="3" w:tplc="06624720">
      <w:start w:val="1"/>
      <w:numFmt w:val="decimal"/>
      <w:lvlText w:val="%4."/>
      <w:lvlJc w:val="left"/>
      <w:pPr>
        <w:ind w:left="2880" w:hanging="360"/>
      </w:pPr>
    </w:lvl>
    <w:lvl w:ilvl="4" w:tplc="EC5C3A1A">
      <w:start w:val="1"/>
      <w:numFmt w:val="lowerLetter"/>
      <w:lvlText w:val="%5."/>
      <w:lvlJc w:val="left"/>
      <w:pPr>
        <w:ind w:left="3600" w:hanging="360"/>
      </w:pPr>
    </w:lvl>
    <w:lvl w:ilvl="5" w:tplc="87B46B24">
      <w:start w:val="1"/>
      <w:numFmt w:val="lowerRoman"/>
      <w:lvlText w:val="%6."/>
      <w:lvlJc w:val="right"/>
      <w:pPr>
        <w:ind w:left="4320" w:hanging="180"/>
      </w:pPr>
    </w:lvl>
    <w:lvl w:ilvl="6" w:tplc="C962457A">
      <w:start w:val="1"/>
      <w:numFmt w:val="decimal"/>
      <w:lvlText w:val="%7."/>
      <w:lvlJc w:val="left"/>
      <w:pPr>
        <w:ind w:left="5040" w:hanging="360"/>
      </w:pPr>
    </w:lvl>
    <w:lvl w:ilvl="7" w:tplc="C39CB882">
      <w:start w:val="1"/>
      <w:numFmt w:val="lowerLetter"/>
      <w:lvlText w:val="%8."/>
      <w:lvlJc w:val="left"/>
      <w:pPr>
        <w:ind w:left="5760" w:hanging="360"/>
      </w:pPr>
    </w:lvl>
    <w:lvl w:ilvl="8" w:tplc="EBBE66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A2C52"/>
    <w:multiLevelType w:val="hybridMultilevel"/>
    <w:tmpl w:val="02C22578"/>
    <w:lvl w:ilvl="0" w:tplc="B8B4768C">
      <w:start w:val="1"/>
      <w:numFmt w:val="decimal"/>
      <w:lvlText w:val="%1)"/>
      <w:lvlJc w:val="left"/>
      <w:pPr>
        <w:ind w:left="720" w:hanging="360"/>
      </w:pPr>
    </w:lvl>
    <w:lvl w:ilvl="1" w:tplc="4ADA0A9A">
      <w:start w:val="1"/>
      <w:numFmt w:val="lowerLetter"/>
      <w:lvlText w:val="%2."/>
      <w:lvlJc w:val="left"/>
      <w:pPr>
        <w:ind w:left="1440" w:hanging="360"/>
      </w:pPr>
    </w:lvl>
    <w:lvl w:ilvl="2" w:tplc="1E32C668">
      <w:start w:val="1"/>
      <w:numFmt w:val="lowerRoman"/>
      <w:lvlText w:val="%3."/>
      <w:lvlJc w:val="right"/>
      <w:pPr>
        <w:ind w:left="2160" w:hanging="180"/>
      </w:pPr>
    </w:lvl>
    <w:lvl w:ilvl="3" w:tplc="1FFC5E98">
      <w:start w:val="1"/>
      <w:numFmt w:val="decimal"/>
      <w:lvlText w:val="%4."/>
      <w:lvlJc w:val="left"/>
      <w:pPr>
        <w:ind w:left="2880" w:hanging="360"/>
      </w:pPr>
    </w:lvl>
    <w:lvl w:ilvl="4" w:tplc="452E8426">
      <w:start w:val="1"/>
      <w:numFmt w:val="lowerLetter"/>
      <w:lvlText w:val="%5."/>
      <w:lvlJc w:val="left"/>
      <w:pPr>
        <w:ind w:left="3600" w:hanging="360"/>
      </w:pPr>
    </w:lvl>
    <w:lvl w:ilvl="5" w:tplc="051A07F0">
      <w:start w:val="1"/>
      <w:numFmt w:val="lowerRoman"/>
      <w:lvlText w:val="%6."/>
      <w:lvlJc w:val="right"/>
      <w:pPr>
        <w:ind w:left="4320" w:hanging="180"/>
      </w:pPr>
    </w:lvl>
    <w:lvl w:ilvl="6" w:tplc="010A56C2">
      <w:start w:val="1"/>
      <w:numFmt w:val="decimal"/>
      <w:lvlText w:val="%7."/>
      <w:lvlJc w:val="left"/>
      <w:pPr>
        <w:ind w:left="5040" w:hanging="360"/>
      </w:pPr>
    </w:lvl>
    <w:lvl w:ilvl="7" w:tplc="B2FE6E0A">
      <w:start w:val="1"/>
      <w:numFmt w:val="lowerLetter"/>
      <w:lvlText w:val="%8."/>
      <w:lvlJc w:val="left"/>
      <w:pPr>
        <w:ind w:left="5760" w:hanging="360"/>
      </w:pPr>
    </w:lvl>
    <w:lvl w:ilvl="8" w:tplc="EEE8D2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91ACB"/>
    <w:multiLevelType w:val="hybridMultilevel"/>
    <w:tmpl w:val="27C897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143BC"/>
    <w:multiLevelType w:val="hybridMultilevel"/>
    <w:tmpl w:val="8304B3C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CE4D92"/>
    <w:multiLevelType w:val="hybridMultilevel"/>
    <w:tmpl w:val="1E4495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41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28B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6A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8D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43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25B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E9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2E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224424">
    <w:abstractNumId w:val="14"/>
  </w:num>
  <w:num w:numId="2" w16cid:durableId="1293898106">
    <w:abstractNumId w:val="15"/>
  </w:num>
  <w:num w:numId="3" w16cid:durableId="772433582">
    <w:abstractNumId w:val="18"/>
  </w:num>
  <w:num w:numId="4" w16cid:durableId="375395310">
    <w:abstractNumId w:val="12"/>
  </w:num>
  <w:num w:numId="5" w16cid:durableId="1050105227">
    <w:abstractNumId w:val="10"/>
  </w:num>
  <w:num w:numId="6" w16cid:durableId="1098409145">
    <w:abstractNumId w:val="5"/>
  </w:num>
  <w:num w:numId="7" w16cid:durableId="1058088999">
    <w:abstractNumId w:val="8"/>
  </w:num>
  <w:num w:numId="8" w16cid:durableId="1935702064">
    <w:abstractNumId w:val="13"/>
  </w:num>
  <w:num w:numId="9" w16cid:durableId="603804548">
    <w:abstractNumId w:val="1"/>
  </w:num>
  <w:num w:numId="10" w16cid:durableId="469135960">
    <w:abstractNumId w:val="11"/>
  </w:num>
  <w:num w:numId="11" w16cid:durableId="276329038">
    <w:abstractNumId w:val="16"/>
  </w:num>
  <w:num w:numId="12" w16cid:durableId="313265756">
    <w:abstractNumId w:val="0"/>
  </w:num>
  <w:num w:numId="13" w16cid:durableId="631405056">
    <w:abstractNumId w:val="2"/>
  </w:num>
  <w:num w:numId="14" w16cid:durableId="448167588">
    <w:abstractNumId w:val="6"/>
  </w:num>
  <w:num w:numId="15" w16cid:durableId="1331104772">
    <w:abstractNumId w:val="17"/>
  </w:num>
  <w:num w:numId="16" w16cid:durableId="2111390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489751">
    <w:abstractNumId w:val="4"/>
  </w:num>
  <w:num w:numId="18" w16cid:durableId="1971126612">
    <w:abstractNumId w:val="3"/>
  </w:num>
  <w:num w:numId="19" w16cid:durableId="57822988">
    <w:abstractNumId w:val="7"/>
  </w:num>
  <w:num w:numId="20" w16cid:durableId="1191721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1E"/>
    <w:rsid w:val="00060DE1"/>
    <w:rsid w:val="00095423"/>
    <w:rsid w:val="000B0EE0"/>
    <w:rsid w:val="000C1616"/>
    <w:rsid w:val="000F604D"/>
    <w:rsid w:val="00113E92"/>
    <w:rsid w:val="0012441F"/>
    <w:rsid w:val="001270D2"/>
    <w:rsid w:val="00187534"/>
    <w:rsid w:val="001929DA"/>
    <w:rsid w:val="001B2E90"/>
    <w:rsid w:val="001E40FA"/>
    <w:rsid w:val="001E609B"/>
    <w:rsid w:val="001F3D02"/>
    <w:rsid w:val="00224F8E"/>
    <w:rsid w:val="00244246"/>
    <w:rsid w:val="00247D47"/>
    <w:rsid w:val="00251135"/>
    <w:rsid w:val="00264F8B"/>
    <w:rsid w:val="00265D87"/>
    <w:rsid w:val="00290E4B"/>
    <w:rsid w:val="002A3CF4"/>
    <w:rsid w:val="002E5B32"/>
    <w:rsid w:val="002F7404"/>
    <w:rsid w:val="00306DB4"/>
    <w:rsid w:val="00332E1D"/>
    <w:rsid w:val="0033562A"/>
    <w:rsid w:val="003402DE"/>
    <w:rsid w:val="00341881"/>
    <w:rsid w:val="003E7619"/>
    <w:rsid w:val="0040688D"/>
    <w:rsid w:val="004170EB"/>
    <w:rsid w:val="00425699"/>
    <w:rsid w:val="00434341"/>
    <w:rsid w:val="00440468"/>
    <w:rsid w:val="00452F2B"/>
    <w:rsid w:val="0046239C"/>
    <w:rsid w:val="00465934"/>
    <w:rsid w:val="004732DE"/>
    <w:rsid w:val="004D15C3"/>
    <w:rsid w:val="004D1BFA"/>
    <w:rsid w:val="004F44C5"/>
    <w:rsid w:val="00500385"/>
    <w:rsid w:val="0052011E"/>
    <w:rsid w:val="005259EE"/>
    <w:rsid w:val="00542BAB"/>
    <w:rsid w:val="00543F5D"/>
    <w:rsid w:val="005945A1"/>
    <w:rsid w:val="005A71EC"/>
    <w:rsid w:val="005B4E09"/>
    <w:rsid w:val="006008E7"/>
    <w:rsid w:val="00623D99"/>
    <w:rsid w:val="00656A72"/>
    <w:rsid w:val="00690AFB"/>
    <w:rsid w:val="007000B5"/>
    <w:rsid w:val="00703AEE"/>
    <w:rsid w:val="00706821"/>
    <w:rsid w:val="00747519"/>
    <w:rsid w:val="00763502"/>
    <w:rsid w:val="00771C21"/>
    <w:rsid w:val="007F64DF"/>
    <w:rsid w:val="008126EE"/>
    <w:rsid w:val="0082244B"/>
    <w:rsid w:val="00857EC4"/>
    <w:rsid w:val="008657CB"/>
    <w:rsid w:val="00877B43"/>
    <w:rsid w:val="00892C31"/>
    <w:rsid w:val="008B6D06"/>
    <w:rsid w:val="008C731E"/>
    <w:rsid w:val="008D737C"/>
    <w:rsid w:val="008E0D86"/>
    <w:rsid w:val="008F48C0"/>
    <w:rsid w:val="008F76D1"/>
    <w:rsid w:val="00907830"/>
    <w:rsid w:val="009361C4"/>
    <w:rsid w:val="00952F9B"/>
    <w:rsid w:val="0096697D"/>
    <w:rsid w:val="0097553B"/>
    <w:rsid w:val="009852AF"/>
    <w:rsid w:val="009A0AD7"/>
    <w:rsid w:val="009F7AB7"/>
    <w:rsid w:val="00A31896"/>
    <w:rsid w:val="00A406F0"/>
    <w:rsid w:val="00A65AF8"/>
    <w:rsid w:val="00A870E9"/>
    <w:rsid w:val="00A903EB"/>
    <w:rsid w:val="00AB5D15"/>
    <w:rsid w:val="00AC6C08"/>
    <w:rsid w:val="00AD4180"/>
    <w:rsid w:val="00B17F54"/>
    <w:rsid w:val="00B24E4B"/>
    <w:rsid w:val="00B311A0"/>
    <w:rsid w:val="00B36DFA"/>
    <w:rsid w:val="00B55035"/>
    <w:rsid w:val="00B853EA"/>
    <w:rsid w:val="00B867A7"/>
    <w:rsid w:val="00B86EC9"/>
    <w:rsid w:val="00B96B48"/>
    <w:rsid w:val="00BA7829"/>
    <w:rsid w:val="00BB690E"/>
    <w:rsid w:val="00BF0F81"/>
    <w:rsid w:val="00C079D3"/>
    <w:rsid w:val="00C15511"/>
    <w:rsid w:val="00C17930"/>
    <w:rsid w:val="00C9539B"/>
    <w:rsid w:val="00C9779A"/>
    <w:rsid w:val="00CD60CF"/>
    <w:rsid w:val="00CE438E"/>
    <w:rsid w:val="00CE497A"/>
    <w:rsid w:val="00CF2AD0"/>
    <w:rsid w:val="00D235CB"/>
    <w:rsid w:val="00D274BA"/>
    <w:rsid w:val="00D44436"/>
    <w:rsid w:val="00D57052"/>
    <w:rsid w:val="00D81F97"/>
    <w:rsid w:val="00D82548"/>
    <w:rsid w:val="00DB17FC"/>
    <w:rsid w:val="00DD7E7D"/>
    <w:rsid w:val="00E53A2C"/>
    <w:rsid w:val="00E66664"/>
    <w:rsid w:val="00EA1210"/>
    <w:rsid w:val="00EA6822"/>
    <w:rsid w:val="00ED37D0"/>
    <w:rsid w:val="00EF57FA"/>
    <w:rsid w:val="00F17C52"/>
    <w:rsid w:val="00F21B1C"/>
    <w:rsid w:val="00F2507D"/>
    <w:rsid w:val="00F4147B"/>
    <w:rsid w:val="00F803F3"/>
    <w:rsid w:val="00FB2BCB"/>
    <w:rsid w:val="00FC0E80"/>
    <w:rsid w:val="00FC3458"/>
    <w:rsid w:val="00FE693C"/>
    <w:rsid w:val="00FF4DC2"/>
    <w:rsid w:val="00FF6690"/>
    <w:rsid w:val="1F9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75CF"/>
  <w15:docId w15:val="{85816B50-FBE5-400A-AA41-3F24C77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f"/>
    <w:qFormat/>
    <w:rsid w:val="005259EE"/>
    <w:pPr>
      <w:spacing w:before="120" w:after="60" w:line="240" w:lineRule="auto"/>
      <w:jc w:val="center"/>
    </w:pPr>
    <w:rPr>
      <w:rFonts w:ascii="Times New Roman" w:hAnsi="Times New Roman" w:cs="Times New Roman"/>
      <w:b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31E"/>
    <w:pPr>
      <w:spacing w:before="0" w:after="0"/>
      <w:ind w:left="720"/>
      <w:contextualSpacing/>
      <w:jc w:val="left"/>
    </w:pPr>
    <w:rPr>
      <w:b w:val="0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0E"/>
    <w:rPr>
      <w:rFonts w:ascii="Times New Roman" w:hAnsi="Times New Roman" w:cs="Times New Roman"/>
      <w:b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0E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0E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0E"/>
    <w:rPr>
      <w:rFonts w:ascii="Segoe UI" w:hAnsi="Segoe UI" w:cs="Segoe UI"/>
      <w:b/>
      <w:sz w:val="18"/>
      <w:szCs w:val="18"/>
      <w:lang w:val="en-US"/>
    </w:rPr>
  </w:style>
  <w:style w:type="character" w:customStyle="1" w:styleId="rektorpodpisZnak">
    <w:name w:val="rektor podpis Znak"/>
    <w:basedOn w:val="Domylnaczcionkaakapitu"/>
    <w:link w:val="rektorpodpis"/>
    <w:locked/>
    <w:rsid w:val="00D57052"/>
    <w:rPr>
      <w:rFonts w:ascii="Times New Roman" w:hAnsi="Times New Roman" w:cs="Times New Roman"/>
      <w:sz w:val="24"/>
    </w:rPr>
  </w:style>
  <w:style w:type="paragraph" w:customStyle="1" w:styleId="rektorpodpis">
    <w:name w:val="rektor podpis"/>
    <w:basedOn w:val="Normalny"/>
    <w:link w:val="rektorpodpisZnak"/>
    <w:qFormat/>
    <w:rsid w:val="00D57052"/>
    <w:pPr>
      <w:spacing w:before="240" w:after="0" w:line="720" w:lineRule="auto"/>
      <w:ind w:left="5670"/>
      <w:outlineLvl w:val="4"/>
    </w:pPr>
    <w:rPr>
      <w:b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C7F6-BB01-42DB-BD9A-673B8F2F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194 Rektora ZUT z dnia 24 listopada 2020 r. w sprawie wprowadzenia Regulaminu uczelnianej i wydziałowych komisji ds. jakości kształcenia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 Rektora ZUT z dnia 3 grudnia 2024 r. zmieniające zarządzenie nr 194 Rektora ZUT z dnia 24 listopada 2020 r. w sprawie wprowadzenia Regulaminu uczelnianej i wydziałowych komisji ds. jakości kształcenia</dc:title>
  <dc:creator>ZUT</dc:creator>
  <cp:lastModifiedBy>Karolina Podgórska</cp:lastModifiedBy>
  <cp:revision>3</cp:revision>
  <cp:lastPrinted>2024-12-02T13:21:00Z</cp:lastPrinted>
  <dcterms:created xsi:type="dcterms:W3CDTF">2024-12-03T11:35:00Z</dcterms:created>
  <dcterms:modified xsi:type="dcterms:W3CDTF">2024-12-03T11:46:00Z</dcterms:modified>
</cp:coreProperties>
</file>