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EB08" w14:textId="6A0EAAFA" w:rsidR="00A263BB" w:rsidRPr="004A095C" w:rsidRDefault="004A095C" w:rsidP="004A095C">
      <w:pPr>
        <w:pStyle w:val="Nagwek1"/>
      </w:pPr>
      <w:r w:rsidRPr="004A095C">
        <w:rPr>
          <w:sz w:val="32"/>
        </w:rPr>
        <w:t xml:space="preserve">Zarządzenie nr </w:t>
      </w:r>
      <w:r w:rsidR="008D5AD5" w:rsidRPr="004A095C">
        <w:rPr>
          <w:sz w:val="32"/>
        </w:rPr>
        <w:t>72</w:t>
      </w:r>
      <w:r>
        <w:rPr>
          <w:sz w:val="32"/>
        </w:rPr>
        <w:br/>
      </w:r>
      <w:r w:rsidR="00A263BB" w:rsidRPr="004A095C">
        <w:t>Rektora Zachodniopomorskiego Uniwersytetu Technologicznego w Szczecinie</w:t>
      </w:r>
      <w:r>
        <w:br/>
      </w:r>
      <w:r w:rsidR="00A263BB" w:rsidRPr="004A095C">
        <w:t xml:space="preserve">z dnia </w:t>
      </w:r>
      <w:r w:rsidR="00E90D4A" w:rsidRPr="004A095C">
        <w:t>2</w:t>
      </w:r>
      <w:r w:rsidR="00EE335A" w:rsidRPr="004A095C">
        <w:t>6</w:t>
      </w:r>
      <w:r w:rsidR="00A263BB" w:rsidRPr="004A095C">
        <w:t xml:space="preserve"> </w:t>
      </w:r>
      <w:r w:rsidR="00E90D4A" w:rsidRPr="004A095C">
        <w:t xml:space="preserve">czerwca </w:t>
      </w:r>
      <w:r w:rsidR="00A263BB" w:rsidRPr="004A095C">
        <w:t>20</w:t>
      </w:r>
      <w:r w:rsidR="00E90D4A" w:rsidRPr="004A095C">
        <w:t>23</w:t>
      </w:r>
      <w:r w:rsidR="00A263BB" w:rsidRPr="004A095C">
        <w:t xml:space="preserve"> r.</w:t>
      </w:r>
    </w:p>
    <w:p w14:paraId="5CD55916" w14:textId="77777777" w:rsidR="00A263BB" w:rsidRPr="004A095C" w:rsidRDefault="00A263BB" w:rsidP="004A095C">
      <w:pPr>
        <w:pStyle w:val="Nagwek2"/>
      </w:pPr>
      <w:r w:rsidRPr="004A095C">
        <w:t xml:space="preserve">w sprawie powołania komisji bezpieczeństwa i higieny pracy </w:t>
      </w:r>
    </w:p>
    <w:p w14:paraId="25F62A11" w14:textId="5A70FEC9" w:rsidR="00A263BB" w:rsidRPr="004A095C" w:rsidRDefault="00A263BB" w:rsidP="004A095C">
      <w:pPr>
        <w:pStyle w:val="Styl1"/>
        <w:outlineLvl w:val="9"/>
      </w:pPr>
      <w:r w:rsidRPr="004A095C">
        <w:t>Na podstawie art. 237</w:t>
      </w:r>
      <w:r w:rsidRPr="004A095C">
        <w:rPr>
          <w:vertAlign w:val="superscript"/>
        </w:rPr>
        <w:t>12</w:t>
      </w:r>
      <w:r w:rsidRPr="004A095C">
        <w:t xml:space="preserve"> § 1 ustawy z dnia 26 czerwca 1974 r. Kodeks pracy </w:t>
      </w:r>
      <w:r w:rsidR="004A095C">
        <w:br/>
      </w:r>
      <w:r w:rsidRPr="004A095C">
        <w:t>(tekst je</w:t>
      </w:r>
      <w:r w:rsidR="00EE335A" w:rsidRPr="004A095C">
        <w:t>d</w:t>
      </w:r>
      <w:r w:rsidRPr="004A095C">
        <w:t xml:space="preserve">n. </w:t>
      </w:r>
      <w:r w:rsidR="00E90D4A" w:rsidRPr="004A095C">
        <w:rPr>
          <w:rFonts w:eastAsia="Times New Roman"/>
        </w:rPr>
        <w:t xml:space="preserve">Dz.U. z 2022 r. poz.1510 </w:t>
      </w:r>
      <w:r w:rsidRPr="004A095C">
        <w:t>z</w:t>
      </w:r>
      <w:r w:rsidR="00E90D4A" w:rsidRPr="004A095C">
        <w:t xml:space="preserve"> późn.</w:t>
      </w:r>
      <w:r w:rsidRPr="004A095C">
        <w:t> zm.), zarządza się, co następuje:</w:t>
      </w:r>
    </w:p>
    <w:p w14:paraId="6FB88BD7" w14:textId="77777777" w:rsidR="00A263BB" w:rsidRPr="004A095C" w:rsidRDefault="00A263BB" w:rsidP="004A095C">
      <w:pPr>
        <w:pStyle w:val="Nagwek2"/>
      </w:pPr>
      <w:r w:rsidRPr="004A095C">
        <w:t>§ 1.</w:t>
      </w:r>
    </w:p>
    <w:p w14:paraId="15D9A3C1" w14:textId="77777777" w:rsidR="00A263BB" w:rsidRPr="004A095C" w:rsidRDefault="00A263BB" w:rsidP="004A09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>Powołuje się komisję bezpieczeństwa i higieny pracy w następującym składzie:</w:t>
      </w:r>
    </w:p>
    <w:p w14:paraId="596BE546" w14:textId="66F8D5FF" w:rsidR="00A263BB" w:rsidRPr="004A095C" w:rsidRDefault="00A263BB" w:rsidP="004A095C">
      <w:pPr>
        <w:pStyle w:val="Akapitzlist"/>
        <w:numPr>
          <w:ilvl w:val="0"/>
          <w:numId w:val="1"/>
        </w:numPr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>przewodniczący</w:t>
      </w:r>
      <w:r w:rsidRPr="004A095C">
        <w:rPr>
          <w:rFonts w:ascii="Calibri" w:hAnsi="Calibri"/>
          <w:b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>dr hab. inż. Arkadiusz Terman</w:t>
      </w:r>
      <w:r w:rsidR="00EA1D03" w:rsidRPr="004A095C">
        <w:rPr>
          <w:rFonts w:ascii="Calibri" w:hAnsi="Calibri"/>
          <w:sz w:val="24"/>
          <w:szCs w:val="24"/>
        </w:rPr>
        <w:t>, prof.</w:t>
      </w:r>
      <w:r w:rsidR="00441EA9" w:rsidRPr="004A095C">
        <w:rPr>
          <w:rFonts w:ascii="Calibri" w:hAnsi="Calibri"/>
          <w:sz w:val="24"/>
          <w:szCs w:val="24"/>
        </w:rPr>
        <w:t xml:space="preserve"> ZUT</w:t>
      </w:r>
      <w:r w:rsidRPr="004A095C">
        <w:rPr>
          <w:rFonts w:ascii="Calibri" w:hAnsi="Calibri"/>
          <w:sz w:val="24"/>
          <w:szCs w:val="24"/>
        </w:rPr>
        <w:t xml:space="preserve"> – prorektor ds. studenckich</w:t>
      </w:r>
    </w:p>
    <w:p w14:paraId="1B47972F" w14:textId="30253795" w:rsidR="00A263BB" w:rsidRPr="004A095C" w:rsidRDefault="00A263BB" w:rsidP="004A095C">
      <w:pPr>
        <w:pStyle w:val="Akapitzlist"/>
        <w:numPr>
          <w:ilvl w:val="0"/>
          <w:numId w:val="1"/>
        </w:numP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>wiceprzewodnicząca</w:t>
      </w:r>
      <w:r w:rsidRPr="004A095C">
        <w:rPr>
          <w:rFonts w:ascii="Calibri" w:hAnsi="Calibri"/>
          <w:b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>mgr inż. Joanna Buczek – uczelniany społeczny inspektor pracy</w:t>
      </w:r>
    </w:p>
    <w:p w14:paraId="247F9701" w14:textId="70D6DA13" w:rsidR="00A263BB" w:rsidRPr="004A095C" w:rsidRDefault="00A263BB" w:rsidP="004A095C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b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>przedstawiciele pracodawcy:</w:t>
      </w:r>
    </w:p>
    <w:p w14:paraId="4DD0CC4B" w14:textId="7550D10C" w:rsidR="00A263BB" w:rsidRPr="004A095C" w:rsidRDefault="00A263BB" w:rsidP="004A095C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>mgr Marzena Hawryłeczko</w:t>
      </w:r>
      <w:r w:rsidR="00525ACC" w:rsidRPr="004A095C">
        <w:rPr>
          <w:rFonts w:ascii="Calibri" w:hAnsi="Calibri"/>
          <w:sz w:val="24"/>
          <w:szCs w:val="24"/>
        </w:rPr>
        <w:t xml:space="preserve"> –</w:t>
      </w:r>
      <w:r w:rsidR="004A095C" w:rsidRPr="004A095C">
        <w:rPr>
          <w:rFonts w:ascii="Calibri" w:hAnsi="Calibri"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>kierownik Inspektoratu BHP</w:t>
      </w:r>
    </w:p>
    <w:p w14:paraId="5E3A254C" w14:textId="341D9674" w:rsidR="00A263BB" w:rsidRPr="004A095C" w:rsidRDefault="003B17C3" w:rsidP="004A095C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 xml:space="preserve">mgr inż. arch. </w:t>
      </w:r>
      <w:r w:rsidR="00A263BB" w:rsidRPr="004A095C">
        <w:rPr>
          <w:rFonts w:ascii="Calibri" w:hAnsi="Calibri"/>
          <w:sz w:val="24"/>
          <w:szCs w:val="24"/>
        </w:rPr>
        <w:t xml:space="preserve">Eliza </w:t>
      </w:r>
      <w:proofErr w:type="spellStart"/>
      <w:r w:rsidR="00A263BB" w:rsidRPr="004A095C">
        <w:rPr>
          <w:rFonts w:ascii="Calibri" w:hAnsi="Calibri"/>
          <w:sz w:val="24"/>
          <w:szCs w:val="24"/>
        </w:rPr>
        <w:t>Goczyńska</w:t>
      </w:r>
      <w:proofErr w:type="spellEnd"/>
      <w:r w:rsidR="00525ACC" w:rsidRPr="004A095C">
        <w:rPr>
          <w:rFonts w:ascii="Calibri" w:hAnsi="Calibri"/>
          <w:sz w:val="24"/>
          <w:szCs w:val="24"/>
        </w:rPr>
        <w:t xml:space="preserve"> –</w:t>
      </w:r>
      <w:r w:rsidR="004A095C" w:rsidRPr="004A095C">
        <w:rPr>
          <w:rFonts w:ascii="Calibri" w:hAnsi="Calibri"/>
          <w:sz w:val="24"/>
          <w:szCs w:val="24"/>
        </w:rPr>
        <w:t xml:space="preserve"> </w:t>
      </w:r>
      <w:r w:rsidR="00A263BB" w:rsidRPr="004A095C">
        <w:rPr>
          <w:rFonts w:ascii="Calibri" w:hAnsi="Calibri"/>
          <w:sz w:val="24"/>
          <w:szCs w:val="24"/>
        </w:rPr>
        <w:t>WA</w:t>
      </w:r>
    </w:p>
    <w:p w14:paraId="77B5BC75" w14:textId="6A452356" w:rsidR="00A263BB" w:rsidRPr="004A095C" w:rsidRDefault="00A263BB" w:rsidP="004A095C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 xml:space="preserve">dr inż. Jolanta </w:t>
      </w:r>
      <w:proofErr w:type="spellStart"/>
      <w:r w:rsidRPr="004A095C">
        <w:rPr>
          <w:rFonts w:ascii="Calibri" w:hAnsi="Calibri"/>
          <w:sz w:val="24"/>
          <w:szCs w:val="24"/>
        </w:rPr>
        <w:t>Antoszek</w:t>
      </w:r>
      <w:proofErr w:type="spellEnd"/>
      <w:r w:rsidR="00525ACC" w:rsidRPr="004A095C">
        <w:rPr>
          <w:rFonts w:ascii="Calibri" w:hAnsi="Calibri"/>
          <w:sz w:val="24"/>
          <w:szCs w:val="24"/>
        </w:rPr>
        <w:t xml:space="preserve"> –</w:t>
      </w:r>
      <w:r w:rsidR="004A095C" w:rsidRPr="004A095C">
        <w:rPr>
          <w:rFonts w:ascii="Calibri" w:hAnsi="Calibri"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>WBiHZ</w:t>
      </w:r>
    </w:p>
    <w:p w14:paraId="120BCB45" w14:textId="47ECA34C" w:rsidR="00A263BB" w:rsidRPr="004A095C" w:rsidRDefault="00A263BB" w:rsidP="004A095C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 xml:space="preserve">dr inż. Daniel </w:t>
      </w:r>
      <w:proofErr w:type="spellStart"/>
      <w:r w:rsidRPr="004A095C">
        <w:rPr>
          <w:rFonts w:ascii="Calibri" w:hAnsi="Calibri"/>
          <w:sz w:val="24"/>
          <w:szCs w:val="24"/>
        </w:rPr>
        <w:t>Sibera</w:t>
      </w:r>
      <w:proofErr w:type="spellEnd"/>
      <w:r w:rsidR="00525ACC" w:rsidRPr="004A095C">
        <w:rPr>
          <w:rFonts w:ascii="Calibri" w:hAnsi="Calibri"/>
          <w:sz w:val="24"/>
          <w:szCs w:val="24"/>
        </w:rPr>
        <w:t xml:space="preserve"> –</w:t>
      </w:r>
      <w:r w:rsidR="004A095C" w:rsidRPr="004A095C">
        <w:rPr>
          <w:rFonts w:ascii="Calibri" w:hAnsi="Calibri"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>WBiIŚ</w:t>
      </w:r>
    </w:p>
    <w:p w14:paraId="6981C5CB" w14:textId="3E947140" w:rsidR="00A263BB" w:rsidRPr="004A095C" w:rsidRDefault="00A263BB" w:rsidP="004A095C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 xml:space="preserve">dr Anna </w:t>
      </w:r>
      <w:proofErr w:type="spellStart"/>
      <w:r w:rsidRPr="004A095C">
        <w:rPr>
          <w:rFonts w:ascii="Calibri" w:hAnsi="Calibri"/>
          <w:sz w:val="24"/>
          <w:szCs w:val="24"/>
        </w:rPr>
        <w:t>Oleńczuk-Paszel</w:t>
      </w:r>
      <w:proofErr w:type="spellEnd"/>
      <w:r w:rsidR="00525ACC" w:rsidRPr="004A095C">
        <w:rPr>
          <w:rFonts w:ascii="Calibri" w:hAnsi="Calibri"/>
          <w:sz w:val="24"/>
          <w:szCs w:val="24"/>
        </w:rPr>
        <w:t xml:space="preserve"> –</w:t>
      </w:r>
      <w:r w:rsidR="004A095C" w:rsidRPr="004A095C">
        <w:rPr>
          <w:rFonts w:ascii="Calibri" w:hAnsi="Calibri"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>WEkon</w:t>
      </w:r>
    </w:p>
    <w:p w14:paraId="328DF1A3" w14:textId="0DA8374B" w:rsidR="00A263BB" w:rsidRPr="004A095C" w:rsidRDefault="00A263BB" w:rsidP="004A095C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="Calibri" w:hAnsi="Calibri"/>
          <w:b/>
          <w:sz w:val="24"/>
          <w:szCs w:val="24"/>
          <w:lang w:val="de-DE"/>
        </w:rPr>
      </w:pPr>
      <w:r w:rsidRPr="004A095C">
        <w:rPr>
          <w:rFonts w:ascii="Calibri" w:hAnsi="Calibri"/>
          <w:sz w:val="24"/>
          <w:szCs w:val="24"/>
          <w:lang w:val="de-DE"/>
        </w:rPr>
        <w:t>Marek Zenker</w:t>
      </w:r>
      <w:r w:rsidR="00525ACC" w:rsidRPr="004A095C">
        <w:rPr>
          <w:rFonts w:ascii="Calibri" w:hAnsi="Calibri"/>
          <w:sz w:val="24"/>
          <w:szCs w:val="24"/>
          <w:lang w:val="de-DE"/>
        </w:rPr>
        <w:t xml:space="preserve"> –</w:t>
      </w:r>
      <w:r w:rsidR="004A095C" w:rsidRPr="004A095C">
        <w:rPr>
          <w:rFonts w:ascii="Calibri" w:hAnsi="Calibri"/>
          <w:sz w:val="24"/>
          <w:szCs w:val="24"/>
          <w:lang w:val="de-DE"/>
        </w:rPr>
        <w:t xml:space="preserve"> </w:t>
      </w:r>
      <w:r w:rsidRPr="004A095C">
        <w:rPr>
          <w:rFonts w:ascii="Calibri" w:hAnsi="Calibri"/>
          <w:sz w:val="24"/>
          <w:szCs w:val="24"/>
          <w:lang w:val="de-DE"/>
        </w:rPr>
        <w:t>WE</w:t>
      </w:r>
    </w:p>
    <w:p w14:paraId="0A7BBB7B" w14:textId="2B571C00" w:rsidR="00A263BB" w:rsidRPr="004A095C" w:rsidRDefault="00A263BB" w:rsidP="004A095C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  <w:lang w:val="de-DE"/>
        </w:rPr>
        <w:t xml:space="preserve">dr inż. </w:t>
      </w:r>
      <w:r w:rsidRPr="004A095C">
        <w:rPr>
          <w:rFonts w:ascii="Calibri" w:hAnsi="Calibri"/>
          <w:sz w:val="24"/>
          <w:szCs w:val="24"/>
        </w:rPr>
        <w:t>Grzegorz Śliwiński</w:t>
      </w:r>
      <w:r w:rsidR="00525ACC" w:rsidRPr="004A095C">
        <w:rPr>
          <w:rFonts w:ascii="Calibri" w:hAnsi="Calibri"/>
          <w:sz w:val="24"/>
          <w:szCs w:val="24"/>
        </w:rPr>
        <w:t xml:space="preserve"> –</w:t>
      </w:r>
      <w:r w:rsidR="004A095C" w:rsidRPr="004A095C">
        <w:rPr>
          <w:rFonts w:ascii="Calibri" w:hAnsi="Calibri"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>WI</w:t>
      </w:r>
    </w:p>
    <w:p w14:paraId="47D4192D" w14:textId="4F589078" w:rsidR="00A263BB" w:rsidRPr="004A095C" w:rsidRDefault="00A263BB" w:rsidP="004A095C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>mgr Agnieszka Kowalska</w:t>
      </w:r>
      <w:r w:rsidR="00525ACC" w:rsidRPr="004A095C">
        <w:rPr>
          <w:rFonts w:ascii="Calibri" w:hAnsi="Calibri"/>
          <w:sz w:val="24"/>
          <w:szCs w:val="24"/>
        </w:rPr>
        <w:t xml:space="preserve"> –</w:t>
      </w:r>
      <w:r w:rsidR="004A095C" w:rsidRPr="004A095C">
        <w:rPr>
          <w:rFonts w:ascii="Calibri" w:hAnsi="Calibri"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>WIMiM</w:t>
      </w:r>
    </w:p>
    <w:p w14:paraId="2ED6B5BB" w14:textId="5B663EEB" w:rsidR="00A263BB" w:rsidRPr="004A095C" w:rsidRDefault="00A263BB" w:rsidP="004A095C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 xml:space="preserve">mgr inż. Patryk </w:t>
      </w:r>
      <w:proofErr w:type="spellStart"/>
      <w:r w:rsidRPr="004A095C">
        <w:rPr>
          <w:rFonts w:ascii="Calibri" w:hAnsi="Calibri"/>
          <w:sz w:val="24"/>
          <w:szCs w:val="24"/>
        </w:rPr>
        <w:t>Ratomski</w:t>
      </w:r>
      <w:proofErr w:type="spellEnd"/>
      <w:r w:rsidR="00525ACC" w:rsidRPr="004A095C">
        <w:rPr>
          <w:rFonts w:ascii="Calibri" w:hAnsi="Calibri"/>
          <w:sz w:val="24"/>
          <w:szCs w:val="24"/>
        </w:rPr>
        <w:t xml:space="preserve"> –</w:t>
      </w:r>
      <w:r w:rsidR="004A095C" w:rsidRPr="004A095C">
        <w:rPr>
          <w:rFonts w:ascii="Calibri" w:hAnsi="Calibri"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>WKŚiR</w:t>
      </w:r>
    </w:p>
    <w:p w14:paraId="7E068D5D" w14:textId="2AE604D8" w:rsidR="00A263BB" w:rsidRPr="004A095C" w:rsidRDefault="00A263BB" w:rsidP="004A095C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 xml:space="preserve">dr inż. Marcin </w:t>
      </w:r>
      <w:proofErr w:type="spellStart"/>
      <w:r w:rsidRPr="004A095C">
        <w:rPr>
          <w:rFonts w:ascii="Calibri" w:hAnsi="Calibri"/>
          <w:sz w:val="24"/>
          <w:szCs w:val="24"/>
        </w:rPr>
        <w:t>Biernaczyk</w:t>
      </w:r>
      <w:proofErr w:type="spellEnd"/>
      <w:r w:rsidR="00525ACC" w:rsidRPr="004A095C">
        <w:rPr>
          <w:rFonts w:ascii="Calibri" w:hAnsi="Calibri"/>
          <w:sz w:val="24"/>
          <w:szCs w:val="24"/>
        </w:rPr>
        <w:t xml:space="preserve"> –</w:t>
      </w:r>
      <w:r w:rsidR="004A095C" w:rsidRPr="004A095C">
        <w:rPr>
          <w:rFonts w:ascii="Calibri" w:hAnsi="Calibri"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>WNoŻiR</w:t>
      </w:r>
    </w:p>
    <w:p w14:paraId="5C6A1F18" w14:textId="45E01953" w:rsidR="00A263BB" w:rsidRPr="004A095C" w:rsidRDefault="00A263BB" w:rsidP="004A095C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>Jarosław Bogucki</w:t>
      </w:r>
      <w:r w:rsidR="00525ACC" w:rsidRPr="004A095C">
        <w:rPr>
          <w:rFonts w:ascii="Calibri" w:hAnsi="Calibri"/>
          <w:sz w:val="24"/>
          <w:szCs w:val="24"/>
        </w:rPr>
        <w:t xml:space="preserve"> –</w:t>
      </w:r>
      <w:r w:rsidR="004A095C" w:rsidRPr="004A095C">
        <w:rPr>
          <w:rFonts w:ascii="Calibri" w:hAnsi="Calibri"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>WTMiT</w:t>
      </w:r>
    </w:p>
    <w:p w14:paraId="6E37D4BA" w14:textId="467430D3" w:rsidR="00A263BB" w:rsidRPr="004A095C" w:rsidRDefault="00A263BB" w:rsidP="004A095C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>dr inż. Marcin Bartkowiak</w:t>
      </w:r>
      <w:r w:rsidR="00525ACC" w:rsidRPr="004A095C">
        <w:rPr>
          <w:rFonts w:ascii="Calibri" w:hAnsi="Calibri"/>
          <w:sz w:val="24"/>
          <w:szCs w:val="24"/>
        </w:rPr>
        <w:t xml:space="preserve"> –</w:t>
      </w:r>
      <w:r w:rsidR="004A095C" w:rsidRPr="004A095C">
        <w:rPr>
          <w:rFonts w:ascii="Calibri" w:hAnsi="Calibri"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>WTiICh</w:t>
      </w:r>
    </w:p>
    <w:p w14:paraId="6EE8CAD2" w14:textId="77777777" w:rsidR="00A263BB" w:rsidRPr="004A095C" w:rsidRDefault="00A263BB" w:rsidP="004A095C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>lekarz sprawujący profilaktyczną opiekę zdrowotną nad pracownikami</w:t>
      </w:r>
    </w:p>
    <w:p w14:paraId="73B9BFD0" w14:textId="26FAD13A" w:rsidR="00A263BB" w:rsidRPr="004A095C" w:rsidRDefault="00A263BB" w:rsidP="004A095C">
      <w:pPr>
        <w:pStyle w:val="Akapitzlist"/>
        <w:numPr>
          <w:ilvl w:val="0"/>
          <w:numId w:val="1"/>
        </w:numPr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>przedstawiciele</w:t>
      </w:r>
      <w:r w:rsidRPr="004A095C">
        <w:rPr>
          <w:rFonts w:ascii="Calibri" w:hAnsi="Calibri"/>
          <w:b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>pracowników (wybrani przez związki zawodowe):</w:t>
      </w:r>
    </w:p>
    <w:p w14:paraId="38009390" w14:textId="62CF762D" w:rsidR="00A263BB" w:rsidRPr="004A095C" w:rsidRDefault="00A263BB" w:rsidP="004A095C">
      <w:pPr>
        <w:pStyle w:val="align-center"/>
        <w:numPr>
          <w:ilvl w:val="1"/>
          <w:numId w:val="1"/>
        </w:numPr>
        <w:shd w:val="clear" w:color="auto" w:fill="FFFFFF"/>
        <w:tabs>
          <w:tab w:val="left" w:pos="4820"/>
        </w:tabs>
        <w:spacing w:before="0" w:after="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 xml:space="preserve">Magdalena </w:t>
      </w:r>
      <w:proofErr w:type="spellStart"/>
      <w:r w:rsidRPr="004A095C">
        <w:rPr>
          <w:rFonts w:ascii="Calibri" w:hAnsi="Calibri"/>
          <w:sz w:val="24"/>
          <w:szCs w:val="24"/>
        </w:rPr>
        <w:t>Maksimowicz</w:t>
      </w:r>
      <w:proofErr w:type="spellEnd"/>
      <w:r w:rsidR="00525ACC" w:rsidRPr="004A095C">
        <w:rPr>
          <w:rFonts w:ascii="Calibri" w:hAnsi="Calibri"/>
          <w:sz w:val="24"/>
          <w:szCs w:val="24"/>
        </w:rPr>
        <w:t xml:space="preserve"> –</w:t>
      </w:r>
      <w:r w:rsidR="004A095C">
        <w:rPr>
          <w:rFonts w:ascii="Calibri" w:hAnsi="Calibri"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>WA</w:t>
      </w:r>
    </w:p>
    <w:p w14:paraId="0929BEAD" w14:textId="254AA403" w:rsidR="00A263BB" w:rsidRPr="004A095C" w:rsidRDefault="00D14BE5" w:rsidP="004A095C">
      <w:pPr>
        <w:pStyle w:val="align-center"/>
        <w:numPr>
          <w:ilvl w:val="1"/>
          <w:numId w:val="1"/>
        </w:numPr>
        <w:shd w:val="clear" w:color="auto" w:fill="FFFFFF"/>
        <w:tabs>
          <w:tab w:val="left" w:pos="4820"/>
        </w:tabs>
        <w:spacing w:before="0" w:after="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 xml:space="preserve">dr hab. inż. </w:t>
      </w:r>
      <w:r w:rsidR="00A263BB" w:rsidRPr="004A095C">
        <w:rPr>
          <w:rFonts w:ascii="Calibri" w:hAnsi="Calibri"/>
          <w:sz w:val="24"/>
          <w:szCs w:val="24"/>
        </w:rPr>
        <w:t>Piotr Sablik</w:t>
      </w:r>
      <w:r w:rsidRPr="004A095C">
        <w:rPr>
          <w:rFonts w:ascii="Calibri" w:hAnsi="Calibri"/>
          <w:sz w:val="24"/>
          <w:szCs w:val="24"/>
        </w:rPr>
        <w:t>, prof. ZUT</w:t>
      </w:r>
      <w:r w:rsidR="00525ACC" w:rsidRPr="004A095C">
        <w:rPr>
          <w:rFonts w:ascii="Calibri" w:hAnsi="Calibri"/>
          <w:sz w:val="24"/>
          <w:szCs w:val="24"/>
        </w:rPr>
        <w:t xml:space="preserve"> –</w:t>
      </w:r>
      <w:r w:rsidR="004A095C">
        <w:rPr>
          <w:rFonts w:ascii="Calibri" w:hAnsi="Calibri"/>
          <w:sz w:val="24"/>
          <w:szCs w:val="24"/>
        </w:rPr>
        <w:t xml:space="preserve"> </w:t>
      </w:r>
      <w:r w:rsidR="00A263BB" w:rsidRPr="004A095C">
        <w:rPr>
          <w:rFonts w:ascii="Calibri" w:hAnsi="Calibri"/>
          <w:sz w:val="24"/>
          <w:szCs w:val="24"/>
        </w:rPr>
        <w:t>WBiHZ</w:t>
      </w:r>
    </w:p>
    <w:p w14:paraId="2184B1A4" w14:textId="25F08829" w:rsidR="00A263BB" w:rsidRPr="004A095C" w:rsidRDefault="00A263BB" w:rsidP="004A095C">
      <w:pPr>
        <w:pStyle w:val="align-center"/>
        <w:numPr>
          <w:ilvl w:val="1"/>
          <w:numId w:val="1"/>
        </w:numPr>
        <w:shd w:val="clear" w:color="auto" w:fill="FFFFFF"/>
        <w:tabs>
          <w:tab w:val="left" w:pos="4820"/>
        </w:tabs>
        <w:spacing w:before="0" w:after="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 xml:space="preserve">Dawid Sokół </w:t>
      </w:r>
      <w:r w:rsidR="00525ACC" w:rsidRPr="004A095C">
        <w:rPr>
          <w:rFonts w:ascii="Calibri" w:hAnsi="Calibri"/>
          <w:sz w:val="24"/>
          <w:szCs w:val="24"/>
        </w:rPr>
        <w:t>–</w:t>
      </w:r>
      <w:r w:rsidR="004A095C">
        <w:rPr>
          <w:rFonts w:ascii="Calibri" w:hAnsi="Calibri"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>WBiIŚ</w:t>
      </w:r>
    </w:p>
    <w:p w14:paraId="7A9F9C4B" w14:textId="18E66D65" w:rsidR="00A263BB" w:rsidRPr="004A095C" w:rsidRDefault="00D14BE5" w:rsidP="004A095C">
      <w:pPr>
        <w:pStyle w:val="align-center"/>
        <w:numPr>
          <w:ilvl w:val="1"/>
          <w:numId w:val="1"/>
        </w:numPr>
        <w:shd w:val="clear" w:color="auto" w:fill="FFFFFF"/>
        <w:tabs>
          <w:tab w:val="left" w:pos="4820"/>
        </w:tabs>
        <w:spacing w:before="0" w:after="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 xml:space="preserve">lic. </w:t>
      </w:r>
      <w:r w:rsidR="00A263BB" w:rsidRPr="004A095C">
        <w:rPr>
          <w:rFonts w:ascii="Calibri" w:hAnsi="Calibri"/>
          <w:sz w:val="24"/>
          <w:szCs w:val="24"/>
        </w:rPr>
        <w:t xml:space="preserve">Sławomir Prorok </w:t>
      </w:r>
      <w:r w:rsidR="00525ACC" w:rsidRPr="004A095C">
        <w:rPr>
          <w:rFonts w:ascii="Calibri" w:hAnsi="Calibri"/>
          <w:sz w:val="24"/>
          <w:szCs w:val="24"/>
        </w:rPr>
        <w:t>–</w:t>
      </w:r>
      <w:r w:rsidR="004A095C">
        <w:rPr>
          <w:rFonts w:ascii="Calibri" w:hAnsi="Calibri"/>
          <w:sz w:val="24"/>
          <w:szCs w:val="24"/>
        </w:rPr>
        <w:t xml:space="preserve"> </w:t>
      </w:r>
      <w:r w:rsidR="00A263BB" w:rsidRPr="004A095C">
        <w:rPr>
          <w:rFonts w:ascii="Calibri" w:hAnsi="Calibri"/>
          <w:sz w:val="24"/>
          <w:szCs w:val="24"/>
        </w:rPr>
        <w:t>WEkon</w:t>
      </w:r>
    </w:p>
    <w:p w14:paraId="583BE088" w14:textId="1552AB0B" w:rsidR="00A263BB" w:rsidRPr="004A095C" w:rsidRDefault="00A263BB" w:rsidP="004A095C">
      <w:pPr>
        <w:pStyle w:val="align-center"/>
        <w:numPr>
          <w:ilvl w:val="1"/>
          <w:numId w:val="1"/>
        </w:numPr>
        <w:shd w:val="clear" w:color="auto" w:fill="FFFFFF"/>
        <w:tabs>
          <w:tab w:val="left" w:pos="4820"/>
        </w:tabs>
        <w:spacing w:before="0" w:after="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 xml:space="preserve">mgr Marzena Olszewska </w:t>
      </w:r>
      <w:r w:rsidR="00525ACC" w:rsidRPr="004A095C">
        <w:rPr>
          <w:rFonts w:ascii="Calibri" w:hAnsi="Calibri"/>
          <w:sz w:val="24"/>
          <w:szCs w:val="24"/>
        </w:rPr>
        <w:t>–</w:t>
      </w:r>
      <w:r w:rsidR="004A095C">
        <w:rPr>
          <w:rFonts w:ascii="Calibri" w:hAnsi="Calibri"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>WE</w:t>
      </w:r>
    </w:p>
    <w:p w14:paraId="0C21A1D8" w14:textId="6F644114" w:rsidR="00A263BB" w:rsidRPr="004A095C" w:rsidRDefault="00D14BE5" w:rsidP="004A095C">
      <w:pPr>
        <w:pStyle w:val="align-center"/>
        <w:numPr>
          <w:ilvl w:val="1"/>
          <w:numId w:val="1"/>
        </w:numPr>
        <w:shd w:val="clear" w:color="auto" w:fill="FFFFFF"/>
        <w:tabs>
          <w:tab w:val="left" w:pos="4820"/>
        </w:tabs>
        <w:spacing w:before="0" w:after="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 xml:space="preserve">mgr inż. </w:t>
      </w:r>
      <w:r w:rsidR="00A263BB" w:rsidRPr="004A095C">
        <w:rPr>
          <w:rFonts w:ascii="Calibri" w:hAnsi="Calibri"/>
          <w:sz w:val="24"/>
          <w:szCs w:val="24"/>
        </w:rPr>
        <w:t>Renata Zielińska</w:t>
      </w:r>
      <w:r w:rsidR="00525ACC" w:rsidRPr="004A095C">
        <w:rPr>
          <w:rFonts w:ascii="Calibri" w:hAnsi="Calibri"/>
          <w:sz w:val="24"/>
          <w:szCs w:val="24"/>
        </w:rPr>
        <w:t xml:space="preserve"> –</w:t>
      </w:r>
      <w:r w:rsidR="004A095C">
        <w:rPr>
          <w:rFonts w:ascii="Calibri" w:hAnsi="Calibri"/>
          <w:sz w:val="24"/>
          <w:szCs w:val="24"/>
        </w:rPr>
        <w:t xml:space="preserve"> </w:t>
      </w:r>
      <w:r w:rsidR="00A263BB" w:rsidRPr="004A095C">
        <w:rPr>
          <w:rFonts w:ascii="Calibri" w:hAnsi="Calibri"/>
          <w:sz w:val="24"/>
          <w:szCs w:val="24"/>
        </w:rPr>
        <w:t>WI</w:t>
      </w:r>
    </w:p>
    <w:p w14:paraId="014A862F" w14:textId="32433CE7" w:rsidR="00A263BB" w:rsidRPr="004A095C" w:rsidRDefault="00A263BB" w:rsidP="004A095C">
      <w:pPr>
        <w:pStyle w:val="align-center"/>
        <w:numPr>
          <w:ilvl w:val="1"/>
          <w:numId w:val="1"/>
        </w:numPr>
        <w:shd w:val="clear" w:color="auto" w:fill="FFFFFF"/>
        <w:tabs>
          <w:tab w:val="left" w:pos="4820"/>
        </w:tabs>
        <w:spacing w:before="0" w:after="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 xml:space="preserve">inż. Grzegorz Osinka </w:t>
      </w:r>
      <w:r w:rsidR="00525ACC" w:rsidRPr="004A095C">
        <w:rPr>
          <w:rFonts w:ascii="Calibri" w:hAnsi="Calibri"/>
          <w:sz w:val="24"/>
          <w:szCs w:val="24"/>
        </w:rPr>
        <w:t>–</w:t>
      </w:r>
      <w:r w:rsidR="004A095C">
        <w:rPr>
          <w:rFonts w:ascii="Calibri" w:hAnsi="Calibri"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>WIMiM</w:t>
      </w:r>
    </w:p>
    <w:p w14:paraId="230A5AB8" w14:textId="674DD05D" w:rsidR="00A263BB" w:rsidRPr="004A095C" w:rsidRDefault="00A263BB" w:rsidP="004A095C">
      <w:pPr>
        <w:pStyle w:val="align-center"/>
        <w:numPr>
          <w:ilvl w:val="1"/>
          <w:numId w:val="1"/>
        </w:numPr>
        <w:shd w:val="clear" w:color="auto" w:fill="FFFFFF"/>
        <w:tabs>
          <w:tab w:val="left" w:pos="4820"/>
        </w:tabs>
        <w:spacing w:before="0" w:after="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lastRenderedPageBreak/>
        <w:t>dr inż. Andrzej Gawlik</w:t>
      </w:r>
      <w:r w:rsidR="00525ACC" w:rsidRPr="004A095C">
        <w:rPr>
          <w:rFonts w:ascii="Calibri" w:hAnsi="Calibri"/>
          <w:sz w:val="24"/>
          <w:szCs w:val="24"/>
        </w:rPr>
        <w:t xml:space="preserve"> –</w:t>
      </w:r>
      <w:r w:rsidR="004A095C">
        <w:rPr>
          <w:rFonts w:ascii="Calibri" w:hAnsi="Calibri"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>WKŚiR</w:t>
      </w:r>
    </w:p>
    <w:p w14:paraId="5F470DAC" w14:textId="232E3521" w:rsidR="00A263BB" w:rsidRPr="004A095C" w:rsidRDefault="00A263BB" w:rsidP="004A095C">
      <w:pPr>
        <w:pStyle w:val="align-center"/>
        <w:numPr>
          <w:ilvl w:val="1"/>
          <w:numId w:val="1"/>
        </w:numPr>
        <w:shd w:val="clear" w:color="auto" w:fill="FFFFFF"/>
        <w:tabs>
          <w:tab w:val="left" w:pos="4820"/>
        </w:tabs>
        <w:spacing w:before="0" w:after="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 xml:space="preserve">dr inż. Sylwia </w:t>
      </w:r>
      <w:proofErr w:type="spellStart"/>
      <w:r w:rsidRPr="004A095C">
        <w:rPr>
          <w:rFonts w:ascii="Calibri" w:hAnsi="Calibri"/>
          <w:sz w:val="24"/>
          <w:szCs w:val="24"/>
        </w:rPr>
        <w:t>Machula</w:t>
      </w:r>
      <w:proofErr w:type="spellEnd"/>
      <w:r w:rsidR="00525ACC" w:rsidRPr="004A095C">
        <w:rPr>
          <w:rFonts w:ascii="Calibri" w:hAnsi="Calibri"/>
          <w:sz w:val="24"/>
          <w:szCs w:val="24"/>
        </w:rPr>
        <w:t xml:space="preserve"> –</w:t>
      </w:r>
      <w:r w:rsidR="004A095C">
        <w:rPr>
          <w:rFonts w:ascii="Calibri" w:hAnsi="Calibri"/>
          <w:b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>WNoŻiR</w:t>
      </w:r>
    </w:p>
    <w:p w14:paraId="43E47A1B" w14:textId="6D67A070" w:rsidR="00A263BB" w:rsidRPr="004A095C" w:rsidRDefault="00A263BB" w:rsidP="004A095C">
      <w:pPr>
        <w:pStyle w:val="align-center"/>
        <w:numPr>
          <w:ilvl w:val="1"/>
          <w:numId w:val="1"/>
        </w:numPr>
        <w:shd w:val="clear" w:color="auto" w:fill="FFFFFF"/>
        <w:tabs>
          <w:tab w:val="left" w:pos="4820"/>
        </w:tabs>
        <w:spacing w:before="0" w:after="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>dr hab. inż. Zbigniew Łosiewicz</w:t>
      </w:r>
      <w:r w:rsidR="00D14BE5" w:rsidRPr="004A095C">
        <w:rPr>
          <w:rFonts w:ascii="Calibri" w:hAnsi="Calibri"/>
          <w:sz w:val="24"/>
          <w:szCs w:val="24"/>
        </w:rPr>
        <w:t xml:space="preserve">, prof. ZUT </w:t>
      </w:r>
      <w:r w:rsidR="00525ACC" w:rsidRPr="004A095C">
        <w:rPr>
          <w:rFonts w:ascii="Calibri" w:hAnsi="Calibri"/>
          <w:sz w:val="24"/>
          <w:szCs w:val="24"/>
        </w:rPr>
        <w:t>–</w:t>
      </w:r>
      <w:r w:rsidR="00D14BE5" w:rsidRPr="004A095C">
        <w:rPr>
          <w:rFonts w:ascii="Calibri" w:hAnsi="Calibri"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>WTMiT</w:t>
      </w:r>
    </w:p>
    <w:p w14:paraId="2F2D2E48" w14:textId="02A0C9BA" w:rsidR="00A263BB" w:rsidRPr="004A095C" w:rsidRDefault="00A263BB" w:rsidP="004A095C">
      <w:pPr>
        <w:pStyle w:val="align-center"/>
        <w:numPr>
          <w:ilvl w:val="1"/>
          <w:numId w:val="1"/>
        </w:numPr>
        <w:shd w:val="clear" w:color="auto" w:fill="FFFFFF"/>
        <w:tabs>
          <w:tab w:val="left" w:pos="4820"/>
        </w:tabs>
        <w:spacing w:before="0" w:after="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>dr Anna Szady-</w:t>
      </w:r>
      <w:proofErr w:type="spellStart"/>
      <w:r w:rsidRPr="004A095C">
        <w:rPr>
          <w:rFonts w:ascii="Calibri" w:hAnsi="Calibri"/>
          <w:sz w:val="24"/>
          <w:szCs w:val="24"/>
        </w:rPr>
        <w:t>Chełmieniecka</w:t>
      </w:r>
      <w:proofErr w:type="spellEnd"/>
      <w:r w:rsidRPr="004A095C">
        <w:rPr>
          <w:rFonts w:ascii="Calibri" w:hAnsi="Calibri"/>
          <w:sz w:val="24"/>
          <w:szCs w:val="24"/>
        </w:rPr>
        <w:t xml:space="preserve"> </w:t>
      </w:r>
      <w:r w:rsidR="00525ACC" w:rsidRPr="004A095C">
        <w:rPr>
          <w:rFonts w:ascii="Calibri" w:hAnsi="Calibri"/>
          <w:sz w:val="24"/>
          <w:szCs w:val="24"/>
        </w:rPr>
        <w:t>–</w:t>
      </w:r>
      <w:r w:rsidR="004A095C">
        <w:rPr>
          <w:rFonts w:ascii="Calibri" w:hAnsi="Calibri"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>WTiICh</w:t>
      </w:r>
    </w:p>
    <w:p w14:paraId="73555D24" w14:textId="417F58E2" w:rsidR="00A263BB" w:rsidRPr="004A095C" w:rsidRDefault="00A263BB" w:rsidP="004A095C">
      <w:pPr>
        <w:pStyle w:val="align-center"/>
        <w:numPr>
          <w:ilvl w:val="1"/>
          <w:numId w:val="1"/>
        </w:numPr>
        <w:shd w:val="clear" w:color="auto" w:fill="FFFFFF"/>
        <w:tabs>
          <w:tab w:val="left" w:pos="4820"/>
        </w:tabs>
        <w:spacing w:before="0" w:after="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>mgr inż. Ewelina Kurpiewska</w:t>
      </w:r>
      <w:r w:rsidR="00525ACC" w:rsidRPr="004A095C">
        <w:rPr>
          <w:rFonts w:ascii="Calibri" w:hAnsi="Calibri"/>
          <w:sz w:val="24"/>
          <w:szCs w:val="24"/>
        </w:rPr>
        <w:t xml:space="preserve"> –</w:t>
      </w:r>
      <w:r w:rsidR="004A095C">
        <w:rPr>
          <w:rFonts w:ascii="Calibri" w:hAnsi="Calibri"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 xml:space="preserve">AC </w:t>
      </w:r>
    </w:p>
    <w:p w14:paraId="2CE317E1" w14:textId="5BB8DEBE" w:rsidR="00A263BB" w:rsidRPr="004A095C" w:rsidRDefault="00D14BE5" w:rsidP="004A095C">
      <w:pPr>
        <w:pStyle w:val="align-center"/>
        <w:numPr>
          <w:ilvl w:val="1"/>
          <w:numId w:val="1"/>
        </w:numPr>
        <w:shd w:val="clear" w:color="auto" w:fill="FFFFFF"/>
        <w:tabs>
          <w:tab w:val="left" w:pos="4820"/>
        </w:tabs>
        <w:spacing w:before="0" w:after="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 xml:space="preserve">mgr </w:t>
      </w:r>
      <w:r w:rsidR="00A263BB" w:rsidRPr="004A095C">
        <w:rPr>
          <w:rFonts w:ascii="Calibri" w:hAnsi="Calibri"/>
          <w:sz w:val="24"/>
          <w:szCs w:val="24"/>
        </w:rPr>
        <w:t xml:space="preserve">Marta Olszewska </w:t>
      </w:r>
      <w:r w:rsidR="00525ACC" w:rsidRPr="004A095C">
        <w:rPr>
          <w:rFonts w:ascii="Calibri" w:hAnsi="Calibri"/>
          <w:sz w:val="24"/>
          <w:szCs w:val="24"/>
        </w:rPr>
        <w:t>–</w:t>
      </w:r>
      <w:r w:rsidR="004A095C">
        <w:rPr>
          <w:rFonts w:ascii="Calibri" w:hAnsi="Calibri"/>
          <w:sz w:val="24"/>
          <w:szCs w:val="24"/>
        </w:rPr>
        <w:t xml:space="preserve"> </w:t>
      </w:r>
      <w:r w:rsidR="00A263BB" w:rsidRPr="004A095C">
        <w:rPr>
          <w:rFonts w:ascii="Calibri" w:hAnsi="Calibri"/>
          <w:sz w:val="24"/>
          <w:szCs w:val="24"/>
        </w:rPr>
        <w:t xml:space="preserve">BJM, </w:t>
      </w:r>
      <w:proofErr w:type="spellStart"/>
      <w:r w:rsidR="00A263BB" w:rsidRPr="004A095C">
        <w:rPr>
          <w:rFonts w:ascii="Calibri" w:hAnsi="Calibri"/>
          <w:sz w:val="24"/>
          <w:szCs w:val="24"/>
        </w:rPr>
        <w:t>SWFiS</w:t>
      </w:r>
      <w:proofErr w:type="spellEnd"/>
      <w:r w:rsidR="00A263BB" w:rsidRPr="004A095C">
        <w:rPr>
          <w:rFonts w:ascii="Calibri" w:hAnsi="Calibri"/>
          <w:sz w:val="24"/>
          <w:szCs w:val="24"/>
        </w:rPr>
        <w:t>, Studium Kultury, BG</w:t>
      </w:r>
    </w:p>
    <w:p w14:paraId="1F17D880" w14:textId="5513A896" w:rsidR="00A263BB" w:rsidRPr="004A095C" w:rsidRDefault="00A263BB" w:rsidP="004A095C">
      <w:pPr>
        <w:pStyle w:val="align-center"/>
        <w:numPr>
          <w:ilvl w:val="1"/>
          <w:numId w:val="1"/>
        </w:numPr>
        <w:shd w:val="clear" w:color="auto" w:fill="FFFFFF"/>
        <w:tabs>
          <w:tab w:val="left" w:pos="4820"/>
        </w:tabs>
        <w:spacing w:before="0" w:after="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 xml:space="preserve">mgr inż. Joanna Buczek </w:t>
      </w:r>
      <w:r w:rsidR="00525ACC" w:rsidRPr="004A095C">
        <w:rPr>
          <w:rFonts w:ascii="Calibri" w:hAnsi="Calibri"/>
          <w:sz w:val="24"/>
          <w:szCs w:val="24"/>
        </w:rPr>
        <w:t>–</w:t>
      </w:r>
      <w:r w:rsidR="004A095C">
        <w:rPr>
          <w:rFonts w:ascii="Calibri" w:hAnsi="Calibri"/>
          <w:sz w:val="24"/>
          <w:szCs w:val="24"/>
        </w:rPr>
        <w:t xml:space="preserve"> </w:t>
      </w:r>
      <w:r w:rsidRPr="004A095C">
        <w:rPr>
          <w:rFonts w:ascii="Calibri" w:hAnsi="Calibri"/>
          <w:sz w:val="24"/>
          <w:szCs w:val="24"/>
        </w:rPr>
        <w:t>Domy Studenckie, Hotele Asystenckie</w:t>
      </w:r>
    </w:p>
    <w:p w14:paraId="70D95E18" w14:textId="77777777" w:rsidR="00A263BB" w:rsidRPr="004A095C" w:rsidRDefault="00A263BB" w:rsidP="004A095C">
      <w:pPr>
        <w:pStyle w:val="Nagwek2"/>
      </w:pPr>
      <w:r w:rsidRPr="004A095C">
        <w:t>§ 2.</w:t>
      </w:r>
    </w:p>
    <w:p w14:paraId="1C90843A" w14:textId="1BFA3CB0" w:rsidR="00441EA9" w:rsidRPr="004A095C" w:rsidRDefault="00A263BB" w:rsidP="004A095C">
      <w:pPr>
        <w:pStyle w:val="Tekstpodstawowy"/>
        <w:spacing w:after="0" w:line="360" w:lineRule="auto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>Zakres zadań komisji bhp określa art. 237</w:t>
      </w:r>
      <w:r w:rsidRPr="004A095C">
        <w:rPr>
          <w:rFonts w:ascii="Calibri" w:hAnsi="Calibri"/>
          <w:sz w:val="24"/>
          <w:szCs w:val="24"/>
          <w:vertAlign w:val="superscript"/>
        </w:rPr>
        <w:t>13</w:t>
      </w:r>
      <w:r w:rsidRPr="004A095C">
        <w:rPr>
          <w:rFonts w:ascii="Calibri" w:hAnsi="Calibri"/>
          <w:sz w:val="24"/>
          <w:szCs w:val="24"/>
        </w:rPr>
        <w:t xml:space="preserve"> § 1 Kodeksu pracy. </w:t>
      </w:r>
    </w:p>
    <w:p w14:paraId="6F2D6881" w14:textId="77777777" w:rsidR="00A263BB" w:rsidRPr="004A095C" w:rsidRDefault="00A263BB" w:rsidP="004A095C">
      <w:pPr>
        <w:pStyle w:val="Nagwek2"/>
      </w:pPr>
      <w:r w:rsidRPr="004A095C">
        <w:t>§ 3.</w:t>
      </w:r>
    </w:p>
    <w:p w14:paraId="3C0F08FC" w14:textId="77777777" w:rsidR="00A263BB" w:rsidRPr="004A095C" w:rsidRDefault="00EE335A" w:rsidP="004A095C">
      <w:pPr>
        <w:pStyle w:val="Tekstpodstawowywcity"/>
        <w:spacing w:after="0" w:line="360" w:lineRule="auto"/>
        <w:ind w:left="0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>Traci moc</w:t>
      </w:r>
      <w:r w:rsidR="00A263BB" w:rsidRPr="004A095C">
        <w:rPr>
          <w:rFonts w:ascii="Calibri" w:hAnsi="Calibri"/>
          <w:sz w:val="24"/>
          <w:szCs w:val="24"/>
        </w:rPr>
        <w:t xml:space="preserve"> zarządzenie nr </w:t>
      </w:r>
      <w:r w:rsidR="00E90D4A" w:rsidRPr="004A095C">
        <w:rPr>
          <w:rFonts w:ascii="Calibri" w:hAnsi="Calibri"/>
          <w:sz w:val="24"/>
          <w:szCs w:val="24"/>
        </w:rPr>
        <w:t>73</w:t>
      </w:r>
      <w:r w:rsidR="00A263BB" w:rsidRPr="004A095C">
        <w:rPr>
          <w:rFonts w:ascii="Calibri" w:hAnsi="Calibri"/>
          <w:sz w:val="24"/>
          <w:szCs w:val="24"/>
        </w:rPr>
        <w:t xml:space="preserve"> Rektora ZUT z dnia 1</w:t>
      </w:r>
      <w:r w:rsidR="00E90D4A" w:rsidRPr="004A095C">
        <w:rPr>
          <w:rFonts w:ascii="Calibri" w:hAnsi="Calibri"/>
          <w:sz w:val="24"/>
          <w:szCs w:val="24"/>
        </w:rPr>
        <w:t>9</w:t>
      </w:r>
      <w:r w:rsidR="00A263BB" w:rsidRPr="004A095C">
        <w:rPr>
          <w:rFonts w:ascii="Calibri" w:hAnsi="Calibri"/>
          <w:sz w:val="24"/>
          <w:szCs w:val="24"/>
        </w:rPr>
        <w:t xml:space="preserve"> </w:t>
      </w:r>
      <w:r w:rsidR="00E90D4A" w:rsidRPr="004A095C">
        <w:rPr>
          <w:rFonts w:ascii="Calibri" w:hAnsi="Calibri"/>
          <w:sz w:val="24"/>
          <w:szCs w:val="24"/>
        </w:rPr>
        <w:t xml:space="preserve">października </w:t>
      </w:r>
      <w:r w:rsidR="00A263BB" w:rsidRPr="004A095C">
        <w:rPr>
          <w:rFonts w:ascii="Calibri" w:hAnsi="Calibri"/>
          <w:sz w:val="24"/>
          <w:szCs w:val="24"/>
        </w:rPr>
        <w:t>201</w:t>
      </w:r>
      <w:r w:rsidR="00E90D4A" w:rsidRPr="004A095C">
        <w:rPr>
          <w:rFonts w:ascii="Calibri" w:hAnsi="Calibri"/>
          <w:sz w:val="24"/>
          <w:szCs w:val="24"/>
        </w:rPr>
        <w:t>6</w:t>
      </w:r>
      <w:r w:rsidR="00A263BB" w:rsidRPr="004A095C">
        <w:rPr>
          <w:rFonts w:ascii="Calibri" w:hAnsi="Calibri"/>
          <w:sz w:val="24"/>
          <w:szCs w:val="24"/>
        </w:rPr>
        <w:t xml:space="preserve"> r. w sprawie powołania komisji bezpieczeństwa i higieny pracy.</w:t>
      </w:r>
    </w:p>
    <w:p w14:paraId="27D88995" w14:textId="77777777" w:rsidR="00A263BB" w:rsidRPr="004A095C" w:rsidRDefault="00A263BB" w:rsidP="004A095C">
      <w:pPr>
        <w:pStyle w:val="Nagwek2"/>
      </w:pPr>
      <w:r w:rsidRPr="004A095C">
        <w:t>§ 4.</w:t>
      </w:r>
    </w:p>
    <w:p w14:paraId="3922F165" w14:textId="77777777" w:rsidR="001F7DE8" w:rsidRPr="004A095C" w:rsidRDefault="00A263BB" w:rsidP="004A095C">
      <w:pPr>
        <w:spacing w:line="360" w:lineRule="auto"/>
        <w:rPr>
          <w:rFonts w:ascii="Calibri" w:hAnsi="Calibri"/>
          <w:sz w:val="24"/>
          <w:szCs w:val="24"/>
        </w:rPr>
      </w:pPr>
      <w:r w:rsidRPr="004A095C">
        <w:rPr>
          <w:rFonts w:ascii="Calibri" w:hAnsi="Calibri"/>
          <w:sz w:val="24"/>
          <w:szCs w:val="24"/>
        </w:rPr>
        <w:t>Zarządzenie wchodzi w życie z dniem podpisania</w:t>
      </w:r>
      <w:r w:rsidR="003B17C3" w:rsidRPr="004A095C">
        <w:rPr>
          <w:rFonts w:ascii="Calibri" w:hAnsi="Calibri"/>
          <w:sz w:val="24"/>
          <w:szCs w:val="24"/>
        </w:rPr>
        <w:t>.</w:t>
      </w:r>
    </w:p>
    <w:p w14:paraId="12E7B9E4" w14:textId="3CFF85DF" w:rsidR="003B17C3" w:rsidRPr="004A095C" w:rsidRDefault="003B17C3" w:rsidP="004A095C">
      <w:pPr>
        <w:spacing w:before="600" w:line="720" w:lineRule="auto"/>
        <w:ind w:left="4536"/>
        <w:jc w:val="center"/>
        <w:rPr>
          <w:rFonts w:ascii="Calibri" w:eastAsiaTheme="minorHAnsi" w:hAnsi="Calibri"/>
          <w:b/>
          <w:smallCaps/>
          <w:sz w:val="24"/>
          <w:szCs w:val="24"/>
          <w:lang w:eastAsia="en-US"/>
        </w:rPr>
      </w:pPr>
      <w:r w:rsidRPr="004A095C">
        <w:rPr>
          <w:rFonts w:ascii="Calibri" w:eastAsiaTheme="minorHAnsi" w:hAnsi="Calibri"/>
          <w:sz w:val="24"/>
          <w:szCs w:val="24"/>
          <w:lang w:eastAsia="en-US"/>
        </w:rPr>
        <w:t>Rektor</w:t>
      </w:r>
      <w:r w:rsidR="00F10F85" w:rsidRPr="004A095C">
        <w:rPr>
          <w:rFonts w:ascii="Calibri" w:eastAsiaTheme="minorHAnsi" w:hAnsi="Calibri"/>
          <w:sz w:val="24"/>
          <w:szCs w:val="24"/>
          <w:lang w:eastAsia="en-US"/>
        </w:rPr>
        <w:br/>
      </w:r>
      <w:r w:rsidRPr="004A095C">
        <w:rPr>
          <w:rFonts w:ascii="Calibri" w:eastAsiaTheme="minorHAnsi" w:hAnsi="Calibri"/>
          <w:sz w:val="24"/>
          <w:szCs w:val="24"/>
          <w:lang w:eastAsia="en-US"/>
        </w:rPr>
        <w:t>dr hab. inż. Jacek Wróbel, prof. ZUT</w:t>
      </w:r>
    </w:p>
    <w:sectPr w:rsidR="003B17C3" w:rsidRPr="004A095C" w:rsidSect="00A263B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D030" w14:textId="77777777" w:rsidR="00F27073" w:rsidRDefault="00F27073" w:rsidP="00A263BB">
      <w:r>
        <w:separator/>
      </w:r>
    </w:p>
  </w:endnote>
  <w:endnote w:type="continuationSeparator" w:id="0">
    <w:p w14:paraId="13926609" w14:textId="77777777" w:rsidR="00F27073" w:rsidRDefault="00F27073" w:rsidP="00A2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1EFB" w14:textId="77777777" w:rsidR="00F27073" w:rsidRDefault="00F27073" w:rsidP="00A263BB">
      <w:r>
        <w:separator/>
      </w:r>
    </w:p>
  </w:footnote>
  <w:footnote w:type="continuationSeparator" w:id="0">
    <w:p w14:paraId="7CEC1D4D" w14:textId="77777777" w:rsidR="00F27073" w:rsidRDefault="00F27073" w:rsidP="00A2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B0499"/>
    <w:multiLevelType w:val="hybridMultilevel"/>
    <w:tmpl w:val="6D3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85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BB"/>
    <w:rsid w:val="00171325"/>
    <w:rsid w:val="003B17C3"/>
    <w:rsid w:val="00441EA9"/>
    <w:rsid w:val="004A095C"/>
    <w:rsid w:val="004C72DA"/>
    <w:rsid w:val="00525ACC"/>
    <w:rsid w:val="008D5AD5"/>
    <w:rsid w:val="009D7F8A"/>
    <w:rsid w:val="00A263BB"/>
    <w:rsid w:val="00A33AB2"/>
    <w:rsid w:val="00B829C5"/>
    <w:rsid w:val="00D14BE5"/>
    <w:rsid w:val="00E90D4A"/>
    <w:rsid w:val="00EA1D03"/>
    <w:rsid w:val="00EE335A"/>
    <w:rsid w:val="00F04CC8"/>
    <w:rsid w:val="00F10F85"/>
    <w:rsid w:val="00F2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D9394"/>
  <w15:chartTrackingRefBased/>
  <w15:docId w15:val="{77CF9201-E034-413E-B247-180B51ED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95C"/>
    <w:pPr>
      <w:spacing w:line="360" w:lineRule="auto"/>
      <w:jc w:val="center"/>
      <w:outlineLvl w:val="0"/>
    </w:pPr>
    <w:rPr>
      <w:rFonts w:ascii="Calibri" w:hAnsi="Calibri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095C"/>
    <w:pPr>
      <w:spacing w:before="120" w:after="60"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0D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center">
    <w:name w:val="align-center"/>
    <w:basedOn w:val="Normalny"/>
    <w:rsid w:val="00A263BB"/>
    <w:pPr>
      <w:spacing w:before="150" w:after="150"/>
      <w:jc w:val="center"/>
    </w:pPr>
    <w:rPr>
      <w:sz w:val="17"/>
      <w:szCs w:val="17"/>
    </w:rPr>
  </w:style>
  <w:style w:type="paragraph" w:styleId="Tekstpodstawowywcity">
    <w:name w:val="Body Text Indent"/>
    <w:basedOn w:val="Normalny"/>
    <w:link w:val="TekstpodstawowywcityZnak"/>
    <w:rsid w:val="00A263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26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63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6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263B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63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63B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90D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yl1">
    <w:name w:val="Styl1"/>
    <w:basedOn w:val="Nagwek3"/>
    <w:link w:val="Styl1Znak"/>
    <w:qFormat/>
    <w:rsid w:val="004A095C"/>
    <w:pPr>
      <w:shd w:val="clear" w:color="auto" w:fill="FFFFFF"/>
      <w:spacing w:before="0" w:line="360" w:lineRule="auto"/>
    </w:pPr>
    <w:rPr>
      <w:rFonts w:ascii="Calibri" w:hAnsi="Calibri" w:cs="Times New Roman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4A095C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Styl1Znak">
    <w:name w:val="Styl1 Znak"/>
    <w:basedOn w:val="Nagwek3Znak"/>
    <w:link w:val="Styl1"/>
    <w:rsid w:val="004A095C"/>
    <w:rPr>
      <w:rFonts w:ascii="Calibri" w:eastAsiaTheme="majorEastAsia" w:hAnsi="Calibri" w:cs="Times New Roman"/>
      <w:color w:val="1F4D78" w:themeColor="accent1" w:themeShade="7F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095C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 Rektora ZUT z dnia 26 czerwca 2023 r. w sprawie powołania komisji bezpieczeństwa i higieny pracy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 Rektora ZUT z dnia 26 czerwca 2023 r. w sprawie powołania komisji bezpieczeństwa i higieny pracy</dc:title>
  <dc:subject/>
  <dc:creator>Jolanta Meller</dc:creator>
  <cp:keywords/>
  <dc:description/>
  <cp:lastModifiedBy>Gabriela Pasturczak</cp:lastModifiedBy>
  <cp:revision>2</cp:revision>
  <cp:lastPrinted>2023-06-26T10:06:00Z</cp:lastPrinted>
  <dcterms:created xsi:type="dcterms:W3CDTF">2023-06-27T07:10:00Z</dcterms:created>
  <dcterms:modified xsi:type="dcterms:W3CDTF">2023-06-27T07:10:00Z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2023-06-21T11:00:38Z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a2ba7467-d2a4-40e1-a93e-9ce584d4ba90</vt:lpwstr>
  </property>
  <property fmtid="{D5CDD505-2E9C-101B-9397-08002B2CF9AE}" pid="8" name="MSIP_Label_50945193-57ff-457d-9504-518e9bfb59a9_ContentBits">
    <vt:lpwstr>0</vt:lpwstr>
  </property>
</Properties>
</file>