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7C5B" w14:textId="11E4EA2F" w:rsidR="0035448B" w:rsidRPr="00C5171D" w:rsidRDefault="00C5171D" w:rsidP="00C5171D">
      <w:pPr>
        <w:pStyle w:val="Tytu"/>
        <w:spacing w:line="360" w:lineRule="auto"/>
        <w:jc w:val="center"/>
        <w:outlineLvl w:val="0"/>
        <w:rPr>
          <w:rFonts w:ascii="Calibri" w:hAnsi="Calibri"/>
          <w:b/>
          <w:spacing w:val="0"/>
          <w:sz w:val="28"/>
          <w:szCs w:val="28"/>
        </w:rPr>
      </w:pPr>
      <w:r w:rsidRPr="00C5171D">
        <w:rPr>
          <w:rFonts w:ascii="Calibri" w:hAnsi="Calibri"/>
          <w:b/>
          <w:spacing w:val="0"/>
          <w:sz w:val="32"/>
          <w:szCs w:val="32"/>
        </w:rPr>
        <w:t xml:space="preserve">Zarządzenie nr </w:t>
      </w:r>
      <w:r w:rsidR="00D83994" w:rsidRPr="00C5171D">
        <w:rPr>
          <w:rFonts w:ascii="Calibri" w:hAnsi="Calibri"/>
          <w:b/>
          <w:spacing w:val="0"/>
          <w:sz w:val="32"/>
          <w:szCs w:val="32"/>
        </w:rPr>
        <w:t>34</w:t>
      </w:r>
      <w:r w:rsidRPr="00C5171D">
        <w:rPr>
          <w:rFonts w:ascii="Calibri" w:hAnsi="Calibri"/>
          <w:b/>
          <w:spacing w:val="0"/>
          <w:sz w:val="32"/>
          <w:szCs w:val="32"/>
        </w:rPr>
        <w:br/>
      </w:r>
      <w:r w:rsidR="0035448B" w:rsidRPr="00C5171D">
        <w:rPr>
          <w:rFonts w:ascii="Calibri" w:hAnsi="Calibri"/>
          <w:b/>
          <w:spacing w:val="0"/>
          <w:sz w:val="28"/>
          <w:szCs w:val="28"/>
        </w:rPr>
        <w:t>Rektora Zachodniopomorskiego Uniwersytetu Technologicznego w Szczecinie</w:t>
      </w:r>
      <w:r w:rsidRPr="00C5171D">
        <w:rPr>
          <w:rFonts w:ascii="Calibri" w:hAnsi="Calibri"/>
          <w:b/>
          <w:spacing w:val="0"/>
          <w:sz w:val="28"/>
          <w:szCs w:val="28"/>
        </w:rPr>
        <w:br/>
      </w:r>
      <w:r w:rsidR="0035448B" w:rsidRPr="00C5171D">
        <w:rPr>
          <w:rFonts w:ascii="Calibri" w:hAnsi="Calibri"/>
          <w:b/>
          <w:spacing w:val="0"/>
          <w:sz w:val="28"/>
          <w:szCs w:val="28"/>
        </w:rPr>
        <w:t xml:space="preserve">z dnia </w:t>
      </w:r>
      <w:r w:rsidR="00D83994" w:rsidRPr="00C5171D">
        <w:rPr>
          <w:rFonts w:ascii="Calibri" w:hAnsi="Calibri"/>
          <w:b/>
          <w:spacing w:val="0"/>
          <w:sz w:val="28"/>
          <w:szCs w:val="28"/>
        </w:rPr>
        <w:t>27</w:t>
      </w:r>
      <w:r w:rsidR="0035448B" w:rsidRPr="00C5171D">
        <w:rPr>
          <w:rFonts w:ascii="Calibri" w:hAnsi="Calibri"/>
          <w:b/>
          <w:spacing w:val="0"/>
          <w:sz w:val="28"/>
          <w:szCs w:val="28"/>
        </w:rPr>
        <w:t xml:space="preserve"> marca 2023 r.</w:t>
      </w:r>
    </w:p>
    <w:p w14:paraId="10B06F6D" w14:textId="26BC15A4" w:rsidR="0035448B" w:rsidRPr="00C5171D" w:rsidRDefault="00D83994" w:rsidP="00C5171D">
      <w:pPr>
        <w:pStyle w:val="Nagwek2"/>
        <w:spacing w:before="120"/>
      </w:pPr>
      <w:r w:rsidRPr="00C5171D">
        <w:t xml:space="preserve">zmieniające zarządzenie nr 25 Rektora ZUT z dnia 24 maja 2019 r. </w:t>
      </w:r>
      <w:r w:rsidRPr="00C5171D">
        <w:br/>
      </w:r>
      <w:r w:rsidR="0035448B" w:rsidRPr="00C5171D">
        <w:t xml:space="preserve">w sprawie utworzenia Szkoły Doktorskiej </w:t>
      </w:r>
      <w:r w:rsidR="0035448B" w:rsidRPr="00C5171D">
        <w:br/>
        <w:t>w Zachodniopomorskim Uniwersytecie Technologicznym w Szczecinie</w:t>
      </w:r>
    </w:p>
    <w:p w14:paraId="5BAF5D32" w14:textId="2C14BDF4" w:rsidR="0035448B" w:rsidRPr="00C5171D" w:rsidRDefault="0035448B" w:rsidP="00C5171D">
      <w:pPr>
        <w:spacing w:before="240" w:line="360" w:lineRule="auto"/>
        <w:rPr>
          <w:rFonts w:ascii="Calibri" w:hAnsi="Calibri"/>
        </w:rPr>
      </w:pPr>
      <w:r w:rsidRPr="00C5171D">
        <w:rPr>
          <w:rFonts w:ascii="Calibri" w:hAnsi="Calibri"/>
        </w:rPr>
        <w:t>Na podstawie art. 23 ust. 2 pkt 9 ustawy z dnia 20 lipca 2018 r. Prawo o szkolnictwie wyższym i nauce (</w:t>
      </w:r>
      <w:r w:rsidR="00A550E4" w:rsidRPr="00C5171D">
        <w:rPr>
          <w:rFonts w:ascii="Calibri" w:hAnsi="Calibri"/>
        </w:rPr>
        <w:t xml:space="preserve">tekst jedn. </w:t>
      </w:r>
      <w:r w:rsidRPr="00C5171D">
        <w:rPr>
          <w:rFonts w:ascii="Calibri" w:hAnsi="Calibri"/>
        </w:rPr>
        <w:t xml:space="preserve">Dz. U. </w:t>
      </w:r>
      <w:r w:rsidR="00A550E4" w:rsidRPr="00C5171D">
        <w:rPr>
          <w:rFonts w:ascii="Calibri" w:hAnsi="Calibri"/>
        </w:rPr>
        <w:t xml:space="preserve">z 2022 r. </w:t>
      </w:r>
      <w:r w:rsidRPr="00C5171D">
        <w:rPr>
          <w:rFonts w:ascii="Calibri" w:hAnsi="Calibri"/>
        </w:rPr>
        <w:t xml:space="preserve">poz. </w:t>
      </w:r>
      <w:r w:rsidR="00A550E4" w:rsidRPr="00C5171D">
        <w:rPr>
          <w:rFonts w:ascii="Calibri" w:hAnsi="Calibri"/>
        </w:rPr>
        <w:t>574</w:t>
      </w:r>
      <w:r w:rsidRPr="00C5171D">
        <w:rPr>
          <w:rFonts w:ascii="Calibri" w:hAnsi="Calibri"/>
        </w:rPr>
        <w:t>, z późn. zm.) zarządza się, co następuje:</w:t>
      </w:r>
    </w:p>
    <w:p w14:paraId="719734A2" w14:textId="77777777" w:rsidR="0035448B" w:rsidRPr="00C5171D" w:rsidRDefault="0035448B" w:rsidP="00C5171D">
      <w:pPr>
        <w:pStyle w:val="Nagwek2"/>
        <w:spacing w:before="120"/>
      </w:pPr>
      <w:r w:rsidRPr="00C5171D">
        <w:t>§ 1.</w:t>
      </w:r>
    </w:p>
    <w:p w14:paraId="3D2C0055" w14:textId="43746215" w:rsidR="00D66988" w:rsidRPr="00C5171D" w:rsidRDefault="00A550E4" w:rsidP="0068040D">
      <w:pPr>
        <w:spacing w:line="360" w:lineRule="auto"/>
        <w:rPr>
          <w:rFonts w:ascii="Calibri" w:hAnsi="Calibri"/>
        </w:rPr>
      </w:pPr>
      <w:r w:rsidRPr="00C5171D">
        <w:rPr>
          <w:rFonts w:ascii="Calibri" w:hAnsi="Calibri"/>
        </w:rPr>
        <w:t xml:space="preserve">W zarządzeniu nr 25 Rektora ZUT </w:t>
      </w:r>
      <w:r w:rsidR="0035448B" w:rsidRPr="00C5171D">
        <w:rPr>
          <w:rFonts w:ascii="Calibri" w:hAnsi="Calibri"/>
        </w:rPr>
        <w:t>z dnia 24 maja 2019 r. w sprawie utworzenia Szkoły Doktorskiej w Zachodniopomorskim Uniwersytecie Technologicznym w Szczecinie wprowadza się zmiany</w:t>
      </w:r>
      <w:r w:rsidRPr="00C5171D">
        <w:rPr>
          <w:rFonts w:ascii="Calibri" w:hAnsi="Calibri"/>
        </w:rPr>
        <w:t>:</w:t>
      </w:r>
    </w:p>
    <w:p w14:paraId="51D05A3E" w14:textId="77777777" w:rsidR="0035448B" w:rsidRPr="00C5171D" w:rsidRDefault="0035448B" w:rsidP="0068040D">
      <w:pPr>
        <w:pStyle w:val="Akapitzlist"/>
        <w:numPr>
          <w:ilvl w:val="0"/>
          <w:numId w:val="1"/>
        </w:numPr>
        <w:spacing w:line="360" w:lineRule="auto"/>
        <w:ind w:left="340" w:hanging="340"/>
        <w:rPr>
          <w:rFonts w:ascii="Calibri" w:hAnsi="Calibri"/>
        </w:rPr>
      </w:pPr>
      <w:r w:rsidRPr="00C5171D">
        <w:rPr>
          <w:rFonts w:ascii="Calibri" w:hAnsi="Calibri"/>
        </w:rPr>
        <w:t>w § 1 w ust. 1 w pkt 1:</w:t>
      </w:r>
    </w:p>
    <w:p w14:paraId="7C640704" w14:textId="7B86BC2D" w:rsidR="0035448B" w:rsidRPr="00C5171D" w:rsidRDefault="0035448B" w:rsidP="0068040D">
      <w:pPr>
        <w:pStyle w:val="Akapitzlist"/>
        <w:numPr>
          <w:ilvl w:val="1"/>
          <w:numId w:val="1"/>
        </w:numPr>
        <w:spacing w:line="360" w:lineRule="auto"/>
        <w:ind w:left="709"/>
        <w:rPr>
          <w:rFonts w:ascii="Calibri" w:hAnsi="Calibri"/>
        </w:rPr>
      </w:pPr>
      <w:r w:rsidRPr="00C5171D">
        <w:rPr>
          <w:rFonts w:ascii="Calibri" w:hAnsi="Calibri"/>
        </w:rPr>
        <w:t xml:space="preserve">tiret drugie otrzymuje brzmienie: „– </w:t>
      </w:r>
      <w:r w:rsidRPr="00C5171D">
        <w:rPr>
          <w:rFonts w:ascii="Calibri" w:hAnsi="Calibri"/>
          <w:bCs/>
          <w:noProof/>
          <w:szCs w:val="23"/>
        </w:rPr>
        <w:t>automatyka, elektronika, elektrotechnika i technologie kosmiczne”,</w:t>
      </w:r>
    </w:p>
    <w:p w14:paraId="7AEDFDCF" w14:textId="2230871B" w:rsidR="0035448B" w:rsidRPr="00C5171D" w:rsidRDefault="0035448B" w:rsidP="0068040D">
      <w:pPr>
        <w:pStyle w:val="Akapitzlist"/>
        <w:numPr>
          <w:ilvl w:val="1"/>
          <w:numId w:val="1"/>
        </w:numPr>
        <w:spacing w:line="360" w:lineRule="auto"/>
        <w:ind w:left="709"/>
        <w:rPr>
          <w:rFonts w:ascii="Calibri" w:hAnsi="Calibri"/>
        </w:rPr>
      </w:pPr>
      <w:r w:rsidRPr="00C5171D">
        <w:rPr>
          <w:rFonts w:ascii="Calibri" w:hAnsi="Calibri"/>
          <w:bCs/>
          <w:noProof/>
          <w:szCs w:val="23"/>
        </w:rPr>
        <w:t>tiret piąte otrzymuje brzmienie: „– inżynieria lądowa, geodezja i transport”;</w:t>
      </w:r>
    </w:p>
    <w:p w14:paraId="09F80AFB" w14:textId="0B3A50E9" w:rsidR="00A550E4" w:rsidRPr="00C5171D" w:rsidRDefault="00A550E4" w:rsidP="0068040D">
      <w:pPr>
        <w:pStyle w:val="Akapitzlist"/>
        <w:numPr>
          <w:ilvl w:val="0"/>
          <w:numId w:val="1"/>
        </w:numPr>
        <w:spacing w:line="360" w:lineRule="auto"/>
        <w:ind w:left="340" w:hanging="340"/>
        <w:contextualSpacing w:val="0"/>
        <w:rPr>
          <w:rFonts w:ascii="Calibri" w:hAnsi="Calibri"/>
        </w:rPr>
      </w:pPr>
      <w:r w:rsidRPr="00C5171D">
        <w:rPr>
          <w:rFonts w:ascii="Calibri" w:hAnsi="Calibri"/>
        </w:rPr>
        <w:t>w § 2 uchyla się ust. 4.</w:t>
      </w:r>
    </w:p>
    <w:p w14:paraId="573EB7B6" w14:textId="508F7DF3" w:rsidR="00A550E4" w:rsidRPr="00C5171D" w:rsidRDefault="00A550E4" w:rsidP="00C5171D">
      <w:pPr>
        <w:pStyle w:val="Nagwek2"/>
        <w:spacing w:before="120"/>
      </w:pPr>
      <w:r w:rsidRPr="00C5171D">
        <w:t>§ 2.</w:t>
      </w:r>
    </w:p>
    <w:p w14:paraId="2BDFA194" w14:textId="44EE61B1" w:rsidR="00A550E4" w:rsidRPr="00C5171D" w:rsidRDefault="00A550E4" w:rsidP="00C5171D">
      <w:pPr>
        <w:spacing w:before="120" w:after="60" w:line="360" w:lineRule="auto"/>
        <w:rPr>
          <w:rFonts w:ascii="Calibri" w:hAnsi="Calibri"/>
        </w:rPr>
      </w:pPr>
      <w:r w:rsidRPr="00C5171D">
        <w:rPr>
          <w:rFonts w:ascii="Calibri" w:hAnsi="Calibri"/>
        </w:rPr>
        <w:t>Zarządzenie wchodzi w życie z dniem podpisania.</w:t>
      </w:r>
    </w:p>
    <w:p w14:paraId="0826A11D" w14:textId="51C56B9B" w:rsidR="00A550E4" w:rsidRPr="00C5171D" w:rsidRDefault="00A550E4" w:rsidP="00C5171D">
      <w:pPr>
        <w:pStyle w:val="rektorpodpis"/>
        <w:outlineLvl w:val="9"/>
        <w:rPr>
          <w:rFonts w:ascii="Calibri" w:hAnsi="Calibri"/>
        </w:rPr>
      </w:pPr>
      <w:r w:rsidRPr="00C5171D">
        <w:rPr>
          <w:rFonts w:ascii="Calibri" w:hAnsi="Calibri"/>
        </w:rPr>
        <w:t>Rektor</w:t>
      </w:r>
      <w:r w:rsidR="00C5171D" w:rsidRPr="00C5171D">
        <w:rPr>
          <w:rFonts w:ascii="Calibri" w:hAnsi="Calibri"/>
        </w:rPr>
        <w:br/>
      </w:r>
      <w:r w:rsidRPr="00C5171D">
        <w:rPr>
          <w:rFonts w:ascii="Calibri" w:hAnsi="Calibri"/>
        </w:rPr>
        <w:t xml:space="preserve">dr hab. inż. </w:t>
      </w:r>
      <w:r w:rsidR="00D83994" w:rsidRPr="00C5171D">
        <w:rPr>
          <w:rFonts w:ascii="Calibri" w:hAnsi="Calibri"/>
        </w:rPr>
        <w:t>Jacek Wróbel, prof. ZUT</w:t>
      </w:r>
    </w:p>
    <w:sectPr w:rsidR="00A550E4" w:rsidRPr="00C5171D" w:rsidSect="006626F0">
      <w:pgSz w:w="11906" w:h="16838" w:code="9"/>
      <w:pgMar w:top="851" w:right="851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2DAF9" w14:textId="77777777" w:rsidR="008910C9" w:rsidRDefault="008910C9" w:rsidP="00D83994">
      <w:r>
        <w:separator/>
      </w:r>
    </w:p>
  </w:endnote>
  <w:endnote w:type="continuationSeparator" w:id="0">
    <w:p w14:paraId="45ED0D2E" w14:textId="77777777" w:rsidR="008910C9" w:rsidRDefault="008910C9" w:rsidP="00D8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9B4F9" w14:textId="77777777" w:rsidR="008910C9" w:rsidRDefault="008910C9" w:rsidP="00D83994">
      <w:r>
        <w:separator/>
      </w:r>
    </w:p>
  </w:footnote>
  <w:footnote w:type="continuationSeparator" w:id="0">
    <w:p w14:paraId="15CCD075" w14:textId="77777777" w:rsidR="008910C9" w:rsidRDefault="008910C9" w:rsidP="00D83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28ED"/>
    <w:multiLevelType w:val="hybridMultilevel"/>
    <w:tmpl w:val="44E21C60"/>
    <w:lvl w:ilvl="0" w:tplc="0EFADB5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2DA3032B"/>
    <w:multiLevelType w:val="hybridMultilevel"/>
    <w:tmpl w:val="F47E1E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2284792">
    <w:abstractNumId w:val="1"/>
  </w:num>
  <w:num w:numId="2" w16cid:durableId="551044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48B"/>
    <w:rsid w:val="00280276"/>
    <w:rsid w:val="0035448B"/>
    <w:rsid w:val="00461A8B"/>
    <w:rsid w:val="006626F0"/>
    <w:rsid w:val="0068040D"/>
    <w:rsid w:val="00850E6A"/>
    <w:rsid w:val="008910C9"/>
    <w:rsid w:val="00A550E4"/>
    <w:rsid w:val="00AD0467"/>
    <w:rsid w:val="00B11D2F"/>
    <w:rsid w:val="00C5171D"/>
    <w:rsid w:val="00D66988"/>
    <w:rsid w:val="00D83994"/>
    <w:rsid w:val="00E1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C05C0"/>
  <w15:chartTrackingRefBased/>
  <w15:docId w15:val="{5868A3D6-94B6-4806-B806-D7E09205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171D"/>
    <w:pPr>
      <w:spacing w:before="240" w:after="60" w:line="360" w:lineRule="auto"/>
      <w:jc w:val="center"/>
      <w:outlineLvl w:val="1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5448B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35448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35448B"/>
    <w:pPr>
      <w:ind w:left="720"/>
      <w:contextualSpacing/>
    </w:pPr>
  </w:style>
  <w:style w:type="paragraph" w:customStyle="1" w:styleId="rektorpodpis">
    <w:name w:val="rektor podpis"/>
    <w:basedOn w:val="Normalny"/>
    <w:link w:val="rektorpodpisZnak"/>
    <w:qFormat/>
    <w:rsid w:val="00A550E4"/>
    <w:pPr>
      <w:spacing w:before="240" w:line="720" w:lineRule="auto"/>
      <w:ind w:left="5670"/>
      <w:jc w:val="center"/>
      <w:outlineLvl w:val="4"/>
    </w:pPr>
    <w:rPr>
      <w:szCs w:val="22"/>
      <w:lang w:eastAsia="en-US"/>
    </w:rPr>
  </w:style>
  <w:style w:type="character" w:customStyle="1" w:styleId="rektorpodpisZnak">
    <w:name w:val="rektor podpis Znak"/>
    <w:basedOn w:val="Domylnaczcionkaakapitu"/>
    <w:link w:val="rektorpodpis"/>
    <w:rsid w:val="00A550E4"/>
    <w:rPr>
      <w:rFonts w:ascii="Times New Roman" w:eastAsia="Times New Roman" w:hAnsi="Times New Roman"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5171D"/>
    <w:rPr>
      <w:rFonts w:ascii="Calibri" w:eastAsia="Times New Roman" w:hAnsi="Calibri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34 Rektora ZUT z dnia 27 marca 2023 r. zmieniające zarządzenie nr 25 Rektora ZUT z dnia 24 maja 2019 r. w sprawie utworzenia Szkoły Doktorskiej w ZUT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34 Rektora ZUT z dnia 27 marca 2023 r. zmieniające zarządzenie nr 25 Rektora ZUT z dnia 24 maja 2019 r. w sprawie utworzenia Szkoły Doktorskiej w ZUT</dc:title>
  <dc:subject/>
  <dc:creator>Gabriela Pasturczak</dc:creator>
  <cp:keywords/>
  <dc:description/>
  <cp:lastModifiedBy>Gabriela Pasturczak</cp:lastModifiedBy>
  <cp:revision>2</cp:revision>
  <cp:lastPrinted>2023-03-28T08:54:00Z</cp:lastPrinted>
  <dcterms:created xsi:type="dcterms:W3CDTF">2023-03-28T09:34:00Z</dcterms:created>
  <dcterms:modified xsi:type="dcterms:W3CDTF">2023-03-28T09:34:00Z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2023-03-21T11:47:56Z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93b65711-9920-46c5-a0ab-576e93d23ddf</vt:lpwstr>
  </property>
  <property fmtid="{D5CDD505-2E9C-101B-9397-08002B2CF9AE}" pid="8" name="MSIP_Label_50945193-57ff-457d-9504-518e9bfb59a9_ContentBits">
    <vt:lpwstr>0</vt:lpwstr>
  </property>
</Properties>
</file>