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420" w14:textId="40C2FEEB" w:rsidR="00507D49" w:rsidRPr="007C32AF" w:rsidRDefault="00EF17D0" w:rsidP="007C32AF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126749943"/>
      <w:r w:rsidRPr="007C32AF">
        <w:rPr>
          <w:rFonts w:ascii="Calibri" w:hAnsi="Calibri"/>
          <w:caps w:val="0"/>
        </w:rPr>
        <w:t xml:space="preserve">Zarządzenie nr </w:t>
      </w:r>
      <w:r w:rsidR="00082924" w:rsidRPr="007C32AF">
        <w:rPr>
          <w:rFonts w:ascii="Calibri" w:hAnsi="Calibri"/>
        </w:rPr>
        <w:t>17</w:t>
      </w:r>
      <w:r w:rsidRPr="007C32AF">
        <w:rPr>
          <w:rFonts w:ascii="Calibri" w:hAnsi="Calibri"/>
        </w:rPr>
        <w:br/>
      </w:r>
      <w:r w:rsidR="00507D49" w:rsidRPr="007C32AF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7C32AF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753E99" w:rsidRPr="007C32AF">
        <w:rPr>
          <w:rFonts w:ascii="Calibri" w:hAnsi="Calibri"/>
          <w:caps w:val="0"/>
          <w:sz w:val="28"/>
          <w:szCs w:val="28"/>
        </w:rPr>
        <w:t>9</w:t>
      </w:r>
      <w:r w:rsidR="00811B0D" w:rsidRPr="007C32AF">
        <w:rPr>
          <w:rFonts w:ascii="Calibri" w:hAnsi="Calibri"/>
          <w:caps w:val="0"/>
          <w:sz w:val="28"/>
          <w:szCs w:val="28"/>
        </w:rPr>
        <w:t xml:space="preserve"> </w:t>
      </w:r>
      <w:r w:rsidR="007768B5" w:rsidRPr="007C32AF">
        <w:rPr>
          <w:rFonts w:ascii="Calibri" w:hAnsi="Calibri"/>
          <w:caps w:val="0"/>
          <w:sz w:val="28"/>
          <w:szCs w:val="28"/>
        </w:rPr>
        <w:t>lutego</w:t>
      </w:r>
      <w:r w:rsidR="00FE2680" w:rsidRPr="007C32AF">
        <w:rPr>
          <w:rFonts w:ascii="Calibri" w:hAnsi="Calibri"/>
          <w:caps w:val="0"/>
          <w:sz w:val="28"/>
          <w:szCs w:val="28"/>
        </w:rPr>
        <w:t xml:space="preserve"> 202</w:t>
      </w:r>
      <w:r w:rsidR="007768B5" w:rsidRPr="007C32AF">
        <w:rPr>
          <w:rFonts w:ascii="Calibri" w:hAnsi="Calibri"/>
          <w:caps w:val="0"/>
          <w:sz w:val="28"/>
          <w:szCs w:val="28"/>
        </w:rPr>
        <w:t>3</w:t>
      </w:r>
      <w:r w:rsidR="008B02BD" w:rsidRPr="007C32AF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7C32AF">
        <w:rPr>
          <w:rFonts w:ascii="Calibri" w:hAnsi="Calibri"/>
          <w:caps w:val="0"/>
          <w:sz w:val="28"/>
          <w:szCs w:val="28"/>
        </w:rPr>
        <w:t>r.</w:t>
      </w:r>
    </w:p>
    <w:p w14:paraId="684FCCE9" w14:textId="428F3723" w:rsidR="00507D49" w:rsidRPr="007C32AF" w:rsidRDefault="00C221FC" w:rsidP="007C32AF">
      <w:pPr>
        <w:pStyle w:val="Nagwek2"/>
        <w:spacing w:line="360" w:lineRule="auto"/>
        <w:rPr>
          <w:rFonts w:ascii="Calibri" w:hAnsi="Calibri" w:cs="Times New Roman"/>
        </w:rPr>
      </w:pPr>
      <w:r w:rsidRPr="007C32AF">
        <w:rPr>
          <w:rFonts w:ascii="Calibri" w:hAnsi="Calibri"/>
        </w:rPr>
        <w:t xml:space="preserve">w sprawie </w:t>
      </w:r>
      <w:r w:rsidR="00811B0D" w:rsidRPr="007C32AF">
        <w:rPr>
          <w:rFonts w:ascii="Calibri" w:hAnsi="Calibri"/>
        </w:rPr>
        <w:t xml:space="preserve">wysokości stawek wynagrodzenia za pracę nauczycieli akademickich </w:t>
      </w:r>
      <w:r w:rsidR="00C05811" w:rsidRPr="007C32AF">
        <w:rPr>
          <w:rFonts w:ascii="Calibri" w:hAnsi="Calibri"/>
        </w:rPr>
        <w:br/>
      </w:r>
      <w:r w:rsidR="00811B0D" w:rsidRPr="007C32AF">
        <w:rPr>
          <w:rFonts w:ascii="Calibri" w:hAnsi="Calibri"/>
        </w:rPr>
        <w:t>w godzinach ponadwymiarowych</w:t>
      </w:r>
      <w:r w:rsidR="00F74903" w:rsidRPr="007C32AF">
        <w:rPr>
          <w:rFonts w:ascii="Calibri" w:hAnsi="Calibri"/>
        </w:rPr>
        <w:t>, s</w:t>
      </w:r>
      <w:r w:rsidR="00811B0D" w:rsidRPr="007C32AF">
        <w:rPr>
          <w:rFonts w:ascii="Calibri" w:hAnsi="Calibri"/>
        </w:rPr>
        <w:t xml:space="preserve">tawek godzinowych </w:t>
      </w:r>
      <w:r w:rsidR="00C05811" w:rsidRPr="007C32AF">
        <w:rPr>
          <w:rFonts w:ascii="Calibri" w:hAnsi="Calibri"/>
        </w:rPr>
        <w:br/>
      </w:r>
      <w:r w:rsidR="00811B0D" w:rsidRPr="007C32AF">
        <w:rPr>
          <w:rFonts w:ascii="Calibri" w:hAnsi="Calibri"/>
        </w:rPr>
        <w:t xml:space="preserve">obowiązujących przy ustalaniu wynagrodzenia za zajęcia dydaktyczne </w:t>
      </w:r>
      <w:r w:rsidR="00C05811" w:rsidRPr="007C32AF">
        <w:rPr>
          <w:rFonts w:ascii="Calibri" w:hAnsi="Calibri"/>
        </w:rPr>
        <w:br/>
      </w:r>
      <w:r w:rsidR="00811B0D" w:rsidRPr="007C32AF">
        <w:rPr>
          <w:rFonts w:ascii="Calibri" w:hAnsi="Calibri"/>
        </w:rPr>
        <w:t xml:space="preserve">wykonywane na podstawie umowy zlecenia lub umowy </w:t>
      </w:r>
      <w:r w:rsidR="00C05811" w:rsidRPr="007C32AF">
        <w:rPr>
          <w:rFonts w:ascii="Calibri" w:hAnsi="Calibri"/>
        </w:rPr>
        <w:br/>
      </w:r>
      <w:r w:rsidR="00811B0D" w:rsidRPr="007C32AF">
        <w:rPr>
          <w:rFonts w:ascii="Calibri" w:hAnsi="Calibri"/>
        </w:rPr>
        <w:t>zawieranej</w:t>
      </w:r>
      <w:r w:rsidR="00C05811" w:rsidRPr="007C32AF">
        <w:rPr>
          <w:rFonts w:ascii="Calibri" w:hAnsi="Calibri"/>
        </w:rPr>
        <w:t xml:space="preserve"> </w:t>
      </w:r>
      <w:r w:rsidR="00811B0D" w:rsidRPr="007C32AF">
        <w:rPr>
          <w:rFonts w:ascii="Calibri" w:hAnsi="Calibri"/>
        </w:rPr>
        <w:t>z osobą prowadzącą działalność gospodarczą</w:t>
      </w:r>
      <w:r w:rsidR="00977A4E" w:rsidRPr="007C32AF">
        <w:rPr>
          <w:rFonts w:ascii="Calibri" w:hAnsi="Calibri"/>
        </w:rPr>
        <w:t xml:space="preserve"> </w:t>
      </w:r>
      <w:r w:rsidR="00977A4E" w:rsidRPr="007C32AF">
        <w:rPr>
          <w:rFonts w:ascii="Calibri" w:hAnsi="Calibri"/>
        </w:rPr>
        <w:br/>
        <w:t>obowiązujących od roku akademickiego 202</w:t>
      </w:r>
      <w:r w:rsidR="00BE071E" w:rsidRPr="007C32AF">
        <w:rPr>
          <w:rFonts w:ascii="Calibri" w:hAnsi="Calibri"/>
        </w:rPr>
        <w:t>3</w:t>
      </w:r>
      <w:r w:rsidR="00977A4E" w:rsidRPr="007C32AF">
        <w:rPr>
          <w:rFonts w:ascii="Calibri" w:hAnsi="Calibri"/>
        </w:rPr>
        <w:t>/202</w:t>
      </w:r>
      <w:r w:rsidR="00BE071E" w:rsidRPr="007C32AF">
        <w:rPr>
          <w:rFonts w:ascii="Calibri" w:hAnsi="Calibri"/>
        </w:rPr>
        <w:t>4</w:t>
      </w:r>
      <w:bookmarkEnd w:id="0"/>
    </w:p>
    <w:p w14:paraId="5874E5F4" w14:textId="20FB782A" w:rsidR="00507D49" w:rsidRPr="007C32AF" w:rsidRDefault="00507D49" w:rsidP="007C32AF">
      <w:pPr>
        <w:pStyle w:val="podstawaprawna"/>
        <w:spacing w:before="120" w:after="120"/>
      </w:pPr>
      <w:r w:rsidRPr="007C32AF">
        <w:t xml:space="preserve">Na podstawie art. </w:t>
      </w:r>
      <w:r w:rsidR="00C221FC" w:rsidRPr="007C32AF">
        <w:t xml:space="preserve">23 </w:t>
      </w:r>
      <w:r w:rsidRPr="007C32AF">
        <w:t xml:space="preserve">ustawy z dnia 20 lipca 2018 r. Prawo o szkolnictwie </w:t>
      </w:r>
      <w:r w:rsidR="00FE2680" w:rsidRPr="007C32AF">
        <w:t>wyższym i nauce (tekst</w:t>
      </w:r>
      <w:r w:rsidR="007C32AF">
        <w:t> </w:t>
      </w:r>
      <w:r w:rsidR="00FE2680" w:rsidRPr="007C32AF">
        <w:t>jedn. Dz. U. z 202</w:t>
      </w:r>
      <w:r w:rsidR="00BE071E" w:rsidRPr="007C32AF">
        <w:t>2</w:t>
      </w:r>
      <w:r w:rsidR="00FE2680" w:rsidRPr="007C32AF">
        <w:t xml:space="preserve"> r. poz. </w:t>
      </w:r>
      <w:r w:rsidR="00BE071E" w:rsidRPr="007C32AF">
        <w:t>574</w:t>
      </w:r>
      <w:r w:rsidR="00DC55BB" w:rsidRPr="007C32AF">
        <w:t>, późn. zm.</w:t>
      </w:r>
      <w:r w:rsidRPr="007C32AF">
        <w:t>)</w:t>
      </w:r>
      <w:r w:rsidR="00811B0D" w:rsidRPr="007C32AF">
        <w:t xml:space="preserve"> w związku z § 22 ust.</w:t>
      </w:r>
      <w:r w:rsidR="008A63B9" w:rsidRPr="007C32AF">
        <w:t xml:space="preserve"> </w:t>
      </w:r>
      <w:r w:rsidR="00811B0D" w:rsidRPr="007C32AF">
        <w:t>3 Regulaminu wynagradzania pracowników Zachodniopomorskiego Uniwersytetu Technologicznego w Szczecinie (zarządzenie</w:t>
      </w:r>
      <w:r w:rsidR="007C32AF">
        <w:t> </w:t>
      </w:r>
      <w:r w:rsidR="00811B0D" w:rsidRPr="007C32AF">
        <w:t>nr</w:t>
      </w:r>
      <w:r w:rsidR="007C32AF">
        <w:t> </w:t>
      </w:r>
      <w:r w:rsidR="00811B0D" w:rsidRPr="007C32AF">
        <w:t>39 Rektora ZUT z dnia 24 marca 2020 r.</w:t>
      </w:r>
      <w:r w:rsidR="00BA254E" w:rsidRPr="007C32AF">
        <w:t>, z późn. zm.</w:t>
      </w:r>
      <w:r w:rsidR="00811B0D" w:rsidRPr="007C32AF">
        <w:t>)</w:t>
      </w:r>
      <w:r w:rsidR="00605389" w:rsidRPr="007C32AF">
        <w:t xml:space="preserve"> zarządza się</w:t>
      </w:r>
      <w:r w:rsidR="000E4004" w:rsidRPr="007C32AF">
        <w:t>,</w:t>
      </w:r>
      <w:r w:rsidR="00605389" w:rsidRPr="007C32AF">
        <w:t xml:space="preserve"> co następuje:</w:t>
      </w:r>
    </w:p>
    <w:p w14:paraId="17A69D48" w14:textId="77777777" w:rsidR="00C221FC" w:rsidRPr="007C32AF" w:rsidRDefault="00C221FC" w:rsidP="007C32AF">
      <w:pPr>
        <w:pStyle w:val="paragraf"/>
        <w:ind w:left="227" w:hanging="227"/>
      </w:pPr>
    </w:p>
    <w:p w14:paraId="6DEC8C40" w14:textId="4A18C305" w:rsidR="00811B0D" w:rsidRPr="007C32AF" w:rsidRDefault="00811B0D" w:rsidP="007C32AF">
      <w:pPr>
        <w:suppressAutoHyphens/>
        <w:spacing w:line="360" w:lineRule="auto"/>
        <w:jc w:val="left"/>
        <w:rPr>
          <w:rFonts w:ascii="Calibri" w:hAnsi="Calibri"/>
          <w:b/>
          <w:lang w:eastAsia="ar-SA"/>
        </w:rPr>
      </w:pPr>
      <w:r w:rsidRPr="007C32AF">
        <w:rPr>
          <w:rFonts w:ascii="Calibri" w:hAnsi="Calibri"/>
          <w:bCs w:val="0"/>
          <w:lang w:eastAsia="ar-SA"/>
        </w:rPr>
        <w:t>Jeżeli liczba wykonanych przez nauczyciela akademickiego w roku akademickim godzin dydaktycznych, obliczana zgodnie z obowiązującymi przepisami</w:t>
      </w:r>
      <w:r w:rsidR="00C05811" w:rsidRPr="007C32AF">
        <w:rPr>
          <w:rFonts w:ascii="Calibri" w:hAnsi="Calibri"/>
          <w:bCs w:val="0"/>
          <w:lang w:eastAsia="ar-SA"/>
        </w:rPr>
        <w:t>,</w:t>
      </w:r>
      <w:r w:rsidRPr="007C32AF">
        <w:rPr>
          <w:rFonts w:ascii="Calibri" w:hAnsi="Calibri"/>
          <w:bCs w:val="0"/>
          <w:lang w:eastAsia="ar-SA"/>
        </w:rPr>
        <w:t xml:space="preserve"> jest większa od rocznego wymiaru zajęć dydaktycznych dla danego pracownika, to wynagrodzenie za godziny ponadwymiarowe jest rozliczane według stawek określonych w tabeli 1.</w:t>
      </w:r>
    </w:p>
    <w:p w14:paraId="2F6EE1F2" w14:textId="77777777" w:rsidR="00811B0D" w:rsidRPr="007C32AF" w:rsidRDefault="00811B0D" w:rsidP="007C32AF">
      <w:pPr>
        <w:numPr>
          <w:ilvl w:val="3"/>
          <w:numId w:val="0"/>
        </w:numPr>
        <w:tabs>
          <w:tab w:val="num" w:pos="864"/>
        </w:tabs>
        <w:suppressAutoHyphens/>
        <w:spacing w:before="120" w:after="120" w:line="360" w:lineRule="auto"/>
        <w:ind w:left="142" w:right="142"/>
        <w:jc w:val="left"/>
        <w:rPr>
          <w:rFonts w:ascii="Calibri" w:hAnsi="Calibri"/>
          <w:b/>
          <w:bCs w:val="0"/>
          <w:szCs w:val="24"/>
          <w:lang w:eastAsia="ar-SA"/>
        </w:rPr>
      </w:pPr>
      <w:r w:rsidRPr="007C32AF">
        <w:rPr>
          <w:rFonts w:ascii="Calibri" w:hAnsi="Calibri"/>
          <w:b/>
          <w:szCs w:val="24"/>
          <w:lang w:eastAsia="ar-SA"/>
        </w:rPr>
        <w:t xml:space="preserve">Tabela 1. </w:t>
      </w:r>
      <w:r w:rsidRPr="007C32AF">
        <w:rPr>
          <w:rFonts w:ascii="Calibri" w:hAnsi="Calibri"/>
          <w:b/>
          <w:bCs w:val="0"/>
          <w:szCs w:val="24"/>
          <w:lang w:eastAsia="ar-SA"/>
        </w:rPr>
        <w:t xml:space="preserve">Stawki wynagrodzenia za pracę w godzinach ponadwymiarowych </w:t>
      </w:r>
    </w:p>
    <w:tbl>
      <w:tblPr>
        <w:tblW w:w="0" w:type="auto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637"/>
        <w:gridCol w:w="2458"/>
      </w:tblGrid>
      <w:tr w:rsidR="0039520D" w:rsidRPr="007C32AF" w14:paraId="2C02334D" w14:textId="77777777" w:rsidTr="007C32AF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CBD8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985" w14:textId="77777777" w:rsidR="00811B0D" w:rsidRPr="007C32AF" w:rsidRDefault="00811B0D" w:rsidP="007C32A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left="720" w:hanging="720"/>
              <w:jc w:val="center"/>
              <w:outlineLvl w:val="2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7B2B" w14:textId="77777777" w:rsidR="00811B0D" w:rsidRPr="007C32AF" w:rsidRDefault="00811B0D" w:rsidP="007C32AF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352EF105" w14:textId="77777777" w:rsidR="00811B0D" w:rsidRPr="007C32AF" w:rsidRDefault="00811B0D" w:rsidP="007C32AF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 (odpowiadającą 45 min.)</w:t>
            </w:r>
          </w:p>
          <w:p w14:paraId="64E122D5" w14:textId="77777777" w:rsidR="00811B0D" w:rsidRPr="007C32AF" w:rsidRDefault="00811B0D" w:rsidP="007C32AF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39520D" w:rsidRPr="007C32AF" w14:paraId="1C03AA2E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65B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428A" w14:textId="77777777" w:rsidR="00811B0D" w:rsidRPr="007C32AF" w:rsidRDefault="00811B0D" w:rsidP="007C32AF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8E1D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98,00 </w:t>
            </w:r>
          </w:p>
        </w:tc>
      </w:tr>
      <w:tr w:rsidR="0039520D" w:rsidRPr="007C32AF" w14:paraId="51D67B5E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70AA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E4F" w14:textId="77777777" w:rsidR="00811B0D" w:rsidRPr="007C32AF" w:rsidRDefault="00811B0D" w:rsidP="007C32AF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3C3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83,00 </w:t>
            </w:r>
          </w:p>
        </w:tc>
      </w:tr>
      <w:tr w:rsidR="0039520D" w:rsidRPr="007C32AF" w14:paraId="2C9F0847" w14:textId="77777777" w:rsidTr="007C32AF">
        <w:trPr>
          <w:cantSplit/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A296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1B60" w14:textId="77777777" w:rsidR="00811B0D" w:rsidRPr="007C32AF" w:rsidRDefault="00811B0D" w:rsidP="007C32AF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45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80,00 </w:t>
            </w:r>
          </w:p>
        </w:tc>
      </w:tr>
      <w:tr w:rsidR="0039520D" w:rsidRPr="007C32AF" w14:paraId="2C567736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7F5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7CBC" w14:textId="77777777" w:rsidR="00811B0D" w:rsidRPr="007C32AF" w:rsidRDefault="00811B0D" w:rsidP="007C32AF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2683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69,00 </w:t>
            </w:r>
          </w:p>
        </w:tc>
      </w:tr>
      <w:tr w:rsidR="0039520D" w:rsidRPr="007C32AF" w14:paraId="178C2A71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3C5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E52D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A6D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7C32AF" w14:paraId="39FD4A2A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648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211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E09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7C32AF" w14:paraId="0D85EF2A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FE41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EB05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C568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45,00 </w:t>
            </w:r>
          </w:p>
        </w:tc>
      </w:tr>
      <w:tr w:rsidR="0039520D" w:rsidRPr="007C32AF" w14:paraId="57F6C487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391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C31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776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7C32AF" w14:paraId="4B912987" w14:textId="77777777" w:rsidTr="007C32AF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6701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63C8" w14:textId="77777777" w:rsidR="00811B0D" w:rsidRPr="007C32AF" w:rsidRDefault="00811B0D" w:rsidP="007C32AF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E85E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sz w:val="22"/>
                <w:szCs w:val="22"/>
                <w:lang w:eastAsia="ar-SA"/>
              </w:rPr>
              <w:t xml:space="preserve">45,00 </w:t>
            </w:r>
          </w:p>
        </w:tc>
      </w:tr>
    </w:tbl>
    <w:p w14:paraId="739E1D37" w14:textId="74FC44C1" w:rsidR="007F2ADF" w:rsidRPr="007C32AF" w:rsidRDefault="007F2ADF" w:rsidP="007C32AF">
      <w:pPr>
        <w:pStyle w:val="paragraf"/>
        <w:spacing w:before="360"/>
        <w:ind w:left="227" w:hanging="227"/>
        <w:rPr>
          <w:b w:val="0"/>
          <w:lang w:eastAsia="ar-SA"/>
        </w:rPr>
      </w:pPr>
    </w:p>
    <w:p w14:paraId="17EEF486" w14:textId="02F48A4C" w:rsidR="006E5656" w:rsidRPr="007C32AF" w:rsidRDefault="00811B0D" w:rsidP="007C32AF">
      <w:pPr>
        <w:pStyle w:val="Akapitzlist"/>
        <w:numPr>
          <w:ilvl w:val="0"/>
          <w:numId w:val="36"/>
        </w:numPr>
        <w:suppressAutoHyphens/>
        <w:spacing w:after="60" w:line="360" w:lineRule="auto"/>
        <w:ind w:left="284" w:hanging="284"/>
        <w:jc w:val="left"/>
        <w:rPr>
          <w:rFonts w:ascii="Calibri" w:hAnsi="Calibri"/>
          <w:lang w:eastAsia="ar-SA"/>
        </w:rPr>
      </w:pPr>
      <w:r w:rsidRPr="007C32AF">
        <w:rPr>
          <w:rFonts w:ascii="Calibri" w:hAnsi="Calibri"/>
          <w:lang w:eastAsia="ar-SA"/>
        </w:rPr>
        <w:t>Stawki godzinowe do ustalania i obliczania wynagrodzenia za zajęcia dydaktyczne, wykonywane na podstawie umów zlecenia lub umów zawieranych z osobą prowadzącą działalność gospodarczą, określone są w tabeli 2.</w:t>
      </w:r>
    </w:p>
    <w:p w14:paraId="7647711B" w14:textId="64DD936A" w:rsidR="00811B0D" w:rsidRPr="007C32AF" w:rsidRDefault="00811B0D" w:rsidP="007C32AF">
      <w:pPr>
        <w:pStyle w:val="Styl1"/>
      </w:pPr>
      <w:r w:rsidRPr="007C32AF">
        <w:t>Tabela 2. Stawki godzinowe za zajęcia dydaktyczne wykonane na podstawie umów zlecenia lub</w:t>
      </w:r>
      <w:r w:rsidR="00C50027" w:rsidRPr="007C32AF">
        <w:t> </w:t>
      </w:r>
      <w:r w:rsidRPr="007C32AF">
        <w:t xml:space="preserve">umów zawieranych </w:t>
      </w:r>
      <w:bookmarkStart w:id="1" w:name="_Hlk36111534"/>
      <w:r w:rsidRPr="007C32AF">
        <w:t>z osobą prowadzącą działalność gospodarczą</w:t>
      </w:r>
      <w:bookmarkEnd w:id="1"/>
    </w:p>
    <w:tbl>
      <w:tblPr>
        <w:tblW w:w="9773" w:type="dxa"/>
        <w:tblInd w:w="-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5133"/>
        <w:gridCol w:w="2070"/>
        <w:gridCol w:w="2105"/>
      </w:tblGrid>
      <w:tr w:rsidR="007C32AF" w:rsidRPr="007C32AF" w14:paraId="4E2D9EC5" w14:textId="77777777" w:rsidTr="007C32AF">
        <w:trPr>
          <w:cantSplit/>
          <w:trHeight w:val="336"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528" w14:textId="77777777" w:rsidR="007C32AF" w:rsidRPr="007C32AF" w:rsidRDefault="007C32AF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9C2E" w14:textId="77777777" w:rsidR="007C32AF" w:rsidRPr="007C32AF" w:rsidRDefault="007C32AF" w:rsidP="007C32AF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360" w:lineRule="auto"/>
              <w:ind w:left="1008" w:hanging="1008"/>
              <w:jc w:val="center"/>
              <w:outlineLvl w:val="4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Tytuł naukowy/stopień naukowy/zawodowy</w:t>
            </w:r>
          </w:p>
          <w:p w14:paraId="4D2189F2" w14:textId="77777777" w:rsidR="007C32AF" w:rsidRPr="007C32AF" w:rsidRDefault="007C32AF" w:rsidP="007C32AF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360" w:lineRule="auto"/>
              <w:ind w:left="1008" w:hanging="1008"/>
              <w:jc w:val="center"/>
              <w:outlineLvl w:val="4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przyjmującego zlecenie/zamówienie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A83C" w14:textId="721413B0" w:rsidR="007C32AF" w:rsidRPr="007C32AF" w:rsidRDefault="007C32AF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Stawka godzinowa </w:t>
            </w:r>
            <w:r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br/>
            </w: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za wykłady</w:t>
            </w:r>
          </w:p>
          <w:p w14:paraId="2F874221" w14:textId="3F2AC975" w:rsidR="007C32AF" w:rsidRPr="007C32AF" w:rsidRDefault="007C32AF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3AB7" w14:textId="55532736" w:rsidR="007C32AF" w:rsidRPr="007C32AF" w:rsidRDefault="007C32AF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Stawka godzinowa </w:t>
            </w:r>
            <w:r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br/>
            </w: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za pozostałe formy zajęć dydaktycznych</w:t>
            </w:r>
          </w:p>
          <w:p w14:paraId="1AB5DEB6" w14:textId="1EA13A33" w:rsidR="007C32AF" w:rsidRPr="007C32AF" w:rsidRDefault="007C32AF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(zł)</w:t>
            </w:r>
          </w:p>
        </w:tc>
      </w:tr>
      <w:tr w:rsidR="00811B0D" w:rsidRPr="007C32AF" w14:paraId="4EF4AF28" w14:textId="77777777" w:rsidTr="007C32AF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833D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B8AA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Profesor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52F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98,00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DB3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88,00 </w:t>
            </w:r>
          </w:p>
        </w:tc>
      </w:tr>
      <w:tr w:rsidR="00811B0D" w:rsidRPr="007C32AF" w14:paraId="4C14F3ED" w14:textId="77777777" w:rsidTr="007C32AF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749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F89E" w14:textId="77777777" w:rsidR="00811B0D" w:rsidRPr="007C32AF" w:rsidRDefault="00811B0D" w:rsidP="007C32AF">
            <w:pPr>
              <w:suppressAutoHyphens/>
              <w:spacing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 habilitowany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C214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83,00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CB2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74,00 </w:t>
            </w:r>
          </w:p>
        </w:tc>
      </w:tr>
      <w:tr w:rsidR="00811B0D" w:rsidRPr="007C32AF" w14:paraId="231C29A8" w14:textId="77777777" w:rsidTr="007C32AF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AE14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D15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3F9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69,00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2D06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61,00 </w:t>
            </w:r>
          </w:p>
        </w:tc>
      </w:tr>
      <w:tr w:rsidR="00811B0D" w:rsidRPr="007C32AF" w14:paraId="0FD2CFDE" w14:textId="77777777" w:rsidTr="007C32AF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C9C8" w14:textId="77777777" w:rsidR="00811B0D" w:rsidRPr="007C32AF" w:rsidRDefault="00811B0D" w:rsidP="007C32AF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B688" w14:textId="77777777" w:rsidR="00811B0D" w:rsidRPr="007C32AF" w:rsidRDefault="00811B0D" w:rsidP="007C32AF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Magister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B7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53,00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2B2" w14:textId="77777777" w:rsidR="00811B0D" w:rsidRPr="007C32AF" w:rsidRDefault="00811B0D" w:rsidP="007C32AF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C32AF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 xml:space="preserve">50,00 </w:t>
            </w:r>
          </w:p>
        </w:tc>
      </w:tr>
    </w:tbl>
    <w:p w14:paraId="257D2C06" w14:textId="2300DDA2" w:rsidR="00811B0D" w:rsidRPr="007C32AF" w:rsidRDefault="00790531" w:rsidP="007C32AF">
      <w:pPr>
        <w:numPr>
          <w:ilvl w:val="0"/>
          <w:numId w:val="36"/>
        </w:numPr>
        <w:suppressAutoHyphens/>
        <w:spacing w:before="240" w:after="60" w:line="360" w:lineRule="auto"/>
        <w:ind w:left="284" w:hanging="284"/>
        <w:jc w:val="left"/>
        <w:rPr>
          <w:rFonts w:ascii="Calibri" w:hAnsi="Calibri"/>
          <w:bCs w:val="0"/>
          <w:lang w:eastAsia="ar-SA"/>
        </w:rPr>
      </w:pPr>
      <w:r w:rsidRPr="007C32AF">
        <w:rPr>
          <w:rFonts w:ascii="Calibri" w:hAnsi="Calibri"/>
          <w:bCs w:val="0"/>
          <w:lang w:eastAsia="ar-SA"/>
        </w:rPr>
        <w:t>W</w:t>
      </w:r>
      <w:r w:rsidR="00811B0D" w:rsidRPr="007C32AF">
        <w:rPr>
          <w:rFonts w:ascii="Calibri" w:hAnsi="Calibri"/>
          <w:bCs w:val="0"/>
          <w:lang w:eastAsia="ar-SA"/>
        </w:rPr>
        <w:t xml:space="preserve"> sytuacjach szczególnie uzasadnionych ważnymi potrzebami dydaktycznymi, stawk</w:t>
      </w:r>
      <w:r w:rsidR="006357A7" w:rsidRPr="007C32AF">
        <w:rPr>
          <w:rFonts w:ascii="Calibri" w:hAnsi="Calibri"/>
          <w:bCs w:val="0"/>
          <w:lang w:eastAsia="ar-SA"/>
        </w:rPr>
        <w:t>i</w:t>
      </w:r>
      <w:r w:rsidR="007C32AF">
        <w:rPr>
          <w:rFonts w:ascii="Calibri" w:hAnsi="Calibri"/>
          <w:bCs w:val="0"/>
          <w:lang w:eastAsia="ar-SA"/>
        </w:rPr>
        <w:t> </w:t>
      </w:r>
      <w:r w:rsidR="00811B0D" w:rsidRPr="007C32AF">
        <w:rPr>
          <w:rFonts w:ascii="Calibri" w:hAnsi="Calibri"/>
          <w:bCs w:val="0"/>
          <w:lang w:eastAsia="ar-SA"/>
        </w:rPr>
        <w:t>godzinow</w:t>
      </w:r>
      <w:r w:rsidR="006357A7" w:rsidRPr="007C32AF">
        <w:rPr>
          <w:rFonts w:ascii="Calibri" w:hAnsi="Calibri"/>
          <w:bCs w:val="0"/>
          <w:lang w:eastAsia="ar-SA"/>
        </w:rPr>
        <w:t>e</w:t>
      </w:r>
      <w:r w:rsidR="00811B0D" w:rsidRPr="007C32AF">
        <w:rPr>
          <w:rFonts w:ascii="Calibri" w:hAnsi="Calibri"/>
          <w:bCs w:val="0"/>
          <w:lang w:eastAsia="ar-SA"/>
        </w:rPr>
        <w:t xml:space="preserve"> za zajęcia dydaktyczne wykonywane na podstawie umowy zlecenia lub</w:t>
      </w:r>
      <w:bookmarkStart w:id="2" w:name="_Hlk36111590"/>
      <w:r w:rsidR="007C32AF">
        <w:rPr>
          <w:rFonts w:ascii="Calibri" w:hAnsi="Calibri"/>
          <w:bCs w:val="0"/>
          <w:lang w:eastAsia="ar-SA"/>
        </w:rPr>
        <w:t> </w:t>
      </w:r>
      <w:r w:rsidR="00811B0D" w:rsidRPr="007C32AF">
        <w:rPr>
          <w:rFonts w:ascii="Calibri" w:hAnsi="Calibri"/>
          <w:bCs w:val="0"/>
          <w:lang w:eastAsia="ar-SA"/>
        </w:rPr>
        <w:t>umowy zawieranej z</w:t>
      </w:r>
      <w:r w:rsidR="00C50027" w:rsidRPr="007C32AF">
        <w:rPr>
          <w:rFonts w:ascii="Calibri" w:hAnsi="Calibri"/>
          <w:bCs w:val="0"/>
          <w:lang w:eastAsia="ar-SA"/>
        </w:rPr>
        <w:t> </w:t>
      </w:r>
      <w:r w:rsidR="00811B0D" w:rsidRPr="007C32AF">
        <w:rPr>
          <w:rFonts w:ascii="Calibri" w:hAnsi="Calibri"/>
          <w:bCs w:val="0"/>
          <w:lang w:eastAsia="ar-SA"/>
        </w:rPr>
        <w:t>osobą prowadzącą działalność gospodarczą</w:t>
      </w:r>
      <w:bookmarkEnd w:id="2"/>
      <w:r w:rsidR="00811B0D" w:rsidRPr="007C32AF">
        <w:rPr>
          <w:rFonts w:ascii="Calibri" w:hAnsi="Calibri"/>
          <w:bCs w:val="0"/>
          <w:lang w:eastAsia="ar-SA"/>
        </w:rPr>
        <w:t xml:space="preserve"> mo</w:t>
      </w:r>
      <w:r w:rsidR="006357A7" w:rsidRPr="007C32AF">
        <w:rPr>
          <w:rFonts w:ascii="Calibri" w:hAnsi="Calibri"/>
          <w:bCs w:val="0"/>
          <w:lang w:eastAsia="ar-SA"/>
        </w:rPr>
        <w:t>gą</w:t>
      </w:r>
      <w:r w:rsidR="00811B0D" w:rsidRPr="007C32AF">
        <w:rPr>
          <w:rFonts w:ascii="Calibri" w:hAnsi="Calibri"/>
          <w:bCs w:val="0"/>
          <w:lang w:eastAsia="ar-SA"/>
        </w:rPr>
        <w:t xml:space="preserve"> być podwyższon</w:t>
      </w:r>
      <w:r w:rsidR="006357A7" w:rsidRPr="007C32AF">
        <w:rPr>
          <w:rFonts w:ascii="Calibri" w:hAnsi="Calibri"/>
          <w:bCs w:val="0"/>
          <w:lang w:eastAsia="ar-SA"/>
        </w:rPr>
        <w:t>e</w:t>
      </w:r>
      <w:r w:rsidR="00811B0D" w:rsidRPr="007C32AF">
        <w:rPr>
          <w:rFonts w:ascii="Calibri" w:hAnsi="Calibri"/>
          <w:bCs w:val="0"/>
          <w:lang w:eastAsia="ar-SA"/>
        </w:rPr>
        <w:t>, w</w:t>
      </w:r>
      <w:r w:rsidR="007C32AF">
        <w:rPr>
          <w:rFonts w:ascii="Calibri" w:hAnsi="Calibri"/>
          <w:bCs w:val="0"/>
          <w:lang w:eastAsia="ar-SA"/>
        </w:rPr>
        <w:t> </w:t>
      </w:r>
      <w:r w:rsidR="00811B0D" w:rsidRPr="007C32AF">
        <w:rPr>
          <w:rFonts w:ascii="Calibri" w:hAnsi="Calibri"/>
          <w:bCs w:val="0"/>
          <w:lang w:eastAsia="ar-SA"/>
        </w:rPr>
        <w:t>stosunku do staw</w:t>
      </w:r>
      <w:r w:rsidR="006357A7" w:rsidRPr="007C32AF">
        <w:rPr>
          <w:rFonts w:ascii="Calibri" w:hAnsi="Calibri"/>
          <w:bCs w:val="0"/>
          <w:lang w:eastAsia="ar-SA"/>
        </w:rPr>
        <w:t xml:space="preserve">ek </w:t>
      </w:r>
      <w:r w:rsidR="00811B0D" w:rsidRPr="007C32AF">
        <w:rPr>
          <w:rFonts w:ascii="Calibri" w:hAnsi="Calibri"/>
          <w:bCs w:val="0"/>
          <w:lang w:eastAsia="ar-SA"/>
        </w:rPr>
        <w:t>godzinow</w:t>
      </w:r>
      <w:r w:rsidR="006357A7" w:rsidRPr="007C32AF">
        <w:rPr>
          <w:rFonts w:ascii="Calibri" w:hAnsi="Calibri"/>
          <w:bCs w:val="0"/>
          <w:lang w:eastAsia="ar-SA"/>
        </w:rPr>
        <w:t>ych określonych</w:t>
      </w:r>
      <w:r w:rsidR="00811B0D" w:rsidRPr="007C32AF">
        <w:rPr>
          <w:rFonts w:ascii="Calibri" w:hAnsi="Calibri"/>
          <w:bCs w:val="0"/>
          <w:lang w:eastAsia="ar-SA"/>
        </w:rPr>
        <w:t xml:space="preserve"> w tab</w:t>
      </w:r>
      <w:r w:rsidR="006357A7" w:rsidRPr="007C32AF">
        <w:rPr>
          <w:rFonts w:ascii="Calibri" w:hAnsi="Calibri"/>
          <w:bCs w:val="0"/>
          <w:lang w:eastAsia="ar-SA"/>
        </w:rPr>
        <w:t>eli</w:t>
      </w:r>
      <w:r w:rsidR="00811B0D" w:rsidRPr="007C32AF">
        <w:rPr>
          <w:rFonts w:ascii="Calibri" w:hAnsi="Calibri"/>
          <w:bCs w:val="0"/>
          <w:lang w:eastAsia="ar-SA"/>
        </w:rPr>
        <w:t xml:space="preserve"> 2, jednak nie więcej niż o 100%.</w:t>
      </w:r>
    </w:p>
    <w:p w14:paraId="4E0EBABF" w14:textId="557C3D7F" w:rsidR="00811B0D" w:rsidRPr="007C32AF" w:rsidRDefault="00811B0D" w:rsidP="007C32AF">
      <w:pPr>
        <w:numPr>
          <w:ilvl w:val="0"/>
          <w:numId w:val="36"/>
        </w:numPr>
        <w:suppressAutoHyphens/>
        <w:spacing w:after="60" w:line="360" w:lineRule="auto"/>
        <w:ind w:left="284" w:hanging="284"/>
        <w:jc w:val="left"/>
        <w:rPr>
          <w:rFonts w:ascii="Calibri" w:hAnsi="Calibri"/>
          <w:bCs w:val="0"/>
          <w:lang w:eastAsia="ar-SA"/>
        </w:rPr>
      </w:pPr>
      <w:r w:rsidRPr="007C32AF">
        <w:rPr>
          <w:rFonts w:ascii="Calibri" w:hAnsi="Calibri"/>
          <w:bCs w:val="0"/>
          <w:lang w:eastAsia="ar-SA"/>
        </w:rPr>
        <w:t xml:space="preserve">Decyzję o podwyższeniu stawki godzinowej za zajęcia dydaktyczne </w:t>
      </w:r>
      <w:bookmarkStart w:id="3" w:name="_Hlk126072650"/>
      <w:r w:rsidRPr="007C32AF">
        <w:rPr>
          <w:rFonts w:ascii="Calibri" w:hAnsi="Calibri"/>
          <w:bCs w:val="0"/>
          <w:lang w:eastAsia="ar-SA"/>
        </w:rPr>
        <w:t>podejmuje prorektor ds.</w:t>
      </w:r>
      <w:r w:rsidR="007C32AF">
        <w:rPr>
          <w:rFonts w:ascii="Calibri" w:hAnsi="Calibri"/>
          <w:bCs w:val="0"/>
          <w:lang w:eastAsia="ar-SA"/>
        </w:rPr>
        <w:t> </w:t>
      </w:r>
      <w:r w:rsidRPr="007C32AF">
        <w:rPr>
          <w:rFonts w:ascii="Calibri" w:hAnsi="Calibri"/>
          <w:bCs w:val="0"/>
          <w:lang w:eastAsia="ar-SA"/>
        </w:rPr>
        <w:t>kształcenia, na wniosek osoby wnioskującej wykonywanie zajęć dydaktycznych na podstawie umowy zlecenia lub umowy</w:t>
      </w:r>
      <w:r w:rsidRPr="007C32AF">
        <w:rPr>
          <w:rFonts w:ascii="Calibri" w:hAnsi="Calibri"/>
          <w:bCs w:val="0"/>
          <w:color w:val="FF0000"/>
          <w:lang w:eastAsia="ar-SA"/>
        </w:rPr>
        <w:t xml:space="preserve"> </w:t>
      </w:r>
      <w:r w:rsidRPr="007C32AF">
        <w:rPr>
          <w:rFonts w:ascii="Calibri" w:hAnsi="Calibri"/>
          <w:bCs w:val="0"/>
          <w:lang w:eastAsia="ar-SA"/>
        </w:rPr>
        <w:t>zawieranej z osobą prowadzącą działalność gospodarczą. Wniosek</w:t>
      </w:r>
      <w:r w:rsidR="007C32AF">
        <w:rPr>
          <w:rFonts w:ascii="Calibri" w:hAnsi="Calibri"/>
          <w:bCs w:val="0"/>
          <w:lang w:eastAsia="ar-SA"/>
        </w:rPr>
        <w:t> </w:t>
      </w:r>
      <w:r w:rsidRPr="007C32AF">
        <w:rPr>
          <w:rFonts w:ascii="Calibri" w:hAnsi="Calibri"/>
          <w:bCs w:val="0"/>
          <w:lang w:eastAsia="ar-SA"/>
        </w:rPr>
        <w:t>o</w:t>
      </w:r>
      <w:r w:rsidR="001F12E8" w:rsidRPr="007C32AF">
        <w:rPr>
          <w:rFonts w:ascii="Calibri" w:hAnsi="Calibri"/>
          <w:bCs w:val="0"/>
          <w:lang w:eastAsia="ar-SA"/>
        </w:rPr>
        <w:t> </w:t>
      </w:r>
      <w:r w:rsidRPr="007C32AF">
        <w:rPr>
          <w:rFonts w:ascii="Calibri" w:hAnsi="Calibri"/>
          <w:bCs w:val="0"/>
          <w:lang w:eastAsia="ar-SA"/>
        </w:rPr>
        <w:t>podwyższenie stawki powinien być zaopiniowany przez dziekana wydziału</w:t>
      </w:r>
      <w:r w:rsidR="00C05811" w:rsidRPr="007C32AF">
        <w:rPr>
          <w:rFonts w:ascii="Calibri" w:hAnsi="Calibri"/>
          <w:bCs w:val="0"/>
          <w:lang w:eastAsia="ar-SA"/>
        </w:rPr>
        <w:t>,</w:t>
      </w:r>
      <w:r w:rsidRPr="007C32AF">
        <w:rPr>
          <w:rFonts w:ascii="Calibri" w:hAnsi="Calibri"/>
          <w:bCs w:val="0"/>
          <w:lang w:eastAsia="ar-SA"/>
        </w:rPr>
        <w:t xml:space="preserve"> na</w:t>
      </w:r>
      <w:r w:rsidR="007C32AF">
        <w:rPr>
          <w:rFonts w:ascii="Calibri" w:hAnsi="Calibri"/>
          <w:bCs w:val="0"/>
          <w:lang w:eastAsia="ar-SA"/>
        </w:rPr>
        <w:t> </w:t>
      </w:r>
      <w:r w:rsidRPr="007C32AF">
        <w:rPr>
          <w:rFonts w:ascii="Calibri" w:hAnsi="Calibri"/>
          <w:bCs w:val="0"/>
          <w:lang w:eastAsia="ar-SA"/>
        </w:rPr>
        <w:t xml:space="preserve">którym realizowane są zajęcia będące przedmiotem umowy. </w:t>
      </w:r>
    </w:p>
    <w:bookmarkEnd w:id="3"/>
    <w:p w14:paraId="261EFFB0" w14:textId="77777777" w:rsidR="00811B0D" w:rsidRPr="007C32AF" w:rsidRDefault="00811B0D" w:rsidP="007C32AF">
      <w:pPr>
        <w:numPr>
          <w:ilvl w:val="0"/>
          <w:numId w:val="36"/>
        </w:numPr>
        <w:suppressAutoHyphens/>
        <w:spacing w:line="360" w:lineRule="auto"/>
        <w:ind w:left="284" w:hanging="284"/>
        <w:jc w:val="left"/>
        <w:rPr>
          <w:rFonts w:ascii="Calibri" w:hAnsi="Calibri"/>
          <w:b/>
          <w:bCs w:val="0"/>
          <w:lang w:eastAsia="ar-SA"/>
        </w:rPr>
      </w:pPr>
      <w:r w:rsidRPr="007C32AF">
        <w:rPr>
          <w:rFonts w:ascii="Calibri" w:hAnsi="Calibri"/>
          <w:bCs w:val="0"/>
          <w:lang w:eastAsia="ar-SA"/>
        </w:rPr>
        <w:t>Tryb zawierania i rozliczania umowy zlecenia lub umowy zawieranej z osobą prowadzącą działalność gospodarczą określa odrębne zarządzenie Rektora.</w:t>
      </w:r>
    </w:p>
    <w:p w14:paraId="0E43D5A9" w14:textId="72F3F57E" w:rsidR="00811B0D" w:rsidRPr="007C32AF" w:rsidRDefault="00811B0D" w:rsidP="007C32AF">
      <w:pPr>
        <w:pStyle w:val="paragraf"/>
        <w:keepNext/>
        <w:ind w:left="227" w:hanging="227"/>
        <w:rPr>
          <w:bCs/>
          <w:lang w:eastAsia="ar-SA"/>
        </w:rPr>
      </w:pPr>
    </w:p>
    <w:p w14:paraId="4722722F" w14:textId="444EC4EB" w:rsidR="009808B8" w:rsidRPr="007C32AF" w:rsidRDefault="009F5575" w:rsidP="007C32AF">
      <w:pPr>
        <w:numPr>
          <w:ilvl w:val="0"/>
          <w:numId w:val="28"/>
        </w:numPr>
        <w:suppressAutoHyphens/>
        <w:spacing w:after="60" w:line="360" w:lineRule="auto"/>
        <w:ind w:left="340" w:hanging="340"/>
        <w:jc w:val="left"/>
        <w:rPr>
          <w:rFonts w:ascii="Calibri" w:hAnsi="Calibri"/>
          <w:lang w:eastAsia="ar-SA"/>
        </w:rPr>
      </w:pPr>
      <w:bookmarkStart w:id="4" w:name="_Hlk36206241"/>
      <w:r w:rsidRPr="007C32AF">
        <w:rPr>
          <w:rFonts w:ascii="Calibri" w:hAnsi="Calibri"/>
          <w:lang w:eastAsia="ar-SA"/>
        </w:rPr>
        <w:t>Zaleca się stosowanie stawek godzinowych określonych w tabel</w:t>
      </w:r>
      <w:r w:rsidR="00804285" w:rsidRPr="007C32AF">
        <w:rPr>
          <w:rFonts w:ascii="Calibri" w:hAnsi="Calibri"/>
          <w:lang w:eastAsia="ar-SA"/>
        </w:rPr>
        <w:t>ach</w:t>
      </w:r>
      <w:r w:rsidRPr="007C32AF">
        <w:rPr>
          <w:rFonts w:ascii="Calibri" w:hAnsi="Calibri"/>
          <w:lang w:eastAsia="ar-SA"/>
        </w:rPr>
        <w:t xml:space="preserve"> 1 i 2 d</w:t>
      </w:r>
      <w:r w:rsidR="009808B8" w:rsidRPr="007C32AF">
        <w:rPr>
          <w:rFonts w:ascii="Calibri" w:hAnsi="Calibri"/>
          <w:lang w:eastAsia="ar-SA"/>
        </w:rPr>
        <w:t>o ustalania i</w:t>
      </w:r>
      <w:r w:rsidR="001F12E8" w:rsidRPr="007C32AF">
        <w:rPr>
          <w:rFonts w:ascii="Calibri" w:hAnsi="Calibri"/>
          <w:lang w:eastAsia="ar-SA"/>
        </w:rPr>
        <w:t> </w:t>
      </w:r>
      <w:r w:rsidR="009808B8" w:rsidRPr="007C32AF">
        <w:rPr>
          <w:rFonts w:ascii="Calibri" w:hAnsi="Calibri"/>
          <w:lang w:eastAsia="ar-SA"/>
        </w:rPr>
        <w:t xml:space="preserve">obliczania wynagrodzenia za zajęcia dydaktyczne realizowane na </w:t>
      </w:r>
      <w:r w:rsidR="00596BBB" w:rsidRPr="007C32AF">
        <w:rPr>
          <w:rFonts w:ascii="Calibri" w:hAnsi="Calibri"/>
          <w:lang w:eastAsia="ar-SA"/>
        </w:rPr>
        <w:t xml:space="preserve">studiach niestacjonarnych, </w:t>
      </w:r>
      <w:r w:rsidR="009808B8" w:rsidRPr="007C32AF">
        <w:rPr>
          <w:rFonts w:ascii="Calibri" w:hAnsi="Calibri"/>
          <w:lang w:eastAsia="ar-SA"/>
        </w:rPr>
        <w:t>studiach podyplomowych i</w:t>
      </w:r>
      <w:r w:rsidR="001F12E8" w:rsidRPr="007C32AF">
        <w:rPr>
          <w:rFonts w:ascii="Calibri" w:hAnsi="Calibri"/>
          <w:lang w:eastAsia="ar-SA"/>
        </w:rPr>
        <w:t> </w:t>
      </w:r>
      <w:r w:rsidR="009808B8" w:rsidRPr="007C32AF">
        <w:rPr>
          <w:rFonts w:ascii="Calibri" w:hAnsi="Calibri"/>
          <w:lang w:eastAsia="ar-SA"/>
        </w:rPr>
        <w:t>innych formach kształcenia</w:t>
      </w:r>
      <w:r w:rsidR="00DA1090" w:rsidRPr="007C32AF">
        <w:rPr>
          <w:rFonts w:ascii="Calibri" w:hAnsi="Calibri"/>
          <w:lang w:eastAsia="ar-SA"/>
        </w:rPr>
        <w:t>,</w:t>
      </w:r>
      <w:r w:rsidR="009808B8" w:rsidRPr="007C32AF">
        <w:rPr>
          <w:rFonts w:ascii="Calibri" w:hAnsi="Calibri"/>
          <w:lang w:eastAsia="ar-SA"/>
        </w:rPr>
        <w:t xml:space="preserve"> prowadzonych na zasadach pełnego</w:t>
      </w:r>
      <w:r w:rsidR="00DA1B2A" w:rsidRPr="007C32AF">
        <w:rPr>
          <w:rFonts w:ascii="Calibri" w:hAnsi="Calibri"/>
          <w:lang w:eastAsia="ar-SA"/>
        </w:rPr>
        <w:t xml:space="preserve"> </w:t>
      </w:r>
      <w:r w:rsidR="009808B8" w:rsidRPr="007C32AF">
        <w:rPr>
          <w:rFonts w:ascii="Calibri" w:hAnsi="Calibri"/>
          <w:lang w:eastAsia="ar-SA"/>
        </w:rPr>
        <w:t>samofinansowania</w:t>
      </w:r>
      <w:r w:rsidRPr="007C32AF">
        <w:rPr>
          <w:rFonts w:ascii="Calibri" w:hAnsi="Calibri"/>
          <w:lang w:eastAsia="ar-SA"/>
        </w:rPr>
        <w:t>.</w:t>
      </w:r>
    </w:p>
    <w:p w14:paraId="26F001AC" w14:textId="6EEE9D96" w:rsidR="00B20573" w:rsidRPr="007C32AF" w:rsidRDefault="00804285" w:rsidP="00F23C57">
      <w:pPr>
        <w:keepLines/>
        <w:numPr>
          <w:ilvl w:val="0"/>
          <w:numId w:val="28"/>
        </w:numPr>
        <w:suppressAutoHyphens/>
        <w:spacing w:after="60" w:line="360" w:lineRule="auto"/>
        <w:ind w:left="340" w:hanging="340"/>
        <w:jc w:val="left"/>
        <w:rPr>
          <w:rFonts w:ascii="Calibri" w:hAnsi="Calibri"/>
          <w:szCs w:val="24"/>
          <w:lang w:eastAsia="ar-SA"/>
        </w:rPr>
      </w:pPr>
      <w:r w:rsidRPr="007C32AF">
        <w:rPr>
          <w:rFonts w:ascii="Calibri" w:hAnsi="Calibri"/>
          <w:lang w:eastAsia="ar-SA"/>
        </w:rPr>
        <w:lastRenderedPageBreak/>
        <w:t>Za zajęcia, o których mowa w ust. 1, d</w:t>
      </w:r>
      <w:r w:rsidR="00811B0D" w:rsidRPr="007C32AF">
        <w:rPr>
          <w:rFonts w:ascii="Calibri" w:hAnsi="Calibri"/>
          <w:lang w:eastAsia="ar-SA"/>
        </w:rPr>
        <w:t>opuszcza się możliwość stosowania wyższych stawek godzinowych</w:t>
      </w:r>
      <w:r w:rsidRPr="007C32AF">
        <w:rPr>
          <w:rFonts w:ascii="Calibri" w:hAnsi="Calibri"/>
          <w:lang w:eastAsia="ar-SA"/>
        </w:rPr>
        <w:t xml:space="preserve"> </w:t>
      </w:r>
      <w:r w:rsidR="00811B0D" w:rsidRPr="007C32AF">
        <w:rPr>
          <w:rFonts w:ascii="Calibri" w:hAnsi="Calibri"/>
          <w:lang w:eastAsia="ar-SA"/>
        </w:rPr>
        <w:t>niż określone w tab</w:t>
      </w:r>
      <w:r w:rsidR="00E34811" w:rsidRPr="007C32AF">
        <w:rPr>
          <w:rFonts w:ascii="Calibri" w:hAnsi="Calibri"/>
          <w:lang w:eastAsia="ar-SA"/>
        </w:rPr>
        <w:t>el</w:t>
      </w:r>
      <w:r w:rsidRPr="007C32AF">
        <w:rPr>
          <w:rFonts w:ascii="Calibri" w:hAnsi="Calibri"/>
          <w:lang w:eastAsia="ar-SA"/>
        </w:rPr>
        <w:t>ach</w:t>
      </w:r>
      <w:r w:rsidR="00811B0D" w:rsidRPr="007C32AF">
        <w:rPr>
          <w:rFonts w:ascii="Calibri" w:hAnsi="Calibri"/>
          <w:lang w:eastAsia="ar-SA"/>
        </w:rPr>
        <w:t xml:space="preserve"> 1 i 2</w:t>
      </w:r>
      <w:r w:rsidR="00E34811" w:rsidRPr="007C32AF">
        <w:rPr>
          <w:rFonts w:ascii="Calibri" w:hAnsi="Calibri"/>
          <w:lang w:eastAsia="ar-SA"/>
        </w:rPr>
        <w:t xml:space="preserve"> oraz w § 2 ust. 2</w:t>
      </w:r>
      <w:r w:rsidR="00811B0D" w:rsidRPr="007C32AF">
        <w:rPr>
          <w:rFonts w:ascii="Calibri" w:hAnsi="Calibri"/>
          <w:lang w:eastAsia="ar-SA"/>
        </w:rPr>
        <w:t xml:space="preserve"> w miarę dysponowania środk</w:t>
      </w:r>
      <w:r w:rsidR="00E34811" w:rsidRPr="007C32AF">
        <w:rPr>
          <w:rFonts w:ascii="Calibri" w:hAnsi="Calibri"/>
          <w:lang w:eastAsia="ar-SA"/>
        </w:rPr>
        <w:t>ami</w:t>
      </w:r>
      <w:r w:rsidR="00811B0D" w:rsidRPr="007C32AF">
        <w:rPr>
          <w:rFonts w:ascii="Calibri" w:hAnsi="Calibri"/>
          <w:lang w:eastAsia="ar-SA"/>
        </w:rPr>
        <w:t xml:space="preserve"> na realizację kształcenia</w:t>
      </w:r>
      <w:r w:rsidR="00DA1090" w:rsidRPr="007C32AF">
        <w:rPr>
          <w:rFonts w:ascii="Calibri" w:hAnsi="Calibri"/>
          <w:lang w:eastAsia="ar-SA"/>
        </w:rPr>
        <w:t>,</w:t>
      </w:r>
      <w:r w:rsidR="00811B0D" w:rsidRPr="007C32AF">
        <w:rPr>
          <w:rFonts w:ascii="Calibri" w:hAnsi="Calibri"/>
          <w:lang w:eastAsia="ar-SA"/>
        </w:rPr>
        <w:t xml:space="preserve"> zgodnie z</w:t>
      </w:r>
      <w:r w:rsidR="00C05811" w:rsidRPr="007C32AF">
        <w:rPr>
          <w:rFonts w:ascii="Calibri" w:hAnsi="Calibri"/>
          <w:lang w:eastAsia="ar-SA"/>
        </w:rPr>
        <w:t> </w:t>
      </w:r>
      <w:r w:rsidR="00811B0D" w:rsidRPr="007C32AF">
        <w:rPr>
          <w:rFonts w:ascii="Calibri" w:hAnsi="Calibri"/>
          <w:lang w:eastAsia="ar-SA"/>
        </w:rPr>
        <w:t xml:space="preserve">zasadami określonymi w przepisach o sporządzaniu kalkulacji kosztów </w:t>
      </w:r>
      <w:r w:rsidR="00596BBB" w:rsidRPr="007C32AF">
        <w:rPr>
          <w:rFonts w:ascii="Calibri" w:hAnsi="Calibri"/>
          <w:lang w:eastAsia="ar-SA"/>
        </w:rPr>
        <w:t xml:space="preserve">za kształcenie na odpłatnych formach </w:t>
      </w:r>
      <w:r w:rsidR="0041683D" w:rsidRPr="007C32AF">
        <w:rPr>
          <w:rFonts w:ascii="Calibri" w:hAnsi="Calibri"/>
          <w:lang w:eastAsia="ar-SA"/>
        </w:rPr>
        <w:t xml:space="preserve">kształcenia </w:t>
      </w:r>
      <w:r w:rsidR="00BE071E" w:rsidRPr="007C32AF">
        <w:rPr>
          <w:rFonts w:ascii="Calibri" w:hAnsi="Calibri"/>
          <w:lang w:eastAsia="ar-SA"/>
        </w:rPr>
        <w:t>prowadzonych w ZUT</w:t>
      </w:r>
      <w:r w:rsidR="00811B0D" w:rsidRPr="007C32AF">
        <w:rPr>
          <w:rFonts w:ascii="Calibri" w:hAnsi="Calibri"/>
          <w:lang w:eastAsia="ar-SA"/>
        </w:rPr>
        <w:t>.</w:t>
      </w:r>
      <w:r w:rsidR="00F40E4B" w:rsidRPr="007C32AF">
        <w:rPr>
          <w:rFonts w:ascii="Calibri" w:hAnsi="Calibri"/>
          <w:lang w:eastAsia="ar-SA"/>
        </w:rPr>
        <w:t xml:space="preserve"> </w:t>
      </w:r>
      <w:r w:rsidR="00B20573" w:rsidRPr="007C32AF">
        <w:rPr>
          <w:rFonts w:ascii="Calibri" w:hAnsi="Calibri"/>
          <w:szCs w:val="24"/>
          <w:lang w:eastAsia="ar-SA"/>
        </w:rPr>
        <w:t>Zastosowanie wyższych stawek godzinowych niż określon</w:t>
      </w:r>
      <w:r w:rsidR="00F40E4B" w:rsidRPr="007C32AF">
        <w:rPr>
          <w:rFonts w:ascii="Calibri" w:hAnsi="Calibri"/>
          <w:szCs w:val="24"/>
          <w:lang w:eastAsia="ar-SA"/>
        </w:rPr>
        <w:t>e</w:t>
      </w:r>
      <w:r w:rsidR="000B2914" w:rsidRPr="007C32AF">
        <w:rPr>
          <w:rFonts w:ascii="Calibri" w:hAnsi="Calibri"/>
          <w:szCs w:val="24"/>
          <w:lang w:eastAsia="ar-SA"/>
        </w:rPr>
        <w:t xml:space="preserve"> </w:t>
      </w:r>
      <w:r w:rsidR="00B20573" w:rsidRPr="007C32AF">
        <w:rPr>
          <w:rFonts w:ascii="Calibri" w:hAnsi="Calibri"/>
          <w:szCs w:val="24"/>
          <w:lang w:eastAsia="ar-SA"/>
        </w:rPr>
        <w:t>w tab</w:t>
      </w:r>
      <w:r w:rsidR="00E34811" w:rsidRPr="007C32AF">
        <w:rPr>
          <w:rFonts w:ascii="Calibri" w:hAnsi="Calibri"/>
          <w:szCs w:val="24"/>
          <w:lang w:eastAsia="ar-SA"/>
        </w:rPr>
        <w:t>eli</w:t>
      </w:r>
      <w:r w:rsidR="00B20573" w:rsidRPr="007C32AF">
        <w:rPr>
          <w:rFonts w:ascii="Calibri" w:hAnsi="Calibri"/>
          <w:szCs w:val="24"/>
          <w:lang w:eastAsia="ar-SA"/>
        </w:rPr>
        <w:t xml:space="preserve"> 1 </w:t>
      </w:r>
      <w:r w:rsidR="00E34811" w:rsidRPr="007C32AF">
        <w:rPr>
          <w:rFonts w:ascii="Calibri" w:hAnsi="Calibri"/>
          <w:szCs w:val="24"/>
          <w:lang w:eastAsia="ar-SA"/>
        </w:rPr>
        <w:t>nie może przekr</w:t>
      </w:r>
      <w:r w:rsidR="009F5575" w:rsidRPr="007C32AF">
        <w:rPr>
          <w:rFonts w:ascii="Calibri" w:hAnsi="Calibri"/>
          <w:szCs w:val="24"/>
          <w:lang w:eastAsia="ar-SA"/>
        </w:rPr>
        <w:t>oczyć</w:t>
      </w:r>
      <w:r w:rsidR="00E34811" w:rsidRPr="007C32AF">
        <w:rPr>
          <w:rFonts w:ascii="Calibri" w:hAnsi="Calibri"/>
          <w:szCs w:val="24"/>
          <w:lang w:eastAsia="ar-SA"/>
        </w:rPr>
        <w:t xml:space="preserve"> maksymalnych stawek </w:t>
      </w:r>
      <w:r w:rsidR="00E34811" w:rsidRPr="007C32AF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wynagrodzenia za godziny ponadwymiarowe</w:t>
      </w:r>
      <w:r w:rsidR="000B2914" w:rsidRPr="007C32AF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 o których mowa w</w:t>
      </w:r>
      <w:r w:rsidRPr="007C32AF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</w:t>
      </w:r>
      <w:r w:rsidR="00B20573" w:rsidRPr="007C32AF">
        <w:rPr>
          <w:rFonts w:ascii="Calibri" w:hAnsi="Calibri"/>
          <w:szCs w:val="24"/>
          <w:lang w:eastAsia="ar-SA"/>
        </w:rPr>
        <w:t>§ 22 ust. 2 Regulaminu wynagradzania pracowników</w:t>
      </w:r>
      <w:r w:rsidR="00E34811" w:rsidRPr="007C32AF">
        <w:rPr>
          <w:rFonts w:ascii="Calibri" w:hAnsi="Calibri"/>
          <w:szCs w:val="24"/>
          <w:lang w:eastAsia="ar-SA"/>
        </w:rPr>
        <w:t xml:space="preserve"> ZUT</w:t>
      </w:r>
      <w:r w:rsidR="00B20573" w:rsidRPr="007C32AF">
        <w:rPr>
          <w:rFonts w:ascii="Calibri" w:hAnsi="Calibri"/>
          <w:szCs w:val="24"/>
          <w:lang w:eastAsia="ar-SA"/>
        </w:rPr>
        <w:t>.</w:t>
      </w:r>
    </w:p>
    <w:p w14:paraId="25290A61" w14:textId="0DF70BF4" w:rsidR="00A30838" w:rsidRPr="007C32AF" w:rsidRDefault="00A30838" w:rsidP="007C32AF">
      <w:pPr>
        <w:numPr>
          <w:ilvl w:val="0"/>
          <w:numId w:val="28"/>
        </w:numPr>
        <w:suppressAutoHyphens/>
        <w:spacing w:before="120" w:after="100" w:afterAutospacing="1" w:line="360" w:lineRule="auto"/>
        <w:ind w:left="340" w:hanging="340"/>
        <w:jc w:val="left"/>
        <w:rPr>
          <w:rFonts w:ascii="Calibri" w:hAnsi="Calibri"/>
          <w:lang w:eastAsia="ar-SA"/>
        </w:rPr>
      </w:pPr>
      <w:r w:rsidRPr="007C32AF">
        <w:rPr>
          <w:rFonts w:ascii="Calibri" w:hAnsi="Calibri"/>
          <w:lang w:eastAsia="ar-SA"/>
        </w:rPr>
        <w:t>Decyzję o podwyższeniu stawki za godziny ponadwymiarowe realizowane na danym kierunku studiów niestacjonarnych podejmuje prorektor ds. kształcenia</w:t>
      </w:r>
      <w:r w:rsidR="00DA1090" w:rsidRPr="007C32AF">
        <w:rPr>
          <w:rFonts w:ascii="Calibri" w:hAnsi="Calibri"/>
          <w:lang w:eastAsia="ar-SA"/>
        </w:rPr>
        <w:t>,</w:t>
      </w:r>
      <w:r w:rsidRPr="007C32AF">
        <w:rPr>
          <w:rFonts w:ascii="Calibri" w:hAnsi="Calibri"/>
          <w:lang w:eastAsia="ar-SA"/>
        </w:rPr>
        <w:t xml:space="preserve"> na wniosek dziekana wydziału</w:t>
      </w:r>
      <w:r w:rsidR="00DA1090" w:rsidRPr="007C32AF">
        <w:rPr>
          <w:rFonts w:ascii="Calibri" w:hAnsi="Calibri"/>
          <w:lang w:eastAsia="ar-SA"/>
        </w:rPr>
        <w:t>,</w:t>
      </w:r>
      <w:r w:rsidRPr="007C32AF">
        <w:rPr>
          <w:rFonts w:ascii="Calibri" w:hAnsi="Calibri"/>
          <w:lang w:eastAsia="ar-SA"/>
        </w:rPr>
        <w:t xml:space="preserve"> na którym prowadzone są zajęcia, po zasięgnięciu opinii kwestor.</w:t>
      </w:r>
    </w:p>
    <w:p w14:paraId="34AF403A" w14:textId="0B0FB284" w:rsidR="00811B0D" w:rsidRPr="007C32AF" w:rsidRDefault="00811B0D" w:rsidP="007C32AF">
      <w:pPr>
        <w:numPr>
          <w:ilvl w:val="0"/>
          <w:numId w:val="28"/>
        </w:numPr>
        <w:suppressAutoHyphens/>
        <w:spacing w:before="120" w:line="360" w:lineRule="auto"/>
        <w:ind w:left="340" w:hanging="340"/>
        <w:jc w:val="left"/>
        <w:rPr>
          <w:rFonts w:ascii="Calibri" w:hAnsi="Calibri"/>
          <w:lang w:eastAsia="ar-SA"/>
        </w:rPr>
      </w:pPr>
      <w:r w:rsidRPr="007C32AF">
        <w:rPr>
          <w:rFonts w:ascii="Calibri" w:hAnsi="Calibri"/>
          <w:lang w:eastAsia="ar-SA"/>
        </w:rPr>
        <w:t>Decyzję o podwyższeniu stawki godzinowej za zajęcia dydaktyczne</w:t>
      </w:r>
      <w:r w:rsidR="000B2914" w:rsidRPr="007C32AF">
        <w:rPr>
          <w:rFonts w:ascii="Calibri" w:hAnsi="Calibri"/>
        </w:rPr>
        <w:t xml:space="preserve"> </w:t>
      </w:r>
      <w:r w:rsidR="000B2914" w:rsidRPr="007C32AF">
        <w:rPr>
          <w:rFonts w:ascii="Calibri" w:hAnsi="Calibri"/>
          <w:lang w:eastAsia="ar-SA"/>
        </w:rPr>
        <w:t xml:space="preserve">realizowane na studiach podyplomowych i innych formach kształcenia </w:t>
      </w:r>
      <w:r w:rsidRPr="007C32AF">
        <w:rPr>
          <w:rFonts w:ascii="Calibri" w:hAnsi="Calibri"/>
          <w:lang w:eastAsia="ar-SA"/>
        </w:rPr>
        <w:t>podejmuje prorektor ds. kształcenia</w:t>
      </w:r>
      <w:r w:rsidR="00DA1090" w:rsidRPr="007C32AF">
        <w:rPr>
          <w:rFonts w:ascii="Calibri" w:hAnsi="Calibri"/>
          <w:lang w:eastAsia="ar-SA"/>
        </w:rPr>
        <w:t>,</w:t>
      </w:r>
      <w:r w:rsidRPr="007C32AF">
        <w:rPr>
          <w:rFonts w:ascii="Calibri" w:hAnsi="Calibri"/>
          <w:lang w:eastAsia="ar-SA"/>
        </w:rPr>
        <w:t xml:space="preserve"> na wniosek kierownika studiów podyplomowych lub innych form kształcenia, </w:t>
      </w:r>
      <w:r w:rsidR="000B2914" w:rsidRPr="007C32AF">
        <w:rPr>
          <w:rFonts w:ascii="Calibri" w:hAnsi="Calibri"/>
          <w:lang w:eastAsia="ar-SA"/>
        </w:rPr>
        <w:t>zaopiniowany przez</w:t>
      </w:r>
      <w:r w:rsidR="007C32AF">
        <w:rPr>
          <w:rFonts w:ascii="Calibri" w:hAnsi="Calibri"/>
          <w:lang w:eastAsia="ar-SA"/>
        </w:rPr>
        <w:t> </w:t>
      </w:r>
      <w:r w:rsidRPr="007C32AF">
        <w:rPr>
          <w:rFonts w:ascii="Calibri" w:hAnsi="Calibri"/>
          <w:lang w:eastAsia="ar-SA"/>
        </w:rPr>
        <w:t>dziekana</w:t>
      </w:r>
      <w:r w:rsidR="000B2914" w:rsidRPr="007C32AF">
        <w:rPr>
          <w:rFonts w:ascii="Calibri" w:hAnsi="Calibri"/>
          <w:lang w:eastAsia="ar-SA"/>
        </w:rPr>
        <w:t>.</w:t>
      </w:r>
      <w:r w:rsidRPr="007C32AF">
        <w:rPr>
          <w:rFonts w:ascii="Calibri" w:hAnsi="Calibri"/>
          <w:lang w:eastAsia="ar-SA"/>
        </w:rPr>
        <w:t xml:space="preserve"> </w:t>
      </w:r>
    </w:p>
    <w:bookmarkEnd w:id="4"/>
    <w:p w14:paraId="423FB21C" w14:textId="5D1CBE1F" w:rsidR="00811B0D" w:rsidRPr="007C32AF" w:rsidRDefault="00811B0D" w:rsidP="007C32AF">
      <w:pPr>
        <w:pStyle w:val="paragraf"/>
        <w:ind w:left="227" w:hanging="227"/>
        <w:rPr>
          <w:bCs/>
          <w:szCs w:val="24"/>
          <w:lang w:eastAsia="ar-SA"/>
        </w:rPr>
      </w:pPr>
    </w:p>
    <w:p w14:paraId="4151A19D" w14:textId="2A580E20" w:rsidR="007768B5" w:rsidRPr="007C32AF" w:rsidRDefault="00811B0D" w:rsidP="007C32AF">
      <w:pPr>
        <w:suppressAutoHyphens/>
        <w:spacing w:after="60" w:line="360" w:lineRule="auto"/>
        <w:jc w:val="left"/>
        <w:rPr>
          <w:rFonts w:ascii="Calibri" w:hAnsi="Calibri"/>
        </w:rPr>
      </w:pPr>
      <w:r w:rsidRPr="007C32AF">
        <w:rPr>
          <w:rFonts w:ascii="Calibri" w:hAnsi="Calibri"/>
          <w:bCs w:val="0"/>
          <w:szCs w:val="24"/>
          <w:lang w:eastAsia="ar-SA"/>
        </w:rPr>
        <w:t>Z dniem 30 września 202</w:t>
      </w:r>
      <w:r w:rsidR="00BE071E" w:rsidRPr="007C32AF">
        <w:rPr>
          <w:rFonts w:ascii="Calibri" w:hAnsi="Calibri"/>
          <w:bCs w:val="0"/>
          <w:szCs w:val="24"/>
          <w:lang w:eastAsia="ar-SA"/>
        </w:rPr>
        <w:t>3</w:t>
      </w:r>
      <w:r w:rsidRPr="007C32AF">
        <w:rPr>
          <w:rFonts w:ascii="Calibri" w:hAnsi="Calibri"/>
          <w:bCs w:val="0"/>
          <w:szCs w:val="24"/>
          <w:lang w:eastAsia="ar-SA"/>
        </w:rPr>
        <w:t xml:space="preserve"> r. uchyla się zarządzenie nr </w:t>
      </w:r>
      <w:r w:rsidR="00A30838" w:rsidRPr="007C32AF">
        <w:rPr>
          <w:rFonts w:ascii="Calibri" w:hAnsi="Calibri"/>
          <w:bCs w:val="0"/>
          <w:szCs w:val="24"/>
          <w:lang w:eastAsia="ar-SA"/>
        </w:rPr>
        <w:t>44</w:t>
      </w:r>
      <w:r w:rsidRPr="007C32AF">
        <w:rPr>
          <w:rFonts w:ascii="Calibri" w:hAnsi="Calibri"/>
          <w:bCs w:val="0"/>
          <w:szCs w:val="24"/>
          <w:lang w:eastAsia="ar-SA"/>
        </w:rPr>
        <w:t xml:space="preserve"> Rektora ZUT z dnia 3</w:t>
      </w:r>
      <w:r w:rsidR="00A30838" w:rsidRPr="007C32AF">
        <w:rPr>
          <w:rFonts w:ascii="Calibri" w:hAnsi="Calibri"/>
          <w:bCs w:val="0"/>
          <w:szCs w:val="24"/>
          <w:lang w:eastAsia="ar-SA"/>
        </w:rPr>
        <w:t>1</w:t>
      </w:r>
      <w:r w:rsidRPr="007C32AF">
        <w:rPr>
          <w:rFonts w:ascii="Calibri" w:hAnsi="Calibri"/>
          <w:bCs w:val="0"/>
          <w:szCs w:val="24"/>
          <w:lang w:eastAsia="ar-SA"/>
        </w:rPr>
        <w:t xml:space="preserve"> </w:t>
      </w:r>
      <w:r w:rsidR="00A30838" w:rsidRPr="007C32AF">
        <w:rPr>
          <w:rFonts w:ascii="Calibri" w:hAnsi="Calibri"/>
          <w:bCs w:val="0"/>
          <w:szCs w:val="24"/>
          <w:lang w:eastAsia="ar-SA"/>
        </w:rPr>
        <w:t>marca</w:t>
      </w:r>
      <w:r w:rsidRPr="007C32AF">
        <w:rPr>
          <w:rFonts w:ascii="Calibri" w:hAnsi="Calibri"/>
          <w:bCs w:val="0"/>
          <w:szCs w:val="24"/>
          <w:lang w:eastAsia="ar-SA"/>
        </w:rPr>
        <w:t xml:space="preserve"> 20</w:t>
      </w:r>
      <w:r w:rsidR="00A30838" w:rsidRPr="007C32AF">
        <w:rPr>
          <w:rFonts w:ascii="Calibri" w:hAnsi="Calibri"/>
          <w:bCs w:val="0"/>
          <w:szCs w:val="24"/>
          <w:lang w:eastAsia="ar-SA"/>
        </w:rPr>
        <w:t>20</w:t>
      </w:r>
      <w:r w:rsidRPr="007C32AF">
        <w:rPr>
          <w:rFonts w:ascii="Calibri" w:hAnsi="Calibri"/>
          <w:bCs w:val="0"/>
          <w:szCs w:val="24"/>
          <w:lang w:eastAsia="ar-SA"/>
        </w:rPr>
        <w:t xml:space="preserve"> r. w sprawie ustalenia dla nauczycieli akademickich wysokości </w:t>
      </w:r>
      <w:r w:rsidR="007768B5" w:rsidRPr="007C32AF">
        <w:rPr>
          <w:rFonts w:ascii="Calibri" w:hAnsi="Calibri"/>
        </w:rPr>
        <w:t>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2020/2021.</w:t>
      </w:r>
    </w:p>
    <w:p w14:paraId="310803D9" w14:textId="077A3D09" w:rsidR="00811B0D" w:rsidRPr="007C32AF" w:rsidRDefault="00811B0D" w:rsidP="007C32AF">
      <w:pPr>
        <w:pStyle w:val="paragraf"/>
        <w:ind w:left="227" w:hanging="227"/>
        <w:rPr>
          <w:b w:val="0"/>
          <w:bCs/>
          <w:lang w:eastAsia="ar-SA"/>
        </w:rPr>
      </w:pPr>
    </w:p>
    <w:p w14:paraId="6BD1BF5E" w14:textId="1D1633B3" w:rsidR="00AC5A7D" w:rsidRPr="007C32AF" w:rsidRDefault="00C221FC" w:rsidP="007C32AF">
      <w:pPr>
        <w:pStyle w:val="1wyliczanka"/>
        <w:numPr>
          <w:ilvl w:val="0"/>
          <w:numId w:val="0"/>
        </w:numPr>
        <w:outlineLvl w:val="9"/>
      </w:pPr>
      <w:r w:rsidRPr="007C32AF">
        <w:t>Zarządzenie wchodzi w życie z dniem podpisania</w:t>
      </w:r>
      <w:r w:rsidR="000B2914" w:rsidRPr="007C32AF">
        <w:t>,</w:t>
      </w:r>
      <w:r w:rsidR="00B20573" w:rsidRPr="007C32AF">
        <w:t xml:space="preserve"> z mocą obowiązującą od roku akademickiego 202</w:t>
      </w:r>
      <w:r w:rsidR="00A30838" w:rsidRPr="007C32AF">
        <w:t>3</w:t>
      </w:r>
      <w:r w:rsidR="00B20573" w:rsidRPr="007C32AF">
        <w:t>/202</w:t>
      </w:r>
      <w:r w:rsidR="00A30838" w:rsidRPr="007C32AF">
        <w:t>4</w:t>
      </w:r>
      <w:r w:rsidR="00B20573" w:rsidRPr="007C32AF">
        <w:t>.</w:t>
      </w:r>
    </w:p>
    <w:p w14:paraId="68A76604" w14:textId="77777777" w:rsidR="00807FA8" w:rsidRPr="007C32AF" w:rsidRDefault="00807FA8" w:rsidP="007C32AF">
      <w:pPr>
        <w:pStyle w:val="rektorpodpis"/>
        <w:spacing w:before="0"/>
        <w:outlineLvl w:val="9"/>
      </w:pPr>
      <w:r w:rsidRPr="007C32AF">
        <w:t>Rektor</w:t>
      </w:r>
      <w:r w:rsidR="00AC5A7D" w:rsidRPr="007C32AF">
        <w:br/>
      </w:r>
      <w:r w:rsidRPr="007C32AF">
        <w:t xml:space="preserve">dr hab. inż. Jacek Wróbel, prof. ZUT </w:t>
      </w:r>
    </w:p>
    <w:sectPr w:rsidR="00807FA8" w:rsidRPr="007C32AF" w:rsidSect="002A211C">
      <w:pgSz w:w="11906" w:h="16838" w:code="9"/>
      <w:pgMar w:top="851" w:right="851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1186" w14:textId="77777777" w:rsidR="00F20787" w:rsidRDefault="00F20787" w:rsidP="00196ADE">
      <w:pPr>
        <w:spacing w:line="240" w:lineRule="auto"/>
      </w:pPr>
      <w:r>
        <w:separator/>
      </w:r>
    </w:p>
  </w:endnote>
  <w:endnote w:type="continuationSeparator" w:id="0">
    <w:p w14:paraId="76C6BC9F" w14:textId="77777777" w:rsidR="00F20787" w:rsidRDefault="00F20787" w:rsidP="0019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854B" w14:textId="77777777" w:rsidR="00F20787" w:rsidRDefault="00F20787" w:rsidP="00196ADE">
      <w:pPr>
        <w:spacing w:line="240" w:lineRule="auto"/>
      </w:pPr>
      <w:r>
        <w:separator/>
      </w:r>
    </w:p>
  </w:footnote>
  <w:footnote w:type="continuationSeparator" w:id="0">
    <w:p w14:paraId="23AB4B2C" w14:textId="77777777" w:rsidR="00F20787" w:rsidRDefault="00F20787" w:rsidP="00196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E1ACDA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</w:abstractNum>
  <w:abstractNum w:abstractNumId="1" w15:restartNumberingAfterBreak="0">
    <w:nsid w:val="00000003"/>
    <w:multiLevelType w:val="singleLevel"/>
    <w:tmpl w:val="823CB56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66776F3"/>
    <w:multiLevelType w:val="hybridMultilevel"/>
    <w:tmpl w:val="C6B0CA10"/>
    <w:lvl w:ilvl="0" w:tplc="6E1E0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D48365C"/>
    <w:multiLevelType w:val="hybridMultilevel"/>
    <w:tmpl w:val="7A56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6CE4EF66"/>
    <w:lvl w:ilvl="0" w:tplc="D61CA5D6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0344"/>
    <w:multiLevelType w:val="hybridMultilevel"/>
    <w:tmpl w:val="142E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66779"/>
    <w:multiLevelType w:val="hybridMultilevel"/>
    <w:tmpl w:val="4DF043DA"/>
    <w:lvl w:ilvl="0" w:tplc="929CE8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74022176">
    <w:abstractNumId w:val="15"/>
  </w:num>
  <w:num w:numId="2" w16cid:durableId="1619723825">
    <w:abstractNumId w:val="13"/>
  </w:num>
  <w:num w:numId="3" w16cid:durableId="1920479903">
    <w:abstractNumId w:val="23"/>
  </w:num>
  <w:num w:numId="4" w16cid:durableId="98448282">
    <w:abstractNumId w:val="17"/>
  </w:num>
  <w:num w:numId="5" w16cid:durableId="80176270">
    <w:abstractNumId w:val="7"/>
  </w:num>
  <w:num w:numId="6" w16cid:durableId="554195271">
    <w:abstractNumId w:val="4"/>
  </w:num>
  <w:num w:numId="7" w16cid:durableId="1729379893">
    <w:abstractNumId w:val="19"/>
  </w:num>
  <w:num w:numId="8" w16cid:durableId="1268268860">
    <w:abstractNumId w:val="18"/>
  </w:num>
  <w:num w:numId="9" w16cid:durableId="1295330758">
    <w:abstractNumId w:val="10"/>
  </w:num>
  <w:num w:numId="10" w16cid:durableId="524753891">
    <w:abstractNumId w:val="14"/>
  </w:num>
  <w:num w:numId="11" w16cid:durableId="553659937">
    <w:abstractNumId w:val="11"/>
  </w:num>
  <w:num w:numId="12" w16cid:durableId="2092772787">
    <w:abstractNumId w:val="5"/>
  </w:num>
  <w:num w:numId="13" w16cid:durableId="849485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506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458728">
    <w:abstractNumId w:val="19"/>
  </w:num>
  <w:num w:numId="16" w16cid:durableId="1826126794">
    <w:abstractNumId w:val="8"/>
  </w:num>
  <w:num w:numId="17" w16cid:durableId="1387726658">
    <w:abstractNumId w:val="6"/>
  </w:num>
  <w:num w:numId="18" w16cid:durableId="1469124654">
    <w:abstractNumId w:val="19"/>
  </w:num>
  <w:num w:numId="19" w16cid:durableId="1173959189">
    <w:abstractNumId w:val="19"/>
  </w:num>
  <w:num w:numId="20" w16cid:durableId="1534612815">
    <w:abstractNumId w:val="16"/>
  </w:num>
  <w:num w:numId="21" w16cid:durableId="13279795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507">
    <w:abstractNumId w:val="24"/>
  </w:num>
  <w:num w:numId="23" w16cid:durableId="2109734985">
    <w:abstractNumId w:val="3"/>
  </w:num>
  <w:num w:numId="24" w16cid:durableId="1789885376">
    <w:abstractNumId w:val="21"/>
  </w:num>
  <w:num w:numId="25" w16cid:durableId="635179579">
    <w:abstractNumId w:val="0"/>
  </w:num>
  <w:num w:numId="26" w16cid:durableId="637732158">
    <w:abstractNumId w:val="1"/>
  </w:num>
  <w:num w:numId="27" w16cid:durableId="331641858">
    <w:abstractNumId w:val="2"/>
  </w:num>
  <w:num w:numId="28" w16cid:durableId="1110317402">
    <w:abstractNumId w:val="20"/>
  </w:num>
  <w:num w:numId="29" w16cid:durableId="544101711">
    <w:abstractNumId w:val="22"/>
  </w:num>
  <w:num w:numId="30" w16cid:durableId="263537132">
    <w:abstractNumId w:val="9"/>
  </w:num>
  <w:num w:numId="31" w16cid:durableId="862936391">
    <w:abstractNumId w:val="12"/>
  </w:num>
  <w:num w:numId="32" w16cid:durableId="1555504885">
    <w:abstractNumId w:val="16"/>
  </w:num>
  <w:num w:numId="33" w16cid:durableId="299968523">
    <w:abstractNumId w:val="16"/>
  </w:num>
  <w:num w:numId="34" w16cid:durableId="1007173323">
    <w:abstractNumId w:val="16"/>
  </w:num>
  <w:num w:numId="35" w16cid:durableId="181747924">
    <w:abstractNumId w:val="16"/>
  </w:num>
  <w:num w:numId="36" w16cid:durableId="14969889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D"/>
    <w:rsid w:val="00082924"/>
    <w:rsid w:val="000A0984"/>
    <w:rsid w:val="000B2914"/>
    <w:rsid w:val="000D4576"/>
    <w:rsid w:val="000E4004"/>
    <w:rsid w:val="00144B21"/>
    <w:rsid w:val="00174834"/>
    <w:rsid w:val="0019684D"/>
    <w:rsid w:val="00196ADE"/>
    <w:rsid w:val="001D049C"/>
    <w:rsid w:val="001E7826"/>
    <w:rsid w:val="001F12E8"/>
    <w:rsid w:val="002A211C"/>
    <w:rsid w:val="002D36F4"/>
    <w:rsid w:val="002F1774"/>
    <w:rsid w:val="00347E51"/>
    <w:rsid w:val="00357D98"/>
    <w:rsid w:val="003629C5"/>
    <w:rsid w:val="0039520D"/>
    <w:rsid w:val="003C0BD5"/>
    <w:rsid w:val="003E0E14"/>
    <w:rsid w:val="0041683D"/>
    <w:rsid w:val="004E414C"/>
    <w:rsid w:val="004E7B2E"/>
    <w:rsid w:val="00502E95"/>
    <w:rsid w:val="00507D49"/>
    <w:rsid w:val="0053358C"/>
    <w:rsid w:val="00596BBB"/>
    <w:rsid w:val="005B0F6A"/>
    <w:rsid w:val="0060362D"/>
    <w:rsid w:val="00605389"/>
    <w:rsid w:val="006079A3"/>
    <w:rsid w:val="00613167"/>
    <w:rsid w:val="0061662A"/>
    <w:rsid w:val="006357A7"/>
    <w:rsid w:val="0066206C"/>
    <w:rsid w:val="006E5656"/>
    <w:rsid w:val="00753E99"/>
    <w:rsid w:val="007768B5"/>
    <w:rsid w:val="00787289"/>
    <w:rsid w:val="007902B2"/>
    <w:rsid w:val="00790531"/>
    <w:rsid w:val="007C32AF"/>
    <w:rsid w:val="007E3D18"/>
    <w:rsid w:val="007F2ADF"/>
    <w:rsid w:val="007F32E6"/>
    <w:rsid w:val="00801F9D"/>
    <w:rsid w:val="00804285"/>
    <w:rsid w:val="00807FA8"/>
    <w:rsid w:val="00811B0D"/>
    <w:rsid w:val="00843453"/>
    <w:rsid w:val="00873AC7"/>
    <w:rsid w:val="00881A49"/>
    <w:rsid w:val="008A63B9"/>
    <w:rsid w:val="008B02BD"/>
    <w:rsid w:val="008C47EB"/>
    <w:rsid w:val="008D3161"/>
    <w:rsid w:val="008D5B7B"/>
    <w:rsid w:val="008F0845"/>
    <w:rsid w:val="008F1F7C"/>
    <w:rsid w:val="009569C2"/>
    <w:rsid w:val="00961652"/>
    <w:rsid w:val="00977A4E"/>
    <w:rsid w:val="009808B8"/>
    <w:rsid w:val="009E689D"/>
    <w:rsid w:val="009F5575"/>
    <w:rsid w:val="00A23A14"/>
    <w:rsid w:val="00A30838"/>
    <w:rsid w:val="00A325E4"/>
    <w:rsid w:val="00A924C5"/>
    <w:rsid w:val="00AA6883"/>
    <w:rsid w:val="00AC5A7D"/>
    <w:rsid w:val="00B20573"/>
    <w:rsid w:val="00B46149"/>
    <w:rsid w:val="00BA254E"/>
    <w:rsid w:val="00BE071E"/>
    <w:rsid w:val="00C05811"/>
    <w:rsid w:val="00C221FC"/>
    <w:rsid w:val="00C318D2"/>
    <w:rsid w:val="00C47E26"/>
    <w:rsid w:val="00C50027"/>
    <w:rsid w:val="00CC4A14"/>
    <w:rsid w:val="00CD0248"/>
    <w:rsid w:val="00D0080F"/>
    <w:rsid w:val="00D85605"/>
    <w:rsid w:val="00DA1090"/>
    <w:rsid w:val="00DA1B2A"/>
    <w:rsid w:val="00DA272E"/>
    <w:rsid w:val="00DC41EE"/>
    <w:rsid w:val="00DC55BB"/>
    <w:rsid w:val="00DD015B"/>
    <w:rsid w:val="00E123B1"/>
    <w:rsid w:val="00E34811"/>
    <w:rsid w:val="00E36557"/>
    <w:rsid w:val="00E437A8"/>
    <w:rsid w:val="00E44B95"/>
    <w:rsid w:val="00E84FCA"/>
    <w:rsid w:val="00EE0E88"/>
    <w:rsid w:val="00EF17D0"/>
    <w:rsid w:val="00F20787"/>
    <w:rsid w:val="00F23C57"/>
    <w:rsid w:val="00F339A7"/>
    <w:rsid w:val="00F36A77"/>
    <w:rsid w:val="00F40E4B"/>
    <w:rsid w:val="00F56C58"/>
    <w:rsid w:val="00F74903"/>
    <w:rsid w:val="00FA370F"/>
    <w:rsid w:val="00FE2680"/>
    <w:rsid w:val="00FE6E0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D424"/>
  <w15:chartTrackingRefBased/>
  <w15:docId w15:val="{188E1712-5279-40C7-A49D-F7569F0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7C32AF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C32AF"/>
    <w:rPr>
      <w:rFonts w:ascii="Times" w:eastAsiaTheme="majorEastAsia" w:hAnsi="Times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C32A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C32AF"/>
    <w:pPr>
      <w:numPr>
        <w:ilvl w:val="0"/>
        <w:numId w:val="20"/>
      </w:numPr>
      <w:spacing w:before="120" w:after="0"/>
      <w:ind w:left="5318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C32A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C32A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7C32AF"/>
    <w:pPr>
      <w:numPr>
        <w:numId w:val="23"/>
      </w:numPr>
      <w:spacing w:before="0" w:after="60"/>
      <w:ind w:left="340" w:hanging="340"/>
      <w:jc w:val="left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7C32AF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C32AF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C32A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0D"/>
    <w:rPr>
      <w:rFonts w:ascii="Segoe UI" w:hAnsi="Segoe UI" w:cs="Segoe UI"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0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0D"/>
    <w:rPr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11B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90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90"/>
    <w:rPr>
      <w:bCs/>
      <w:sz w:val="24"/>
      <w:szCs w:val="20"/>
    </w:rPr>
  </w:style>
  <w:style w:type="paragraph" w:customStyle="1" w:styleId="Styl1">
    <w:name w:val="Styl1"/>
    <w:basedOn w:val="paragraf"/>
    <w:link w:val="Styl1Znak"/>
    <w:qFormat/>
    <w:rsid w:val="007C32AF"/>
    <w:pPr>
      <w:keepNext/>
      <w:numPr>
        <w:numId w:val="0"/>
      </w:numPr>
      <w:suppressAutoHyphens/>
      <w:spacing w:after="120"/>
      <w:jc w:val="left"/>
      <w:outlineLvl w:val="9"/>
    </w:pPr>
    <w:rPr>
      <w:szCs w:val="24"/>
      <w:lang w:eastAsia="ar-SA"/>
    </w:rPr>
  </w:style>
  <w:style w:type="character" w:customStyle="1" w:styleId="Styl1Znak">
    <w:name w:val="Styl1 Znak"/>
    <w:basedOn w:val="paragrafZnak"/>
    <w:link w:val="Styl1"/>
    <w:rsid w:val="007C32AF"/>
    <w:rPr>
      <w:rFonts w:ascii="Calibri" w:hAnsi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F3DA9A-22B6-4939-B82E-5E376B2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0</TotalTime>
  <Pages>3</Pages>
  <Words>733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9 lutego 2023 r. w sprawie wysokości stawek wynagrodzenia za pracę nauczycieli akademickich w godzinach ponadwymiarowych, stawek godzinowych obowiązujących przy ustalaniu wynagrodzenia za zajęcia dydaktyczne wykonywane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9 lutego 2023 r.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2023/2024</dc:title>
  <dc:subject/>
  <dc:creator>Monika Sadowska</dc:creator>
  <cp:keywords/>
  <dc:description/>
  <cp:lastModifiedBy>Gabriela Pasturczak</cp:lastModifiedBy>
  <cp:revision>2</cp:revision>
  <cp:lastPrinted>2023-02-09T08:54:00Z</cp:lastPrinted>
  <dcterms:created xsi:type="dcterms:W3CDTF">2023-02-10T11:55:00Z</dcterms:created>
  <dcterms:modified xsi:type="dcterms:W3CDTF">2023-02-10T11:55:00Z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2023-01-31T14:23:46Z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c28694c1-f2b9-454d-a541-1cb45b7e06bb</vt:lpwstr>
  </property>
  <property fmtid="{D5CDD505-2E9C-101B-9397-08002B2CF9AE}" pid="8" name="MSIP_Label_50945193-57ff-457d-9504-518e9bfb59a9_ContentBits">
    <vt:lpwstr>0</vt:lpwstr>
  </property>
</Properties>
</file>