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E5BD" w14:textId="3DDABA36" w:rsidR="00D50883" w:rsidRPr="007F61A0" w:rsidRDefault="007F61A0" w:rsidP="007F61A0">
      <w:pPr>
        <w:pStyle w:val="Tytu"/>
        <w:spacing w:line="360" w:lineRule="auto"/>
        <w:rPr>
          <w:rFonts w:ascii="Calibri" w:hAnsi="Calibri"/>
        </w:rPr>
      </w:pPr>
      <w:r w:rsidRPr="007F61A0">
        <w:rPr>
          <w:rFonts w:ascii="Calibri" w:hAnsi="Calibri"/>
        </w:rPr>
        <w:t xml:space="preserve">Zarządzenie nr </w:t>
      </w:r>
      <w:r w:rsidR="006917E2" w:rsidRPr="007F61A0">
        <w:rPr>
          <w:rFonts w:ascii="Calibri" w:hAnsi="Calibri"/>
        </w:rPr>
        <w:t>52</w:t>
      </w:r>
    </w:p>
    <w:p w14:paraId="555751A9" w14:textId="60FAD8BE" w:rsidR="00507D49" w:rsidRPr="007F61A0" w:rsidRDefault="00507D49" w:rsidP="00B7190F">
      <w:pPr>
        <w:pStyle w:val="Podtytu"/>
        <w:spacing w:after="120"/>
        <w:outlineLvl w:val="1"/>
        <w:rPr>
          <w:sz w:val="28"/>
          <w:szCs w:val="28"/>
        </w:rPr>
      </w:pPr>
      <w:r w:rsidRPr="007F61A0">
        <w:rPr>
          <w:sz w:val="28"/>
          <w:szCs w:val="28"/>
        </w:rPr>
        <w:t>Rektora Zachodniopomorskiego Uniwersytetu Technologicznego w Szczecinie</w:t>
      </w:r>
      <w:r w:rsidR="009E689D" w:rsidRPr="007F61A0">
        <w:rPr>
          <w:sz w:val="28"/>
          <w:szCs w:val="28"/>
        </w:rPr>
        <w:br/>
        <w:t xml:space="preserve">z dnia </w:t>
      </w:r>
      <w:r w:rsidR="00CA7162" w:rsidRPr="007F61A0">
        <w:rPr>
          <w:sz w:val="28"/>
          <w:szCs w:val="28"/>
        </w:rPr>
        <w:t>5</w:t>
      </w:r>
      <w:r w:rsidR="00043508" w:rsidRPr="007F61A0">
        <w:rPr>
          <w:sz w:val="28"/>
          <w:szCs w:val="28"/>
        </w:rPr>
        <w:t xml:space="preserve"> </w:t>
      </w:r>
      <w:r w:rsidR="00CA7162" w:rsidRPr="007F61A0">
        <w:rPr>
          <w:sz w:val="28"/>
          <w:szCs w:val="28"/>
        </w:rPr>
        <w:t>kwietnia</w:t>
      </w:r>
      <w:r w:rsidR="00A5082E" w:rsidRPr="007F61A0">
        <w:rPr>
          <w:sz w:val="28"/>
          <w:szCs w:val="28"/>
        </w:rPr>
        <w:t xml:space="preserve"> </w:t>
      </w:r>
      <w:r w:rsidR="00FE2680" w:rsidRPr="007F61A0">
        <w:rPr>
          <w:sz w:val="28"/>
          <w:szCs w:val="28"/>
        </w:rPr>
        <w:t>202</w:t>
      </w:r>
      <w:r w:rsidR="00CA7162" w:rsidRPr="007F61A0">
        <w:rPr>
          <w:sz w:val="28"/>
          <w:szCs w:val="28"/>
        </w:rPr>
        <w:t>2</w:t>
      </w:r>
      <w:r w:rsidR="008B02BD" w:rsidRPr="007F61A0">
        <w:rPr>
          <w:sz w:val="28"/>
          <w:szCs w:val="28"/>
        </w:rPr>
        <w:t xml:space="preserve"> </w:t>
      </w:r>
      <w:r w:rsidRPr="007F61A0">
        <w:rPr>
          <w:sz w:val="28"/>
          <w:szCs w:val="28"/>
        </w:rPr>
        <w:t>r.</w:t>
      </w:r>
    </w:p>
    <w:p w14:paraId="11E49D9C" w14:textId="1ACF6C5F" w:rsidR="00507D49" w:rsidRPr="007F61A0" w:rsidRDefault="00CA7162" w:rsidP="007F61A0">
      <w:pPr>
        <w:pStyle w:val="Podtytu"/>
      </w:pPr>
      <w:r w:rsidRPr="007F61A0">
        <w:t xml:space="preserve">zmieniające zarządzenie nr 150 Rektora ZUT z dnia </w:t>
      </w:r>
      <w:r w:rsidR="001F7AD5" w:rsidRPr="007F61A0">
        <w:t>6</w:t>
      </w:r>
      <w:r w:rsidRPr="007F61A0">
        <w:t xml:space="preserve"> października 2020 r.</w:t>
      </w:r>
      <w:r w:rsidRPr="007F61A0">
        <w:br/>
      </w:r>
      <w:r w:rsidR="00C221FC" w:rsidRPr="007F61A0">
        <w:t>w sprawie</w:t>
      </w:r>
      <w:r w:rsidR="00265ED2" w:rsidRPr="007F61A0">
        <w:t xml:space="preserve"> zasad funkcjonowania</w:t>
      </w:r>
      <w:r w:rsidR="00C221FC" w:rsidRPr="007F61A0">
        <w:t xml:space="preserve"> </w:t>
      </w:r>
      <w:r w:rsidR="00B902BD" w:rsidRPr="007F61A0">
        <w:t xml:space="preserve">Uczelni </w:t>
      </w:r>
      <w:r w:rsidR="00B902BD" w:rsidRPr="007F61A0">
        <w:br/>
      </w:r>
      <w:r w:rsidR="00265ED2" w:rsidRPr="007F61A0">
        <w:t xml:space="preserve">w celu </w:t>
      </w:r>
      <w:r w:rsidR="00B902BD" w:rsidRPr="007F61A0">
        <w:t>zapobie</w:t>
      </w:r>
      <w:r w:rsidR="00265ED2" w:rsidRPr="007F61A0">
        <w:t>gania</w:t>
      </w:r>
      <w:r w:rsidR="00B902BD" w:rsidRPr="007F61A0">
        <w:t xml:space="preserve"> rozprzestrzeniania się COVID-19</w:t>
      </w:r>
    </w:p>
    <w:p w14:paraId="0A7F1BA7" w14:textId="5F32C523" w:rsidR="00507D49" w:rsidRPr="007F61A0" w:rsidRDefault="00507D49" w:rsidP="00A03932">
      <w:pPr>
        <w:pStyle w:val="podstawaprawna"/>
        <w:spacing w:after="0"/>
        <w:jc w:val="left"/>
      </w:pPr>
      <w:r w:rsidRPr="007F61A0">
        <w:t xml:space="preserve">Na podstawie art. </w:t>
      </w:r>
      <w:r w:rsidR="00C221FC" w:rsidRPr="007F61A0">
        <w:t xml:space="preserve">23 </w:t>
      </w:r>
      <w:r w:rsidRPr="007F61A0">
        <w:t xml:space="preserve">ustawy z dnia 20 lipca 2018 r. Prawo o szkolnictwie </w:t>
      </w:r>
      <w:r w:rsidR="00FE2680" w:rsidRPr="007F61A0">
        <w:t>wyższym i nauce (tekst</w:t>
      </w:r>
      <w:r w:rsidR="00A03932">
        <w:t> </w:t>
      </w:r>
      <w:r w:rsidR="00FE2680" w:rsidRPr="007F61A0">
        <w:t xml:space="preserve">jedn. Dz. U. </w:t>
      </w:r>
      <w:r w:rsidR="003A699C" w:rsidRPr="007F61A0">
        <w:t>z 202</w:t>
      </w:r>
      <w:r w:rsidR="00075435" w:rsidRPr="007F61A0">
        <w:t>2</w:t>
      </w:r>
      <w:r w:rsidR="003A699C" w:rsidRPr="007F61A0">
        <w:t xml:space="preserve"> r. </w:t>
      </w:r>
      <w:r w:rsidR="00FE2680" w:rsidRPr="007F61A0">
        <w:t xml:space="preserve">poz. </w:t>
      </w:r>
      <w:r w:rsidR="00075435" w:rsidRPr="007F61A0">
        <w:t>574</w:t>
      </w:r>
      <w:r w:rsidR="001415AE" w:rsidRPr="007F61A0">
        <w:t xml:space="preserve">, z </w:t>
      </w:r>
      <w:proofErr w:type="spellStart"/>
      <w:r w:rsidR="001415AE" w:rsidRPr="007F61A0">
        <w:t>późn</w:t>
      </w:r>
      <w:proofErr w:type="spellEnd"/>
      <w:r w:rsidR="001415AE" w:rsidRPr="007F61A0">
        <w:t>. zm.</w:t>
      </w:r>
      <w:r w:rsidRPr="007F61A0">
        <w:t>)</w:t>
      </w:r>
      <w:r w:rsidR="00B902BD" w:rsidRPr="007F61A0">
        <w:t xml:space="preserve"> w związku</w:t>
      </w:r>
      <w:r w:rsidR="00605389" w:rsidRPr="007F61A0">
        <w:t xml:space="preserve"> </w:t>
      </w:r>
      <w:r w:rsidR="00B902BD" w:rsidRPr="007F61A0">
        <w:rPr>
          <w:szCs w:val="24"/>
        </w:rPr>
        <w:t xml:space="preserve">z </w:t>
      </w:r>
      <w:r w:rsidR="0010719B" w:rsidRPr="007F61A0">
        <w:rPr>
          <w:szCs w:val="24"/>
        </w:rPr>
        <w:t>§ 1 rozporządzenia Ministra Zdrowia z dnia 20 marca 2020 r. w sprawie ogłoszenia na obszarze Rzeczypospolitej Polskiej stanu epidemii (</w:t>
      </w:r>
      <w:r w:rsidR="004C072F" w:rsidRPr="007F61A0">
        <w:rPr>
          <w:szCs w:val="24"/>
        </w:rPr>
        <w:t xml:space="preserve">tekst jedn. </w:t>
      </w:r>
      <w:r w:rsidR="0010719B" w:rsidRPr="007F61A0">
        <w:rPr>
          <w:szCs w:val="24"/>
        </w:rPr>
        <w:t>Dz.</w:t>
      </w:r>
      <w:r w:rsidR="004C072F" w:rsidRPr="007F61A0">
        <w:rPr>
          <w:szCs w:val="24"/>
        </w:rPr>
        <w:t xml:space="preserve"> </w:t>
      </w:r>
      <w:r w:rsidR="0010719B" w:rsidRPr="007F61A0">
        <w:rPr>
          <w:szCs w:val="24"/>
        </w:rPr>
        <w:t>U.</w:t>
      </w:r>
      <w:r w:rsidR="004C072F" w:rsidRPr="007F61A0">
        <w:rPr>
          <w:szCs w:val="24"/>
        </w:rPr>
        <w:t xml:space="preserve"> z 2022 r.</w:t>
      </w:r>
      <w:r w:rsidR="0010719B" w:rsidRPr="007F61A0">
        <w:rPr>
          <w:szCs w:val="24"/>
        </w:rPr>
        <w:t xml:space="preserve"> poz. </w:t>
      </w:r>
      <w:r w:rsidR="004C072F" w:rsidRPr="007F61A0">
        <w:rPr>
          <w:szCs w:val="24"/>
        </w:rPr>
        <w:t>340</w:t>
      </w:r>
      <w:r w:rsidR="0010719B" w:rsidRPr="007F61A0">
        <w:rPr>
          <w:szCs w:val="24"/>
        </w:rPr>
        <w:t>) oraz ustawy z dnia 2 marca 2020 r. o szczególnych rozwiązaniach związanych z</w:t>
      </w:r>
      <w:r w:rsidR="001415AE" w:rsidRPr="007F61A0">
        <w:rPr>
          <w:szCs w:val="24"/>
        </w:rPr>
        <w:t> </w:t>
      </w:r>
      <w:r w:rsidR="0010719B" w:rsidRPr="007F61A0">
        <w:rPr>
          <w:szCs w:val="24"/>
        </w:rPr>
        <w:t>zapobieganiem, przeciwdziałaniem i zwalczaniem COVID-19, innych</w:t>
      </w:r>
      <w:r w:rsidR="00A03932">
        <w:rPr>
          <w:szCs w:val="24"/>
        </w:rPr>
        <w:t> </w:t>
      </w:r>
      <w:r w:rsidR="0010719B" w:rsidRPr="007F61A0">
        <w:rPr>
          <w:szCs w:val="24"/>
        </w:rPr>
        <w:t>chorób zakaźnych oraz wywołanych nimi sytuacji kryzysowych (</w:t>
      </w:r>
      <w:r w:rsidR="004C072F" w:rsidRPr="007F61A0">
        <w:rPr>
          <w:szCs w:val="24"/>
        </w:rPr>
        <w:t xml:space="preserve">tekst jedn. </w:t>
      </w:r>
      <w:r w:rsidR="0010719B" w:rsidRPr="007F61A0">
        <w:rPr>
          <w:szCs w:val="24"/>
        </w:rPr>
        <w:t>Dz.</w:t>
      </w:r>
      <w:r w:rsidR="004C072F" w:rsidRPr="007F61A0">
        <w:rPr>
          <w:szCs w:val="24"/>
        </w:rPr>
        <w:t xml:space="preserve"> </w:t>
      </w:r>
      <w:r w:rsidR="0010719B" w:rsidRPr="007F61A0">
        <w:rPr>
          <w:szCs w:val="24"/>
        </w:rPr>
        <w:t>U.</w:t>
      </w:r>
      <w:r w:rsidR="004C072F" w:rsidRPr="007F61A0">
        <w:rPr>
          <w:szCs w:val="24"/>
        </w:rPr>
        <w:t xml:space="preserve"> z 2021 r.</w:t>
      </w:r>
      <w:r w:rsidR="0010719B" w:rsidRPr="007F61A0">
        <w:rPr>
          <w:szCs w:val="24"/>
        </w:rPr>
        <w:t xml:space="preserve"> poz. </w:t>
      </w:r>
      <w:r w:rsidR="004C072F" w:rsidRPr="007F61A0">
        <w:rPr>
          <w:szCs w:val="24"/>
        </w:rPr>
        <w:t>2095</w:t>
      </w:r>
      <w:r w:rsidR="0010719B" w:rsidRPr="007F61A0">
        <w:rPr>
          <w:szCs w:val="24"/>
        </w:rPr>
        <w:t>, z</w:t>
      </w:r>
      <w:r w:rsidR="004C072F" w:rsidRPr="007F61A0">
        <w:rPr>
          <w:szCs w:val="24"/>
        </w:rPr>
        <w:t> </w:t>
      </w:r>
      <w:proofErr w:type="spellStart"/>
      <w:r w:rsidR="0010719B" w:rsidRPr="007F61A0">
        <w:rPr>
          <w:szCs w:val="24"/>
        </w:rPr>
        <w:t>późn</w:t>
      </w:r>
      <w:proofErr w:type="spellEnd"/>
      <w:r w:rsidR="0010719B" w:rsidRPr="007F61A0">
        <w:rPr>
          <w:szCs w:val="24"/>
        </w:rPr>
        <w:t xml:space="preserve">. zm.) </w:t>
      </w:r>
      <w:r w:rsidR="00605389" w:rsidRPr="007F61A0">
        <w:t>zarządza się</w:t>
      </w:r>
      <w:r w:rsidR="000E4004" w:rsidRPr="007F61A0">
        <w:t>,</w:t>
      </w:r>
      <w:r w:rsidR="00605389" w:rsidRPr="007F61A0">
        <w:t xml:space="preserve"> co następuje:</w:t>
      </w:r>
    </w:p>
    <w:p w14:paraId="39EF0B15" w14:textId="1E9F7B9D" w:rsidR="00C221FC" w:rsidRPr="007F61A0" w:rsidRDefault="00C221FC" w:rsidP="007F61A0">
      <w:pPr>
        <w:pStyle w:val="paragraf"/>
      </w:pPr>
    </w:p>
    <w:p w14:paraId="1A851B10" w14:textId="68E22B4F" w:rsidR="00570FB4" w:rsidRPr="007F61A0" w:rsidRDefault="00E879B7" w:rsidP="00A03932">
      <w:pPr>
        <w:pStyle w:val="akapit"/>
        <w:widowControl w:val="0"/>
        <w:spacing w:after="120" w:line="360" w:lineRule="auto"/>
        <w:jc w:val="left"/>
        <w:rPr>
          <w:rFonts w:ascii="Calibri" w:hAnsi="Calibri"/>
        </w:rPr>
      </w:pPr>
      <w:r w:rsidRPr="007F61A0">
        <w:rPr>
          <w:rFonts w:ascii="Calibri" w:hAnsi="Calibri"/>
        </w:rPr>
        <w:t>W</w:t>
      </w:r>
      <w:r w:rsidR="00CA7162" w:rsidRPr="007F61A0">
        <w:rPr>
          <w:rFonts w:ascii="Calibri" w:hAnsi="Calibri"/>
        </w:rPr>
        <w:t xml:space="preserve"> zarządzeniu nr 150 Rektora ZUT z dnia 6 października 2020 r. w sprawie zasad funkcjonowania Uczelni w celu zapobiegania rozprzestrzeniania się COVID-19 w</w:t>
      </w:r>
      <w:r w:rsidRPr="007F61A0">
        <w:rPr>
          <w:rFonts w:ascii="Calibri" w:hAnsi="Calibri"/>
        </w:rPr>
        <w:t xml:space="preserve">prowadza się </w:t>
      </w:r>
      <w:r w:rsidR="00D87056" w:rsidRPr="007F61A0">
        <w:rPr>
          <w:rFonts w:ascii="Calibri" w:hAnsi="Calibri"/>
        </w:rPr>
        <w:t>z</w:t>
      </w:r>
      <w:r w:rsidR="00CA7162" w:rsidRPr="007F61A0">
        <w:rPr>
          <w:rFonts w:ascii="Calibri" w:hAnsi="Calibri"/>
        </w:rPr>
        <w:t>miany:</w:t>
      </w:r>
    </w:p>
    <w:p w14:paraId="47A477B3" w14:textId="6F27AE18" w:rsidR="00CA7162" w:rsidRPr="007F61A0" w:rsidRDefault="00CA7162" w:rsidP="00A03932">
      <w:pPr>
        <w:pStyle w:val="1wyliczanka"/>
        <w:numPr>
          <w:ilvl w:val="0"/>
          <w:numId w:val="18"/>
        </w:numPr>
        <w:ind w:left="284" w:hanging="284"/>
        <w:jc w:val="left"/>
      </w:pPr>
      <w:r w:rsidRPr="007F61A0">
        <w:t xml:space="preserve">§ </w:t>
      </w:r>
      <w:r w:rsidR="00AD15D5" w:rsidRPr="007F61A0">
        <w:t xml:space="preserve">3, </w:t>
      </w:r>
      <w:r w:rsidRPr="007F61A0">
        <w:t>4, 6 i 8 – uchyla się;</w:t>
      </w:r>
    </w:p>
    <w:p w14:paraId="1BDB4773" w14:textId="67BC74E3" w:rsidR="00CA7162" w:rsidRPr="007F61A0" w:rsidRDefault="00CA7162" w:rsidP="00A03932">
      <w:pPr>
        <w:pStyle w:val="1wyliczanka"/>
        <w:numPr>
          <w:ilvl w:val="0"/>
          <w:numId w:val="18"/>
        </w:numPr>
        <w:ind w:left="284" w:hanging="284"/>
        <w:jc w:val="left"/>
      </w:pPr>
      <w:r w:rsidRPr="007F61A0">
        <w:t>§ 5 otrzymuje brzmienie:</w:t>
      </w:r>
    </w:p>
    <w:p w14:paraId="43DD08F9" w14:textId="5FCEE2A2" w:rsidR="00CA7162" w:rsidRPr="007F61A0" w:rsidRDefault="00CA7162" w:rsidP="00A03932">
      <w:pPr>
        <w:pStyle w:val="1wyliczanka"/>
        <w:numPr>
          <w:ilvl w:val="1"/>
          <w:numId w:val="20"/>
        </w:numPr>
        <w:ind w:left="567" w:hanging="283"/>
        <w:jc w:val="left"/>
      </w:pPr>
      <w:r w:rsidRPr="007F61A0">
        <w:t>„W celu zapewnienia ciągłości procesu dydaktycznego i jakości kształcenia w Uczelni nauczyciel akademicki, u którego stwierdzono zakażenie wirusem SARS-CoV-2, który jest zdolny do pracy (nie przebywa na zwolnieniu lekarskim) i wyraża wolę kontynuowania pracy z zastosowaniem metod i technik kształcenia na odległość, może złożyć – zaopiniowany przez</w:t>
      </w:r>
      <w:r w:rsidR="00A03932">
        <w:t> </w:t>
      </w:r>
      <w:r w:rsidRPr="007F61A0">
        <w:t>dziekana – wniosek o pracę zdalną do prorektora ds. kształcenia, za</w:t>
      </w:r>
      <w:r w:rsidR="00A03932">
        <w:t> </w:t>
      </w:r>
      <w:r w:rsidRPr="007F61A0">
        <w:t>pośrednictwem służbowego adresu poczty elektronicznej. Opinia powinna zawierać informację o możliwości realizacji tych zajęć z zastosowaniem metod i technik kształcenia na odległość. Do wniosku należy dołączyć dowód poświadczający zalecenie samoizolacji domowej w związku z</w:t>
      </w:r>
      <w:r w:rsidR="00A03932">
        <w:t> </w:t>
      </w:r>
      <w:r w:rsidRPr="007F61A0">
        <w:t>pozytywnym wynikiem testu zakażenia wirusem SARS-CoV-2.</w:t>
      </w:r>
    </w:p>
    <w:p w14:paraId="4261B173" w14:textId="7B6A3534" w:rsidR="00CA7162" w:rsidRPr="007F61A0" w:rsidRDefault="00CA7162" w:rsidP="00A03932">
      <w:pPr>
        <w:pStyle w:val="1wyliczanka"/>
        <w:numPr>
          <w:ilvl w:val="1"/>
          <w:numId w:val="20"/>
        </w:numPr>
        <w:ind w:left="567" w:hanging="283"/>
        <w:jc w:val="left"/>
      </w:pPr>
      <w:r w:rsidRPr="007F61A0">
        <w:t>Ostateczną decyzję w sprawie wniosku, o którym mowa w ust. 1, podejmuje prorektor ds.</w:t>
      </w:r>
      <w:r w:rsidR="00A03932">
        <w:t> </w:t>
      </w:r>
      <w:r w:rsidRPr="007F61A0">
        <w:t>kształcenia.</w:t>
      </w:r>
    </w:p>
    <w:p w14:paraId="58D05A21" w14:textId="42C96BC5" w:rsidR="00CA7162" w:rsidRPr="007F61A0" w:rsidRDefault="00CA7162" w:rsidP="00A03932">
      <w:pPr>
        <w:pStyle w:val="1wyliczanka"/>
        <w:numPr>
          <w:ilvl w:val="1"/>
          <w:numId w:val="20"/>
        </w:numPr>
        <w:ind w:left="567" w:hanging="283"/>
        <w:jc w:val="left"/>
      </w:pPr>
      <w:r w:rsidRPr="007F61A0">
        <w:t>W przypadku nieobecności nauczyciela akademickiego, związanej ze stwierdzonym zakażeniem wirusem SARS-CoV-2, decyzję o zmianie terminu lub obsady zajęć podejmuje dziekan.”;</w:t>
      </w:r>
    </w:p>
    <w:p w14:paraId="4FE42C5A" w14:textId="7F909AB4" w:rsidR="00CA7162" w:rsidRPr="007F61A0" w:rsidRDefault="00075435" w:rsidP="00A03932">
      <w:pPr>
        <w:pStyle w:val="1wyliczanka"/>
        <w:numPr>
          <w:ilvl w:val="0"/>
          <w:numId w:val="18"/>
        </w:numPr>
        <w:ind w:left="284" w:hanging="284"/>
        <w:jc w:val="left"/>
      </w:pPr>
      <w:r w:rsidRPr="007F61A0">
        <w:lastRenderedPageBreak/>
        <w:t>załączniki nr 1-3 – uchyla się.</w:t>
      </w:r>
    </w:p>
    <w:p w14:paraId="259E9BFC" w14:textId="74953735" w:rsidR="009A06CD" w:rsidRPr="007F61A0" w:rsidRDefault="009A06CD" w:rsidP="007F61A0">
      <w:pPr>
        <w:pStyle w:val="paragraf"/>
      </w:pPr>
    </w:p>
    <w:p w14:paraId="50D2DBE7" w14:textId="01618A97" w:rsidR="00AC5A7D" w:rsidRPr="007F61A0" w:rsidRDefault="00C221FC" w:rsidP="007F61A0">
      <w:pPr>
        <w:pStyle w:val="akapit"/>
        <w:keepNext/>
        <w:spacing w:line="360" w:lineRule="auto"/>
        <w:rPr>
          <w:rFonts w:ascii="Calibri" w:hAnsi="Calibri"/>
        </w:rPr>
      </w:pPr>
      <w:r w:rsidRPr="007F61A0">
        <w:rPr>
          <w:rFonts w:ascii="Calibri" w:hAnsi="Calibri"/>
        </w:rPr>
        <w:t>Zarządzenie wchodzi w życie z dniem podpisania</w:t>
      </w:r>
      <w:r w:rsidR="00AC3809" w:rsidRPr="007F61A0">
        <w:rPr>
          <w:rFonts w:ascii="Calibri" w:hAnsi="Calibri"/>
        </w:rPr>
        <w:t>.</w:t>
      </w:r>
    </w:p>
    <w:p w14:paraId="76796CBD" w14:textId="6180CAE4" w:rsidR="008012E5" w:rsidRPr="007F61A0" w:rsidRDefault="00807FA8" w:rsidP="00A03932">
      <w:pPr>
        <w:pStyle w:val="rektorpodpis"/>
        <w:keepNext/>
        <w:spacing w:before="60"/>
      </w:pPr>
      <w:r w:rsidRPr="007F61A0">
        <w:t>Rektor</w:t>
      </w:r>
      <w:r w:rsidR="00AC5A7D" w:rsidRPr="007F61A0">
        <w:br/>
      </w:r>
      <w:r w:rsidRPr="007F61A0">
        <w:t>dr hab. inż. Jacek Wróbel, prof. ZUT</w:t>
      </w:r>
    </w:p>
    <w:sectPr w:rsidR="008012E5" w:rsidRPr="007F61A0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8067" w14:textId="77777777" w:rsidR="000504F0" w:rsidRDefault="000504F0" w:rsidP="00F92DD8">
      <w:pPr>
        <w:spacing w:line="240" w:lineRule="auto"/>
      </w:pPr>
      <w:r>
        <w:separator/>
      </w:r>
    </w:p>
  </w:endnote>
  <w:endnote w:type="continuationSeparator" w:id="0">
    <w:p w14:paraId="7868CF56" w14:textId="77777777" w:rsidR="000504F0" w:rsidRDefault="000504F0" w:rsidP="00F92DD8">
      <w:pPr>
        <w:spacing w:line="240" w:lineRule="auto"/>
      </w:pPr>
      <w:r>
        <w:continuationSeparator/>
      </w:r>
    </w:p>
  </w:endnote>
  <w:endnote w:type="continuationNotice" w:id="1">
    <w:p w14:paraId="28579986" w14:textId="77777777" w:rsidR="000504F0" w:rsidRDefault="000504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240B" w14:textId="77777777" w:rsidR="000504F0" w:rsidRDefault="000504F0" w:rsidP="00F92DD8">
      <w:pPr>
        <w:spacing w:line="240" w:lineRule="auto"/>
      </w:pPr>
      <w:r>
        <w:separator/>
      </w:r>
    </w:p>
  </w:footnote>
  <w:footnote w:type="continuationSeparator" w:id="0">
    <w:p w14:paraId="21FD20EB" w14:textId="77777777" w:rsidR="000504F0" w:rsidRDefault="000504F0" w:rsidP="00F92DD8">
      <w:pPr>
        <w:spacing w:line="240" w:lineRule="auto"/>
      </w:pPr>
      <w:r>
        <w:continuationSeparator/>
      </w:r>
    </w:p>
  </w:footnote>
  <w:footnote w:type="continuationNotice" w:id="1">
    <w:p w14:paraId="0C97CB80" w14:textId="77777777" w:rsidR="000504F0" w:rsidRDefault="000504F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33F"/>
    <w:multiLevelType w:val="hybridMultilevel"/>
    <w:tmpl w:val="ECB46E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69B0"/>
    <w:multiLevelType w:val="hybridMultilevel"/>
    <w:tmpl w:val="9C16A5A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CA29A2"/>
    <w:multiLevelType w:val="hybridMultilevel"/>
    <w:tmpl w:val="8C7E2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222D"/>
    <w:multiLevelType w:val="hybridMultilevel"/>
    <w:tmpl w:val="3530FA5C"/>
    <w:lvl w:ilvl="0" w:tplc="1338C626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01132"/>
    <w:multiLevelType w:val="multilevel"/>
    <w:tmpl w:val="E002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15840ECB"/>
    <w:multiLevelType w:val="multilevel"/>
    <w:tmpl w:val="BF220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6" w15:restartNumberingAfterBreak="0">
    <w:nsid w:val="3A574A2C"/>
    <w:multiLevelType w:val="multilevel"/>
    <w:tmpl w:val="995E2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7" w15:restartNumberingAfterBreak="0">
    <w:nsid w:val="3DD42D6F"/>
    <w:multiLevelType w:val="hybridMultilevel"/>
    <w:tmpl w:val="5C06D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600" w:hanging="360"/>
      </w:pPr>
    </w:lvl>
    <w:lvl w:ilvl="1" w:tplc="04150019" w:tentative="1">
      <w:start w:val="1"/>
      <w:numFmt w:val="lowerLetter"/>
      <w:lvlText w:val="%2."/>
      <w:lvlJc w:val="left"/>
      <w:pPr>
        <w:ind w:left="-1880" w:hanging="360"/>
      </w:pPr>
    </w:lvl>
    <w:lvl w:ilvl="2" w:tplc="0415001B" w:tentative="1">
      <w:start w:val="1"/>
      <w:numFmt w:val="lowerRoman"/>
      <w:lvlText w:val="%3."/>
      <w:lvlJc w:val="right"/>
      <w:pPr>
        <w:ind w:left="-1160" w:hanging="180"/>
      </w:pPr>
    </w:lvl>
    <w:lvl w:ilvl="3" w:tplc="0415000F" w:tentative="1">
      <w:start w:val="1"/>
      <w:numFmt w:val="decimal"/>
      <w:lvlText w:val="%4."/>
      <w:lvlJc w:val="left"/>
      <w:pPr>
        <w:ind w:left="-440" w:hanging="360"/>
      </w:pPr>
    </w:lvl>
    <w:lvl w:ilvl="4" w:tplc="04150019" w:tentative="1">
      <w:start w:val="1"/>
      <w:numFmt w:val="lowerLetter"/>
      <w:lvlText w:val="%5."/>
      <w:lvlJc w:val="left"/>
      <w:pPr>
        <w:ind w:left="280" w:hanging="360"/>
      </w:pPr>
    </w:lvl>
    <w:lvl w:ilvl="5" w:tplc="0415001B" w:tentative="1">
      <w:start w:val="1"/>
      <w:numFmt w:val="lowerRoman"/>
      <w:lvlText w:val="%6."/>
      <w:lvlJc w:val="right"/>
      <w:pPr>
        <w:ind w:left="1000" w:hanging="180"/>
      </w:pPr>
    </w:lvl>
    <w:lvl w:ilvl="6" w:tplc="0415000F" w:tentative="1">
      <w:start w:val="1"/>
      <w:numFmt w:val="decimal"/>
      <w:lvlText w:val="%7."/>
      <w:lvlJc w:val="left"/>
      <w:pPr>
        <w:ind w:left="1720" w:hanging="360"/>
      </w:pPr>
    </w:lvl>
    <w:lvl w:ilvl="7" w:tplc="04150019" w:tentative="1">
      <w:start w:val="1"/>
      <w:numFmt w:val="lowerLetter"/>
      <w:lvlText w:val="%8."/>
      <w:lvlJc w:val="left"/>
      <w:pPr>
        <w:ind w:left="2440" w:hanging="360"/>
      </w:pPr>
    </w:lvl>
    <w:lvl w:ilvl="8" w:tplc="0415001B" w:tentative="1">
      <w:start w:val="1"/>
      <w:numFmt w:val="lowerRoman"/>
      <w:lvlText w:val="%9."/>
      <w:lvlJc w:val="right"/>
      <w:pPr>
        <w:ind w:left="3160" w:hanging="180"/>
      </w:pPr>
    </w:lvl>
  </w:abstractNum>
  <w:abstractNum w:abstractNumId="9" w15:restartNumberingAfterBreak="0">
    <w:nsid w:val="40E7226F"/>
    <w:multiLevelType w:val="hybridMultilevel"/>
    <w:tmpl w:val="514E8E86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A5E4F"/>
    <w:multiLevelType w:val="hybridMultilevel"/>
    <w:tmpl w:val="A4AA89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B50C4"/>
    <w:multiLevelType w:val="hybridMultilevel"/>
    <w:tmpl w:val="0C1843F4"/>
    <w:lvl w:ilvl="0" w:tplc="489E27FE">
      <w:start w:val="1"/>
      <w:numFmt w:val="decimal"/>
      <w:pStyle w:val="paragraf"/>
      <w:lvlText w:val="§ %1."/>
      <w:lvlJc w:val="center"/>
      <w:pPr>
        <w:ind w:left="5889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B2A5D7F"/>
    <w:multiLevelType w:val="hybridMultilevel"/>
    <w:tmpl w:val="3D80BD44"/>
    <w:lvl w:ilvl="0" w:tplc="167E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C4910"/>
    <w:multiLevelType w:val="multilevel"/>
    <w:tmpl w:val="4A0AF5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4" w15:restartNumberingAfterBreak="0">
    <w:nsid w:val="562C1AAB"/>
    <w:multiLevelType w:val="hybridMultilevel"/>
    <w:tmpl w:val="7CD687EA"/>
    <w:lvl w:ilvl="0" w:tplc="04150011">
      <w:start w:val="1"/>
      <w:numFmt w:val="decimal"/>
      <w:lvlText w:val="%1)"/>
      <w:lvlJc w:val="left"/>
      <w:pPr>
        <w:ind w:left="2900" w:hanging="360"/>
      </w:pPr>
    </w:lvl>
    <w:lvl w:ilvl="1" w:tplc="04150019" w:tentative="1">
      <w:start w:val="1"/>
      <w:numFmt w:val="lowerLetter"/>
      <w:lvlText w:val="%2."/>
      <w:lvlJc w:val="left"/>
      <w:pPr>
        <w:ind w:left="3620" w:hanging="360"/>
      </w:pPr>
    </w:lvl>
    <w:lvl w:ilvl="2" w:tplc="0415001B" w:tentative="1">
      <w:start w:val="1"/>
      <w:numFmt w:val="lowerRoman"/>
      <w:lvlText w:val="%3."/>
      <w:lvlJc w:val="right"/>
      <w:pPr>
        <w:ind w:left="4340" w:hanging="180"/>
      </w:pPr>
    </w:lvl>
    <w:lvl w:ilvl="3" w:tplc="0415000F" w:tentative="1">
      <w:start w:val="1"/>
      <w:numFmt w:val="decimal"/>
      <w:lvlText w:val="%4."/>
      <w:lvlJc w:val="left"/>
      <w:pPr>
        <w:ind w:left="5060" w:hanging="360"/>
      </w:pPr>
    </w:lvl>
    <w:lvl w:ilvl="4" w:tplc="04150019" w:tentative="1">
      <w:start w:val="1"/>
      <w:numFmt w:val="lowerLetter"/>
      <w:lvlText w:val="%5."/>
      <w:lvlJc w:val="left"/>
      <w:pPr>
        <w:ind w:left="5780" w:hanging="360"/>
      </w:pPr>
    </w:lvl>
    <w:lvl w:ilvl="5" w:tplc="0415001B" w:tentative="1">
      <w:start w:val="1"/>
      <w:numFmt w:val="lowerRoman"/>
      <w:lvlText w:val="%6."/>
      <w:lvlJc w:val="right"/>
      <w:pPr>
        <w:ind w:left="6500" w:hanging="180"/>
      </w:pPr>
    </w:lvl>
    <w:lvl w:ilvl="6" w:tplc="0415000F" w:tentative="1">
      <w:start w:val="1"/>
      <w:numFmt w:val="decimal"/>
      <w:lvlText w:val="%7."/>
      <w:lvlJc w:val="left"/>
      <w:pPr>
        <w:ind w:left="7220" w:hanging="360"/>
      </w:pPr>
    </w:lvl>
    <w:lvl w:ilvl="7" w:tplc="04150019" w:tentative="1">
      <w:start w:val="1"/>
      <w:numFmt w:val="lowerLetter"/>
      <w:lvlText w:val="%8."/>
      <w:lvlJc w:val="left"/>
      <w:pPr>
        <w:ind w:left="7940" w:hanging="360"/>
      </w:pPr>
    </w:lvl>
    <w:lvl w:ilvl="8" w:tplc="0415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15" w15:restartNumberingAfterBreak="0">
    <w:nsid w:val="5ADB5789"/>
    <w:multiLevelType w:val="multilevel"/>
    <w:tmpl w:val="886AE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0E6359D"/>
    <w:multiLevelType w:val="hybridMultilevel"/>
    <w:tmpl w:val="E7DC9B18"/>
    <w:lvl w:ilvl="0" w:tplc="495262A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4111A28"/>
    <w:multiLevelType w:val="multilevel"/>
    <w:tmpl w:val="BE52F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72CC3B93"/>
    <w:multiLevelType w:val="hybridMultilevel"/>
    <w:tmpl w:val="8A58B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443983">
    <w:abstractNumId w:val="8"/>
  </w:num>
  <w:num w:numId="2" w16cid:durableId="2077045113">
    <w:abstractNumId w:val="11"/>
  </w:num>
  <w:num w:numId="3" w16cid:durableId="1581716227">
    <w:abstractNumId w:val="3"/>
  </w:num>
  <w:num w:numId="4" w16cid:durableId="1874340456">
    <w:abstractNumId w:val="9"/>
  </w:num>
  <w:num w:numId="5" w16cid:durableId="1171945788">
    <w:abstractNumId w:val="4"/>
  </w:num>
  <w:num w:numId="6" w16cid:durableId="1421217839">
    <w:abstractNumId w:val="18"/>
  </w:num>
  <w:num w:numId="7" w16cid:durableId="550851349">
    <w:abstractNumId w:val="6"/>
  </w:num>
  <w:num w:numId="8" w16cid:durableId="5934445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8709660">
    <w:abstractNumId w:val="1"/>
  </w:num>
  <w:num w:numId="10" w16cid:durableId="627856241">
    <w:abstractNumId w:val="14"/>
  </w:num>
  <w:num w:numId="11" w16cid:durableId="1550846435">
    <w:abstractNumId w:val="3"/>
    <w:lvlOverride w:ilvl="0">
      <w:startOverride w:val="1"/>
    </w:lvlOverride>
  </w:num>
  <w:num w:numId="12" w16cid:durableId="1676617408">
    <w:abstractNumId w:val="12"/>
  </w:num>
  <w:num w:numId="13" w16cid:durableId="696470637">
    <w:abstractNumId w:val="13"/>
  </w:num>
  <w:num w:numId="14" w16cid:durableId="1905792820">
    <w:abstractNumId w:val="5"/>
  </w:num>
  <w:num w:numId="15" w16cid:durableId="184633462">
    <w:abstractNumId w:val="15"/>
  </w:num>
  <w:num w:numId="16" w16cid:durableId="1115561270">
    <w:abstractNumId w:val="16"/>
  </w:num>
  <w:num w:numId="17" w16cid:durableId="122965803">
    <w:abstractNumId w:val="10"/>
  </w:num>
  <w:num w:numId="18" w16cid:durableId="1604802447">
    <w:abstractNumId w:val="2"/>
  </w:num>
  <w:num w:numId="19" w16cid:durableId="973947001">
    <w:abstractNumId w:val="7"/>
  </w:num>
  <w:num w:numId="20" w16cid:durableId="4719234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BD"/>
    <w:rsid w:val="0002555A"/>
    <w:rsid w:val="0003198A"/>
    <w:rsid w:val="000405FF"/>
    <w:rsid w:val="00043508"/>
    <w:rsid w:val="00043EE5"/>
    <w:rsid w:val="00044BBC"/>
    <w:rsid w:val="000504F0"/>
    <w:rsid w:val="00053C5B"/>
    <w:rsid w:val="000649C6"/>
    <w:rsid w:val="000662CE"/>
    <w:rsid w:val="00072BAD"/>
    <w:rsid w:val="00075435"/>
    <w:rsid w:val="00095A39"/>
    <w:rsid w:val="000A4594"/>
    <w:rsid w:val="000A68C5"/>
    <w:rsid w:val="000B0208"/>
    <w:rsid w:val="000B59A3"/>
    <w:rsid w:val="000C7F1C"/>
    <w:rsid w:val="000D1F09"/>
    <w:rsid w:val="000E2D94"/>
    <w:rsid w:val="000E4004"/>
    <w:rsid w:val="001003C6"/>
    <w:rsid w:val="0010046F"/>
    <w:rsid w:val="00101A95"/>
    <w:rsid w:val="0010719B"/>
    <w:rsid w:val="00107BDF"/>
    <w:rsid w:val="00111870"/>
    <w:rsid w:val="00112BBA"/>
    <w:rsid w:val="001277C1"/>
    <w:rsid w:val="001410FD"/>
    <w:rsid w:val="001415AE"/>
    <w:rsid w:val="00153CEC"/>
    <w:rsid w:val="0016263F"/>
    <w:rsid w:val="001628F1"/>
    <w:rsid w:val="00167A95"/>
    <w:rsid w:val="001803C3"/>
    <w:rsid w:val="00180598"/>
    <w:rsid w:val="00192365"/>
    <w:rsid w:val="00192D43"/>
    <w:rsid w:val="001A0DCD"/>
    <w:rsid w:val="001A5D17"/>
    <w:rsid w:val="001B63B8"/>
    <w:rsid w:val="001C28B7"/>
    <w:rsid w:val="001C4FC4"/>
    <w:rsid w:val="001D049C"/>
    <w:rsid w:val="001D4586"/>
    <w:rsid w:val="001E13CF"/>
    <w:rsid w:val="001E1C5E"/>
    <w:rsid w:val="001E471F"/>
    <w:rsid w:val="001F7AD5"/>
    <w:rsid w:val="0020368D"/>
    <w:rsid w:val="00213DB3"/>
    <w:rsid w:val="00225AF0"/>
    <w:rsid w:val="00240B75"/>
    <w:rsid w:val="0024189D"/>
    <w:rsid w:val="0025124D"/>
    <w:rsid w:val="00257D64"/>
    <w:rsid w:val="00262942"/>
    <w:rsid w:val="00265ED2"/>
    <w:rsid w:val="00296FF6"/>
    <w:rsid w:val="0029755D"/>
    <w:rsid w:val="002A00C6"/>
    <w:rsid w:val="002A1B46"/>
    <w:rsid w:val="002A340D"/>
    <w:rsid w:val="002A5D55"/>
    <w:rsid w:val="002A7375"/>
    <w:rsid w:val="002B4671"/>
    <w:rsid w:val="002C55B0"/>
    <w:rsid w:val="002D6DF0"/>
    <w:rsid w:val="002E0DD3"/>
    <w:rsid w:val="002F1774"/>
    <w:rsid w:val="003179FE"/>
    <w:rsid w:val="00347E51"/>
    <w:rsid w:val="003549DF"/>
    <w:rsid w:val="00363712"/>
    <w:rsid w:val="003649B9"/>
    <w:rsid w:val="0037517C"/>
    <w:rsid w:val="0039499E"/>
    <w:rsid w:val="003A26A5"/>
    <w:rsid w:val="003A405F"/>
    <w:rsid w:val="003A699C"/>
    <w:rsid w:val="003B201D"/>
    <w:rsid w:val="003C0BD5"/>
    <w:rsid w:val="003C1255"/>
    <w:rsid w:val="003D10DE"/>
    <w:rsid w:val="003E23FD"/>
    <w:rsid w:val="003E2620"/>
    <w:rsid w:val="003F5B39"/>
    <w:rsid w:val="0040212C"/>
    <w:rsid w:val="004253D3"/>
    <w:rsid w:val="0042746A"/>
    <w:rsid w:val="004279B8"/>
    <w:rsid w:val="00463D3E"/>
    <w:rsid w:val="00467B68"/>
    <w:rsid w:val="004802C0"/>
    <w:rsid w:val="004841C2"/>
    <w:rsid w:val="004A211F"/>
    <w:rsid w:val="004A6CE9"/>
    <w:rsid w:val="004B09AB"/>
    <w:rsid w:val="004B2B74"/>
    <w:rsid w:val="004B4437"/>
    <w:rsid w:val="004C072F"/>
    <w:rsid w:val="004C3017"/>
    <w:rsid w:val="004C523A"/>
    <w:rsid w:val="004E25DD"/>
    <w:rsid w:val="004E47C1"/>
    <w:rsid w:val="004E620B"/>
    <w:rsid w:val="005049E9"/>
    <w:rsid w:val="00507D49"/>
    <w:rsid w:val="00507E1B"/>
    <w:rsid w:val="005144AE"/>
    <w:rsid w:val="005171ED"/>
    <w:rsid w:val="005274B4"/>
    <w:rsid w:val="00527E0B"/>
    <w:rsid w:val="00527F75"/>
    <w:rsid w:val="0053358C"/>
    <w:rsid w:val="005460EF"/>
    <w:rsid w:val="00546D31"/>
    <w:rsid w:val="00570D4E"/>
    <w:rsid w:val="00570FB4"/>
    <w:rsid w:val="00571B8B"/>
    <w:rsid w:val="00577899"/>
    <w:rsid w:val="00585E8E"/>
    <w:rsid w:val="005866DC"/>
    <w:rsid w:val="00587613"/>
    <w:rsid w:val="005947AB"/>
    <w:rsid w:val="00594859"/>
    <w:rsid w:val="005A225D"/>
    <w:rsid w:val="005B0F13"/>
    <w:rsid w:val="005B0F6A"/>
    <w:rsid w:val="005B278E"/>
    <w:rsid w:val="005B53C5"/>
    <w:rsid w:val="005C5A4F"/>
    <w:rsid w:val="005C5F97"/>
    <w:rsid w:val="005C610B"/>
    <w:rsid w:val="005D09C6"/>
    <w:rsid w:val="005D7DAF"/>
    <w:rsid w:val="005E02D7"/>
    <w:rsid w:val="005E79B0"/>
    <w:rsid w:val="005F0994"/>
    <w:rsid w:val="00605389"/>
    <w:rsid w:val="006079A3"/>
    <w:rsid w:val="00613967"/>
    <w:rsid w:val="006151D9"/>
    <w:rsid w:val="0061662A"/>
    <w:rsid w:val="00622435"/>
    <w:rsid w:val="006258EC"/>
    <w:rsid w:val="00625EB2"/>
    <w:rsid w:val="00631270"/>
    <w:rsid w:val="00634350"/>
    <w:rsid w:val="0064527E"/>
    <w:rsid w:val="00645F26"/>
    <w:rsid w:val="006516A6"/>
    <w:rsid w:val="00651EBD"/>
    <w:rsid w:val="006554FD"/>
    <w:rsid w:val="0066625D"/>
    <w:rsid w:val="006706A8"/>
    <w:rsid w:val="006721D0"/>
    <w:rsid w:val="00672F41"/>
    <w:rsid w:val="00686063"/>
    <w:rsid w:val="006917E2"/>
    <w:rsid w:val="006918D4"/>
    <w:rsid w:val="0069207F"/>
    <w:rsid w:val="006965E1"/>
    <w:rsid w:val="00696B96"/>
    <w:rsid w:val="006B73EC"/>
    <w:rsid w:val="006B7B72"/>
    <w:rsid w:val="006D19D1"/>
    <w:rsid w:val="006D25E5"/>
    <w:rsid w:val="006D5EB8"/>
    <w:rsid w:val="006D7BE5"/>
    <w:rsid w:val="006F49EE"/>
    <w:rsid w:val="006F562B"/>
    <w:rsid w:val="006F5B2F"/>
    <w:rsid w:val="007009EA"/>
    <w:rsid w:val="0070670C"/>
    <w:rsid w:val="00707C5F"/>
    <w:rsid w:val="00711CFD"/>
    <w:rsid w:val="007241F0"/>
    <w:rsid w:val="00727AA7"/>
    <w:rsid w:val="00735A2F"/>
    <w:rsid w:val="00743B28"/>
    <w:rsid w:val="007505DC"/>
    <w:rsid w:val="00750C15"/>
    <w:rsid w:val="00752456"/>
    <w:rsid w:val="00766D4F"/>
    <w:rsid w:val="00772086"/>
    <w:rsid w:val="007740FE"/>
    <w:rsid w:val="00787289"/>
    <w:rsid w:val="0079242C"/>
    <w:rsid w:val="0079326D"/>
    <w:rsid w:val="007A2D03"/>
    <w:rsid w:val="007A4DE7"/>
    <w:rsid w:val="007C0F77"/>
    <w:rsid w:val="007C7C82"/>
    <w:rsid w:val="007D7A80"/>
    <w:rsid w:val="007E03FA"/>
    <w:rsid w:val="007E3E73"/>
    <w:rsid w:val="007E3FE0"/>
    <w:rsid w:val="007F165A"/>
    <w:rsid w:val="007F582A"/>
    <w:rsid w:val="007F61A0"/>
    <w:rsid w:val="008008B8"/>
    <w:rsid w:val="008012E5"/>
    <w:rsid w:val="00807442"/>
    <w:rsid w:val="00807FA8"/>
    <w:rsid w:val="008305A4"/>
    <w:rsid w:val="008427E0"/>
    <w:rsid w:val="00845934"/>
    <w:rsid w:val="0085103F"/>
    <w:rsid w:val="00873AC7"/>
    <w:rsid w:val="00876DA9"/>
    <w:rsid w:val="00881A49"/>
    <w:rsid w:val="008862E7"/>
    <w:rsid w:val="0089022D"/>
    <w:rsid w:val="008939E1"/>
    <w:rsid w:val="00895FEC"/>
    <w:rsid w:val="008A08A6"/>
    <w:rsid w:val="008A6B33"/>
    <w:rsid w:val="008B02BD"/>
    <w:rsid w:val="008B7A71"/>
    <w:rsid w:val="008C29D5"/>
    <w:rsid w:val="008C3FF6"/>
    <w:rsid w:val="008C47EB"/>
    <w:rsid w:val="008D3161"/>
    <w:rsid w:val="008F0845"/>
    <w:rsid w:val="008F1F7C"/>
    <w:rsid w:val="008F56D9"/>
    <w:rsid w:val="00916739"/>
    <w:rsid w:val="00923739"/>
    <w:rsid w:val="00940353"/>
    <w:rsid w:val="00943233"/>
    <w:rsid w:val="00961652"/>
    <w:rsid w:val="009647C3"/>
    <w:rsid w:val="0097747D"/>
    <w:rsid w:val="009809DB"/>
    <w:rsid w:val="00981044"/>
    <w:rsid w:val="00981761"/>
    <w:rsid w:val="00981AB8"/>
    <w:rsid w:val="00994905"/>
    <w:rsid w:val="009A06CD"/>
    <w:rsid w:val="009B7F91"/>
    <w:rsid w:val="009C6260"/>
    <w:rsid w:val="009C7059"/>
    <w:rsid w:val="009D1D8A"/>
    <w:rsid w:val="009D4528"/>
    <w:rsid w:val="009D7E8C"/>
    <w:rsid w:val="009E689D"/>
    <w:rsid w:val="009F55DC"/>
    <w:rsid w:val="00A03485"/>
    <w:rsid w:val="00A03932"/>
    <w:rsid w:val="00A1102D"/>
    <w:rsid w:val="00A14E55"/>
    <w:rsid w:val="00A1678C"/>
    <w:rsid w:val="00A24929"/>
    <w:rsid w:val="00A2574F"/>
    <w:rsid w:val="00A325E4"/>
    <w:rsid w:val="00A42DDD"/>
    <w:rsid w:val="00A45D07"/>
    <w:rsid w:val="00A5082E"/>
    <w:rsid w:val="00A5216D"/>
    <w:rsid w:val="00A6472C"/>
    <w:rsid w:val="00A67302"/>
    <w:rsid w:val="00A74E13"/>
    <w:rsid w:val="00A75D0A"/>
    <w:rsid w:val="00A83761"/>
    <w:rsid w:val="00A87C3D"/>
    <w:rsid w:val="00A87E72"/>
    <w:rsid w:val="00A9073B"/>
    <w:rsid w:val="00A919DB"/>
    <w:rsid w:val="00A9219D"/>
    <w:rsid w:val="00A924C5"/>
    <w:rsid w:val="00AA1B41"/>
    <w:rsid w:val="00AA6883"/>
    <w:rsid w:val="00AA712C"/>
    <w:rsid w:val="00AB54A8"/>
    <w:rsid w:val="00AC3809"/>
    <w:rsid w:val="00AC5A7D"/>
    <w:rsid w:val="00AD15D5"/>
    <w:rsid w:val="00AD4EDF"/>
    <w:rsid w:val="00AE4579"/>
    <w:rsid w:val="00AE6680"/>
    <w:rsid w:val="00AF2148"/>
    <w:rsid w:val="00B04B77"/>
    <w:rsid w:val="00B05045"/>
    <w:rsid w:val="00B10806"/>
    <w:rsid w:val="00B32DE9"/>
    <w:rsid w:val="00B36E44"/>
    <w:rsid w:val="00B40597"/>
    <w:rsid w:val="00B42464"/>
    <w:rsid w:val="00B46149"/>
    <w:rsid w:val="00B522CD"/>
    <w:rsid w:val="00B55CF3"/>
    <w:rsid w:val="00B67010"/>
    <w:rsid w:val="00B7190F"/>
    <w:rsid w:val="00B772F0"/>
    <w:rsid w:val="00B902BD"/>
    <w:rsid w:val="00B910ED"/>
    <w:rsid w:val="00B92ACA"/>
    <w:rsid w:val="00B94E42"/>
    <w:rsid w:val="00BC7301"/>
    <w:rsid w:val="00BD4C6C"/>
    <w:rsid w:val="00BD67B0"/>
    <w:rsid w:val="00BE64D4"/>
    <w:rsid w:val="00BF506D"/>
    <w:rsid w:val="00BF5FDB"/>
    <w:rsid w:val="00C01058"/>
    <w:rsid w:val="00C0662D"/>
    <w:rsid w:val="00C154C1"/>
    <w:rsid w:val="00C221FC"/>
    <w:rsid w:val="00C24BCB"/>
    <w:rsid w:val="00C274CB"/>
    <w:rsid w:val="00C30BD3"/>
    <w:rsid w:val="00C44391"/>
    <w:rsid w:val="00C66C09"/>
    <w:rsid w:val="00C8138F"/>
    <w:rsid w:val="00C92529"/>
    <w:rsid w:val="00C93FF4"/>
    <w:rsid w:val="00CA0921"/>
    <w:rsid w:val="00CA7162"/>
    <w:rsid w:val="00CA7817"/>
    <w:rsid w:val="00CB6ECC"/>
    <w:rsid w:val="00CC0641"/>
    <w:rsid w:val="00CC22DC"/>
    <w:rsid w:val="00CC4A14"/>
    <w:rsid w:val="00CC665C"/>
    <w:rsid w:val="00CD0EB5"/>
    <w:rsid w:val="00CD5AFB"/>
    <w:rsid w:val="00CE4411"/>
    <w:rsid w:val="00CF2F1E"/>
    <w:rsid w:val="00CF3809"/>
    <w:rsid w:val="00CF44B4"/>
    <w:rsid w:val="00CF7178"/>
    <w:rsid w:val="00D0080F"/>
    <w:rsid w:val="00D164BB"/>
    <w:rsid w:val="00D21607"/>
    <w:rsid w:val="00D21F85"/>
    <w:rsid w:val="00D259B9"/>
    <w:rsid w:val="00D26E5E"/>
    <w:rsid w:val="00D3075A"/>
    <w:rsid w:val="00D35A46"/>
    <w:rsid w:val="00D42D50"/>
    <w:rsid w:val="00D50883"/>
    <w:rsid w:val="00D624F3"/>
    <w:rsid w:val="00D85605"/>
    <w:rsid w:val="00D87056"/>
    <w:rsid w:val="00D94C10"/>
    <w:rsid w:val="00DB00E3"/>
    <w:rsid w:val="00DB1A8F"/>
    <w:rsid w:val="00DB4BDD"/>
    <w:rsid w:val="00DB5543"/>
    <w:rsid w:val="00DC0B26"/>
    <w:rsid w:val="00DC2166"/>
    <w:rsid w:val="00DC41EE"/>
    <w:rsid w:val="00DD1DDA"/>
    <w:rsid w:val="00DD4C2D"/>
    <w:rsid w:val="00DE04D5"/>
    <w:rsid w:val="00DE2698"/>
    <w:rsid w:val="00DF329E"/>
    <w:rsid w:val="00E00754"/>
    <w:rsid w:val="00E01C82"/>
    <w:rsid w:val="00E118EA"/>
    <w:rsid w:val="00E123B1"/>
    <w:rsid w:val="00E13A75"/>
    <w:rsid w:val="00E1745E"/>
    <w:rsid w:val="00E206C5"/>
    <w:rsid w:val="00E339EA"/>
    <w:rsid w:val="00E36557"/>
    <w:rsid w:val="00E404EB"/>
    <w:rsid w:val="00E40861"/>
    <w:rsid w:val="00E420A3"/>
    <w:rsid w:val="00E437A8"/>
    <w:rsid w:val="00E54E10"/>
    <w:rsid w:val="00E57F2D"/>
    <w:rsid w:val="00E61689"/>
    <w:rsid w:val="00E74832"/>
    <w:rsid w:val="00E83880"/>
    <w:rsid w:val="00E879B7"/>
    <w:rsid w:val="00E91047"/>
    <w:rsid w:val="00E959AA"/>
    <w:rsid w:val="00EB0FE6"/>
    <w:rsid w:val="00EB4492"/>
    <w:rsid w:val="00EB721C"/>
    <w:rsid w:val="00EC34DF"/>
    <w:rsid w:val="00ED7ED4"/>
    <w:rsid w:val="00EE0E88"/>
    <w:rsid w:val="00EE2F2B"/>
    <w:rsid w:val="00F078F8"/>
    <w:rsid w:val="00F14A1B"/>
    <w:rsid w:val="00F26BFC"/>
    <w:rsid w:val="00F31A56"/>
    <w:rsid w:val="00F36A77"/>
    <w:rsid w:val="00F47079"/>
    <w:rsid w:val="00F520F2"/>
    <w:rsid w:val="00F52C7D"/>
    <w:rsid w:val="00F53B7C"/>
    <w:rsid w:val="00F56C58"/>
    <w:rsid w:val="00F605E7"/>
    <w:rsid w:val="00F61739"/>
    <w:rsid w:val="00F625DF"/>
    <w:rsid w:val="00F658CF"/>
    <w:rsid w:val="00F70430"/>
    <w:rsid w:val="00F92DD8"/>
    <w:rsid w:val="00F96235"/>
    <w:rsid w:val="00FA370F"/>
    <w:rsid w:val="00FA42BB"/>
    <w:rsid w:val="00FB281E"/>
    <w:rsid w:val="00FD56E8"/>
    <w:rsid w:val="00FE2680"/>
    <w:rsid w:val="00FE40D6"/>
    <w:rsid w:val="00FE4BE9"/>
    <w:rsid w:val="00FF3524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B5DB"/>
  <w15:chartTrackingRefBased/>
  <w15:docId w15:val="{63EE1EF7-E107-4B73-A34B-A8F4DB4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880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locked/>
    <w:rsid w:val="009C7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7F165A"/>
    <w:pPr>
      <w:jc w:val="center"/>
      <w:outlineLvl w:val="0"/>
    </w:pPr>
    <w:rPr>
      <w:b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F165A"/>
    <w:rPr>
      <w:b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7190F"/>
    <w:pPr>
      <w:numPr>
        <w:ilvl w:val="1"/>
      </w:numPr>
      <w:spacing w:after="240" w:line="360" w:lineRule="auto"/>
      <w:jc w:val="center"/>
      <w:outlineLvl w:val="0"/>
    </w:pPr>
    <w:rPr>
      <w:rFonts w:ascii="Calibri" w:hAnsi="Calibri"/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B7190F"/>
    <w:rPr>
      <w:rFonts w:ascii="Calibri" w:hAnsi="Calibri"/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E471F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rFonts w:ascii="Calibri" w:hAnsi="Calibri"/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E471F"/>
    <w:pPr>
      <w:numPr>
        <w:ilvl w:val="0"/>
        <w:numId w:val="2"/>
      </w:numPr>
      <w:spacing w:before="120" w:after="0"/>
      <w:ind w:left="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1E471F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1E471F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CF2F1E"/>
    <w:pPr>
      <w:numPr>
        <w:numId w:val="3"/>
      </w:numPr>
      <w:spacing w:before="0" w:after="60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83880"/>
    <w:pPr>
      <w:numPr>
        <w:ilvl w:val="1"/>
        <w:numId w:val="15"/>
      </w:numPr>
    </w:pPr>
  </w:style>
  <w:style w:type="character" w:customStyle="1" w:styleId="1wyliczankaZnak">
    <w:name w:val="1. wyliczanka Znak"/>
    <w:basedOn w:val="paragrafZnak"/>
    <w:link w:val="1wyliczanka"/>
    <w:rsid w:val="00CF2F1E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83880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F53B7C"/>
    <w:pPr>
      <w:numPr>
        <w:numId w:val="14"/>
      </w:numPr>
      <w:spacing w:after="0"/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E83880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F53B7C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E83880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CD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7B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B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D8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D8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3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33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3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33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68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F2148"/>
    <w:rPr>
      <w:bCs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9C7059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57D64"/>
    <w:rPr>
      <w:color w:val="605E5C"/>
      <w:shd w:val="clear" w:color="auto" w:fill="E1DFDD"/>
    </w:rPr>
  </w:style>
  <w:style w:type="paragraph" w:customStyle="1" w:styleId="zaczniki">
    <w:name w:val="załączniki"/>
    <w:basedOn w:val="Normalny"/>
    <w:link w:val="zacznikiZnak"/>
    <w:autoRedefine/>
    <w:qFormat/>
    <w:rsid w:val="005460EF"/>
    <w:pPr>
      <w:pageBreakBefore/>
      <w:jc w:val="right"/>
      <w:outlineLvl w:val="2"/>
    </w:pPr>
    <w:rPr>
      <w:sz w:val="20"/>
    </w:rPr>
  </w:style>
  <w:style w:type="character" w:customStyle="1" w:styleId="zacznikiZnak">
    <w:name w:val="załączniki Znak"/>
    <w:basedOn w:val="Domylnaczcionkaakapitu"/>
    <w:link w:val="zaczniki"/>
    <w:rsid w:val="005460EF"/>
    <w:rPr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1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B8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81A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AB8"/>
    <w:rPr>
      <w:bCs/>
      <w:sz w:val="24"/>
      <w:szCs w:val="20"/>
    </w:rPr>
  </w:style>
  <w:style w:type="character" w:customStyle="1" w:styleId="acopre">
    <w:name w:val="acopre"/>
    <w:basedOn w:val="Domylnaczcionkaakapitu"/>
    <w:rsid w:val="007F165A"/>
  </w:style>
  <w:style w:type="character" w:styleId="Uwydatnienie">
    <w:name w:val="Emphasis"/>
    <w:basedOn w:val="Domylnaczcionkaakapitu"/>
    <w:uiPriority w:val="20"/>
    <w:qFormat/>
    <w:locked/>
    <w:rsid w:val="007F165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06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06D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D19646BF07F4D879646C03DE5FE7C" ma:contentTypeVersion="13" ma:contentTypeDescription="Utwórz nowy dokument." ma:contentTypeScope="" ma:versionID="231d9c629da952145afc8e2b176297a6">
  <xsd:schema xmlns:xsd="http://www.w3.org/2001/XMLSchema" xmlns:xs="http://www.w3.org/2001/XMLSchema" xmlns:p="http://schemas.microsoft.com/office/2006/metadata/properties" xmlns:ns3="bc2cca83-e5b7-45a8-95b3-84bde7a80d1a" xmlns:ns4="9a14ad9e-fd68-4ea3-a3e4-51a6b8e0c033" targetNamespace="http://schemas.microsoft.com/office/2006/metadata/properties" ma:root="true" ma:fieldsID="48be8caeeae6c2e7fc85ae01e65041e6" ns3:_="" ns4:_="">
    <xsd:import namespace="bc2cca83-e5b7-45a8-95b3-84bde7a80d1a"/>
    <xsd:import namespace="9a14ad9e-fd68-4ea3-a3e4-51a6b8e0c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ca83-e5b7-45a8-95b3-84bde7a8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ad9e-fd68-4ea3-a3e4-51a6b8e0c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7D03-495E-4E32-B106-551D67E7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cca83-e5b7-45a8-95b3-84bde7a80d1a"/>
    <ds:schemaRef ds:uri="9a14ad9e-fd68-4ea3-a3e4-51a6b8e0c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4B227-32C9-4948-BC26-35FAE3580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FF1C5-40C6-489C-92FF-9D0362876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E7712167-773C-4E5B-9455-DA8E71C2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52 Rektora Zachodniopomorskiego Uniwersytetu Technologicznego w Szczecinie z dnia 5 kwietnia 2022 r. zmieniające zarządzenie nr 150 Rektora ZUT z dnia 6 października 2020 r. w sprawie zasad funkcjonowania Uczelni w celu zapobiegania rozprze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 Rektora Zachodniopomorskiego Uniwersytetu Technologicznego w Szczecinie z dnia 5 kwietnia 2022 r. zmieniające zarządzenie nr 150 Rektora ZUT z dnia 6 października 2020 r. w sprawie zasad funkcjonowania Uczelni w celu zapobiegania rozprzestrzeniania się COVID-19</dc:title>
  <dc:subject/>
  <dc:creator>Pasturczak</dc:creator>
  <cp:keywords/>
  <dc:description/>
  <cp:lastModifiedBy>Marta Buśko</cp:lastModifiedBy>
  <cp:revision>5</cp:revision>
  <cp:lastPrinted>2022-04-06T09:00:00Z</cp:lastPrinted>
  <dcterms:created xsi:type="dcterms:W3CDTF">2022-04-06T07:22:00Z</dcterms:created>
  <dcterms:modified xsi:type="dcterms:W3CDTF">2022-04-06T09:00:00Z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0x010100AF8D19646BF07F4D879646C03DE5FE7C</vt:lpwstr>
  </property>
</Properties>
</file>