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B012" w14:textId="1CEF1576" w:rsidR="00DB003D" w:rsidRPr="00A23C58" w:rsidRDefault="00A23C58" w:rsidP="00A23C58">
      <w:pPr>
        <w:pStyle w:val="Tekstpodstawowy"/>
        <w:tabs>
          <w:tab w:val="left" w:pos="1134"/>
        </w:tabs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A23C58">
        <w:rPr>
          <w:rFonts w:ascii="Calibri" w:hAnsi="Calibri"/>
          <w:b/>
          <w:sz w:val="32"/>
          <w:szCs w:val="32"/>
        </w:rPr>
        <w:t xml:space="preserve">Zarządzenie nr </w:t>
      </w:r>
      <w:r w:rsidR="0006533D" w:rsidRPr="00A23C58">
        <w:rPr>
          <w:rFonts w:ascii="Calibri" w:hAnsi="Calibri"/>
          <w:b/>
          <w:sz w:val="32"/>
          <w:szCs w:val="32"/>
        </w:rPr>
        <w:t>29</w:t>
      </w:r>
    </w:p>
    <w:p w14:paraId="6A692E09" w14:textId="715F7AAB" w:rsidR="00DB003D" w:rsidRPr="00A23C58" w:rsidRDefault="07468C9D" w:rsidP="00A23C58">
      <w:pPr>
        <w:pStyle w:val="Tekstpodstawowy"/>
        <w:tabs>
          <w:tab w:val="left" w:pos="1134"/>
        </w:tabs>
        <w:spacing w:line="360" w:lineRule="auto"/>
        <w:jc w:val="center"/>
        <w:outlineLvl w:val="1"/>
        <w:rPr>
          <w:rFonts w:ascii="Calibri" w:hAnsi="Calibri"/>
          <w:b/>
          <w:bCs/>
          <w:sz w:val="28"/>
          <w:szCs w:val="28"/>
        </w:rPr>
      </w:pPr>
      <w:r w:rsidRPr="00A23C58">
        <w:rPr>
          <w:rFonts w:ascii="Calibri" w:hAnsi="Calibri"/>
          <w:b/>
          <w:bCs/>
          <w:sz w:val="28"/>
          <w:szCs w:val="28"/>
        </w:rPr>
        <w:t>Rektora Zachodniopomorskiego Uniwersytetu Technologicznego w Szczecinie</w:t>
      </w:r>
      <w:r w:rsidR="00DB003D" w:rsidRPr="00A23C58">
        <w:rPr>
          <w:rFonts w:ascii="Calibri" w:hAnsi="Calibri"/>
        </w:rPr>
        <w:br/>
      </w:r>
      <w:r w:rsidRPr="00A23C58">
        <w:rPr>
          <w:rFonts w:ascii="Calibri" w:hAnsi="Calibri"/>
          <w:b/>
          <w:bCs/>
          <w:sz w:val="28"/>
          <w:szCs w:val="28"/>
        </w:rPr>
        <w:t>z dnia</w:t>
      </w:r>
      <w:r w:rsidR="00A010CB" w:rsidRPr="00A23C58">
        <w:rPr>
          <w:rFonts w:ascii="Calibri" w:hAnsi="Calibri"/>
          <w:b/>
          <w:bCs/>
          <w:sz w:val="28"/>
          <w:szCs w:val="28"/>
        </w:rPr>
        <w:t xml:space="preserve"> </w:t>
      </w:r>
      <w:r w:rsidR="0006533D" w:rsidRPr="00A23C58">
        <w:rPr>
          <w:rFonts w:ascii="Calibri" w:hAnsi="Calibri"/>
          <w:b/>
          <w:bCs/>
          <w:sz w:val="28"/>
          <w:szCs w:val="28"/>
        </w:rPr>
        <w:t>24</w:t>
      </w:r>
      <w:r w:rsidR="00A010CB" w:rsidRPr="00A23C58">
        <w:rPr>
          <w:rFonts w:ascii="Calibri" w:hAnsi="Calibri"/>
          <w:b/>
          <w:bCs/>
          <w:sz w:val="28"/>
          <w:szCs w:val="28"/>
        </w:rPr>
        <w:t xml:space="preserve"> </w:t>
      </w:r>
      <w:r w:rsidR="005735E2" w:rsidRPr="00A23C58">
        <w:rPr>
          <w:rFonts w:ascii="Calibri" w:hAnsi="Calibri"/>
          <w:b/>
          <w:bCs/>
          <w:sz w:val="28"/>
          <w:szCs w:val="28"/>
        </w:rPr>
        <w:t>lutego</w:t>
      </w:r>
      <w:r w:rsidR="0017608A" w:rsidRPr="00A23C58">
        <w:rPr>
          <w:rFonts w:ascii="Calibri" w:hAnsi="Calibri"/>
          <w:b/>
          <w:bCs/>
          <w:sz w:val="28"/>
          <w:szCs w:val="28"/>
        </w:rPr>
        <w:t xml:space="preserve"> 2022 roku</w:t>
      </w:r>
    </w:p>
    <w:p w14:paraId="09C9FA3C" w14:textId="502D598A" w:rsidR="00DB003D" w:rsidRPr="00A23C58" w:rsidRDefault="07468C9D" w:rsidP="00A23C58">
      <w:pPr>
        <w:spacing w:before="240" w:line="36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</w:rPr>
      </w:pPr>
      <w:r w:rsidRPr="00A23C58">
        <w:rPr>
          <w:rFonts w:ascii="Calibri" w:eastAsia="Times New Roman" w:hAnsi="Calibri" w:cs="Times New Roman"/>
          <w:b/>
          <w:sz w:val="24"/>
          <w:szCs w:val="24"/>
        </w:rPr>
        <w:t xml:space="preserve">w sprawie </w:t>
      </w:r>
      <w:r w:rsidR="0008622D" w:rsidRPr="00A23C58">
        <w:rPr>
          <w:rFonts w:ascii="Calibri" w:eastAsia="Times New Roman" w:hAnsi="Calibri" w:cs="Times New Roman"/>
          <w:b/>
          <w:sz w:val="24"/>
          <w:szCs w:val="24"/>
        </w:rPr>
        <w:t>składani</w:t>
      </w:r>
      <w:r w:rsidRPr="00A23C58">
        <w:rPr>
          <w:rFonts w:ascii="Calibri" w:eastAsia="Times New Roman" w:hAnsi="Calibri" w:cs="Times New Roman"/>
          <w:b/>
          <w:sz w:val="24"/>
          <w:szCs w:val="24"/>
        </w:rPr>
        <w:t xml:space="preserve">a oświadczeń upoważniających </w:t>
      </w:r>
      <w:r w:rsidRPr="00A23C58">
        <w:rPr>
          <w:rFonts w:ascii="Calibri" w:hAnsi="Calibri" w:cs="Times New Roman"/>
        </w:rPr>
        <w:br/>
      </w:r>
      <w:r w:rsidRPr="00A23C58">
        <w:rPr>
          <w:rFonts w:ascii="Calibri" w:eastAsia="Times New Roman" w:hAnsi="Calibri" w:cs="Times New Roman"/>
          <w:b/>
          <w:sz w:val="24"/>
          <w:szCs w:val="24"/>
        </w:rPr>
        <w:t xml:space="preserve">Zachodniopomorski Uniwersytet Technologiczny w Szczecinie </w:t>
      </w:r>
      <w:r w:rsidRPr="00A23C58">
        <w:rPr>
          <w:rFonts w:ascii="Calibri" w:hAnsi="Calibri" w:cs="Times New Roman"/>
        </w:rPr>
        <w:br/>
      </w:r>
      <w:r w:rsidRPr="00A23C58">
        <w:rPr>
          <w:rFonts w:ascii="Calibri" w:eastAsia="Times New Roman" w:hAnsi="Calibri" w:cs="Times New Roman"/>
          <w:b/>
          <w:sz w:val="24"/>
          <w:szCs w:val="24"/>
        </w:rPr>
        <w:t xml:space="preserve">do wykazania osiągnięć naukowych </w:t>
      </w:r>
      <w:r w:rsidR="5D07922F" w:rsidRPr="00A23C58">
        <w:rPr>
          <w:rFonts w:ascii="Calibri" w:eastAsia="Times New Roman" w:hAnsi="Calibri" w:cs="Times New Roman"/>
          <w:b/>
          <w:bCs/>
          <w:sz w:val="24"/>
          <w:szCs w:val="24"/>
        </w:rPr>
        <w:t xml:space="preserve">i artystycznych </w:t>
      </w:r>
      <w:r w:rsidRPr="00A23C58">
        <w:rPr>
          <w:rFonts w:ascii="Calibri" w:eastAsia="Times New Roman" w:hAnsi="Calibri" w:cs="Times New Roman"/>
          <w:b/>
          <w:sz w:val="24"/>
          <w:szCs w:val="24"/>
        </w:rPr>
        <w:t>pracowników i doktorantów</w:t>
      </w:r>
      <w:r w:rsidR="00945199" w:rsidRPr="00A23C58">
        <w:rPr>
          <w:rFonts w:ascii="Calibri" w:eastAsia="Times New Roman" w:hAnsi="Calibri" w:cs="Times New Roman"/>
          <w:b/>
          <w:sz w:val="24"/>
          <w:szCs w:val="24"/>
        </w:rPr>
        <w:t xml:space="preserve"> Szkoły Doktorskiej </w:t>
      </w:r>
      <w:r w:rsidRPr="00A23C58">
        <w:rPr>
          <w:rFonts w:ascii="Calibri" w:eastAsia="Times New Roman" w:hAnsi="Calibri" w:cs="Times New Roman"/>
          <w:b/>
          <w:sz w:val="24"/>
          <w:szCs w:val="24"/>
        </w:rPr>
        <w:t xml:space="preserve">na potrzeby ewaluacji </w:t>
      </w:r>
      <w:r w:rsidR="009A4E08" w:rsidRPr="00A23C58">
        <w:rPr>
          <w:rFonts w:ascii="Calibri" w:eastAsia="Times New Roman" w:hAnsi="Calibri" w:cs="Times New Roman"/>
          <w:b/>
          <w:sz w:val="24"/>
          <w:szCs w:val="24"/>
        </w:rPr>
        <w:t>przeprowadzanych</w:t>
      </w:r>
      <w:r w:rsidR="00F015D6" w:rsidRPr="00A23C5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17608A" w:rsidRPr="00A23C58">
        <w:rPr>
          <w:rFonts w:ascii="Calibri" w:eastAsia="Times New Roman" w:hAnsi="Calibri" w:cs="Times New Roman"/>
          <w:b/>
          <w:sz w:val="24"/>
          <w:szCs w:val="24"/>
        </w:rPr>
        <w:t>od roku 2022</w:t>
      </w:r>
    </w:p>
    <w:p w14:paraId="10EC8E8D" w14:textId="45896E71" w:rsidR="00B1528A" w:rsidRPr="00A23C58" w:rsidRDefault="00284D64" w:rsidP="00A23C58">
      <w:pPr>
        <w:pStyle w:val="Akapitzlist"/>
        <w:spacing w:before="240" w:after="0" w:line="360" w:lineRule="auto"/>
        <w:ind w:left="0"/>
        <w:contextualSpacing w:val="0"/>
        <w:rPr>
          <w:rFonts w:ascii="Calibri" w:hAnsi="Calibri" w:cs="Times New Roman"/>
          <w:sz w:val="24"/>
          <w:szCs w:val="24"/>
        </w:rPr>
      </w:pPr>
      <w:r w:rsidRPr="00A23C58">
        <w:rPr>
          <w:rFonts w:ascii="Calibri" w:hAnsi="Calibri" w:cs="Times New Roman"/>
          <w:sz w:val="24"/>
          <w:szCs w:val="24"/>
        </w:rPr>
        <w:t>Na podstawie art.</w:t>
      </w:r>
      <w:r w:rsidR="00C968F2" w:rsidRPr="00A23C58">
        <w:rPr>
          <w:rFonts w:ascii="Calibri" w:hAnsi="Calibri" w:cs="Times New Roman"/>
          <w:sz w:val="24"/>
          <w:szCs w:val="24"/>
        </w:rPr>
        <w:t xml:space="preserve"> </w:t>
      </w:r>
      <w:r w:rsidRPr="00A23C58">
        <w:rPr>
          <w:rFonts w:ascii="Calibri" w:hAnsi="Calibri" w:cs="Times New Roman"/>
          <w:sz w:val="24"/>
          <w:szCs w:val="24"/>
        </w:rPr>
        <w:t>265 ust.</w:t>
      </w:r>
      <w:r w:rsidR="00C968F2" w:rsidRPr="00A23C58">
        <w:rPr>
          <w:rFonts w:ascii="Calibri" w:hAnsi="Calibri" w:cs="Times New Roman"/>
          <w:sz w:val="24"/>
          <w:szCs w:val="24"/>
        </w:rPr>
        <w:t xml:space="preserve"> </w:t>
      </w:r>
      <w:r w:rsidRPr="00A23C58">
        <w:rPr>
          <w:rFonts w:ascii="Calibri" w:hAnsi="Calibri" w:cs="Times New Roman"/>
          <w:sz w:val="24"/>
          <w:szCs w:val="24"/>
        </w:rPr>
        <w:t>13</w:t>
      </w:r>
      <w:r w:rsidR="00590BCE" w:rsidRPr="00A23C58">
        <w:rPr>
          <w:rFonts w:ascii="Calibri" w:hAnsi="Calibri" w:cs="Times New Roman"/>
          <w:sz w:val="24"/>
          <w:szCs w:val="24"/>
        </w:rPr>
        <w:t xml:space="preserve"> </w:t>
      </w:r>
      <w:r w:rsidR="00DE3DC4" w:rsidRPr="00A23C58">
        <w:rPr>
          <w:rFonts w:ascii="Calibri" w:hAnsi="Calibri" w:cs="Times New Roman"/>
          <w:sz w:val="24"/>
          <w:szCs w:val="24"/>
        </w:rPr>
        <w:t>u</w:t>
      </w:r>
      <w:r w:rsidR="00234A11" w:rsidRPr="00A23C58">
        <w:rPr>
          <w:rFonts w:ascii="Calibri" w:hAnsi="Calibri" w:cs="Times New Roman"/>
          <w:sz w:val="24"/>
          <w:szCs w:val="24"/>
        </w:rPr>
        <w:t xml:space="preserve">stawy z dnia 20 lipca 2018 r. Prawo o szkolnictwie wyższym i nauce </w:t>
      </w:r>
      <w:r w:rsidR="00DE3DC4" w:rsidRPr="00A23C58">
        <w:rPr>
          <w:rFonts w:ascii="Calibri" w:hAnsi="Calibri" w:cs="Times New Roman"/>
          <w:sz w:val="24"/>
          <w:szCs w:val="24"/>
        </w:rPr>
        <w:t>(</w:t>
      </w:r>
      <w:r w:rsidR="00A010CB" w:rsidRPr="00A23C58">
        <w:rPr>
          <w:rFonts w:ascii="Calibri" w:hAnsi="Calibri" w:cs="Times New Roman"/>
          <w:sz w:val="24"/>
          <w:szCs w:val="24"/>
        </w:rPr>
        <w:t xml:space="preserve">tekst jedn. </w:t>
      </w:r>
      <w:r w:rsidR="00DE3DC4" w:rsidRPr="00A23C58">
        <w:rPr>
          <w:rFonts w:ascii="Calibri" w:hAnsi="Calibri" w:cs="Times New Roman"/>
          <w:sz w:val="24"/>
          <w:szCs w:val="24"/>
        </w:rPr>
        <w:t xml:space="preserve">Dz. U. </w:t>
      </w:r>
      <w:r w:rsidR="00A010CB" w:rsidRPr="00A23C58">
        <w:rPr>
          <w:rFonts w:ascii="Calibri" w:hAnsi="Calibri" w:cs="Times New Roman"/>
          <w:sz w:val="24"/>
          <w:szCs w:val="24"/>
        </w:rPr>
        <w:t xml:space="preserve">z </w:t>
      </w:r>
      <w:r w:rsidR="004A751C" w:rsidRPr="00A23C58">
        <w:rPr>
          <w:rFonts w:ascii="Calibri" w:hAnsi="Calibri" w:cs="Times New Roman"/>
          <w:sz w:val="24"/>
          <w:szCs w:val="24"/>
        </w:rPr>
        <w:t>2021</w:t>
      </w:r>
      <w:r w:rsidR="00A010CB" w:rsidRPr="00A23C58">
        <w:rPr>
          <w:rFonts w:ascii="Calibri" w:hAnsi="Calibri" w:cs="Times New Roman"/>
          <w:sz w:val="24"/>
          <w:szCs w:val="24"/>
        </w:rPr>
        <w:t xml:space="preserve"> r.</w:t>
      </w:r>
      <w:r w:rsidR="004A751C" w:rsidRPr="00A23C58">
        <w:rPr>
          <w:rFonts w:ascii="Calibri" w:hAnsi="Calibri" w:cs="Times New Roman"/>
          <w:sz w:val="24"/>
          <w:szCs w:val="24"/>
        </w:rPr>
        <w:t xml:space="preserve"> </w:t>
      </w:r>
      <w:r w:rsidR="00DE3DC4" w:rsidRPr="00A23C58">
        <w:rPr>
          <w:rFonts w:ascii="Calibri" w:hAnsi="Calibri" w:cs="Times New Roman"/>
          <w:sz w:val="24"/>
          <w:szCs w:val="24"/>
        </w:rPr>
        <w:t xml:space="preserve">poz. </w:t>
      </w:r>
      <w:r w:rsidR="004A751C" w:rsidRPr="00A23C58">
        <w:rPr>
          <w:rFonts w:ascii="Calibri" w:hAnsi="Calibri" w:cs="Times New Roman"/>
          <w:sz w:val="24"/>
          <w:szCs w:val="24"/>
        </w:rPr>
        <w:t>478</w:t>
      </w:r>
      <w:r w:rsidR="00A010CB" w:rsidRPr="00A23C58">
        <w:rPr>
          <w:rFonts w:ascii="Calibri" w:hAnsi="Calibri" w:cs="Times New Roman"/>
          <w:sz w:val="24"/>
          <w:szCs w:val="24"/>
        </w:rPr>
        <w:t>,</w:t>
      </w:r>
      <w:r w:rsidR="00DE3DC4" w:rsidRPr="00A23C58">
        <w:rPr>
          <w:rFonts w:ascii="Calibri" w:hAnsi="Calibri" w:cs="Times New Roman"/>
          <w:sz w:val="24"/>
          <w:szCs w:val="24"/>
        </w:rPr>
        <w:t xml:space="preserve"> z późn. zm.) </w:t>
      </w:r>
      <w:r w:rsidR="00E310A0" w:rsidRPr="00A23C58">
        <w:rPr>
          <w:rFonts w:ascii="Calibri" w:hAnsi="Calibri" w:cs="Times New Roman"/>
          <w:sz w:val="24"/>
          <w:szCs w:val="24"/>
        </w:rPr>
        <w:t>w związku z rozporządzeniem M</w:t>
      </w:r>
      <w:r w:rsidR="001A29BB" w:rsidRPr="00A23C58">
        <w:rPr>
          <w:rFonts w:ascii="Calibri" w:hAnsi="Calibri" w:cs="Times New Roman"/>
          <w:sz w:val="24"/>
          <w:szCs w:val="24"/>
        </w:rPr>
        <w:t xml:space="preserve">inistra </w:t>
      </w:r>
      <w:r w:rsidR="00E310A0" w:rsidRPr="00A23C58">
        <w:rPr>
          <w:rFonts w:ascii="Calibri" w:hAnsi="Calibri" w:cs="Times New Roman"/>
          <w:sz w:val="24"/>
          <w:szCs w:val="24"/>
        </w:rPr>
        <w:t>N</w:t>
      </w:r>
      <w:r w:rsidR="001A29BB" w:rsidRPr="00A23C58">
        <w:rPr>
          <w:rFonts w:ascii="Calibri" w:hAnsi="Calibri" w:cs="Times New Roman"/>
          <w:sz w:val="24"/>
          <w:szCs w:val="24"/>
        </w:rPr>
        <w:t xml:space="preserve">auki </w:t>
      </w:r>
      <w:r w:rsidR="00E310A0" w:rsidRPr="00A23C58">
        <w:rPr>
          <w:rFonts w:ascii="Calibri" w:hAnsi="Calibri" w:cs="Times New Roman"/>
          <w:sz w:val="24"/>
          <w:szCs w:val="24"/>
        </w:rPr>
        <w:t>i</w:t>
      </w:r>
      <w:r w:rsidR="001A29BB" w:rsidRPr="00A23C58">
        <w:rPr>
          <w:rFonts w:ascii="Calibri" w:hAnsi="Calibri" w:cs="Times New Roman"/>
          <w:sz w:val="24"/>
          <w:szCs w:val="24"/>
        </w:rPr>
        <w:t> </w:t>
      </w:r>
      <w:r w:rsidR="00E310A0" w:rsidRPr="00A23C58">
        <w:rPr>
          <w:rFonts w:ascii="Calibri" w:hAnsi="Calibri" w:cs="Times New Roman"/>
          <w:sz w:val="24"/>
          <w:szCs w:val="24"/>
        </w:rPr>
        <w:t>S</w:t>
      </w:r>
      <w:r w:rsidR="001A29BB" w:rsidRPr="00A23C58">
        <w:rPr>
          <w:rFonts w:ascii="Calibri" w:hAnsi="Calibri" w:cs="Times New Roman"/>
          <w:sz w:val="24"/>
          <w:szCs w:val="24"/>
        </w:rPr>
        <w:t xml:space="preserve">zkolnictwa </w:t>
      </w:r>
      <w:r w:rsidR="00E310A0" w:rsidRPr="00A23C58">
        <w:rPr>
          <w:rFonts w:ascii="Calibri" w:hAnsi="Calibri" w:cs="Times New Roman"/>
          <w:sz w:val="24"/>
          <w:szCs w:val="24"/>
        </w:rPr>
        <w:t>W</w:t>
      </w:r>
      <w:r w:rsidR="001A29BB" w:rsidRPr="00A23C58">
        <w:rPr>
          <w:rFonts w:ascii="Calibri" w:hAnsi="Calibri" w:cs="Times New Roman"/>
          <w:sz w:val="24"/>
          <w:szCs w:val="24"/>
        </w:rPr>
        <w:t>yższego</w:t>
      </w:r>
      <w:r w:rsidR="00E310A0" w:rsidRPr="00A23C58">
        <w:rPr>
          <w:rFonts w:ascii="Calibri" w:hAnsi="Calibri" w:cs="Times New Roman"/>
          <w:sz w:val="24"/>
          <w:szCs w:val="24"/>
        </w:rPr>
        <w:t xml:space="preserve"> z dnia 22 lutego </w:t>
      </w:r>
      <w:r w:rsidR="5D07922F" w:rsidRPr="00A23C58">
        <w:rPr>
          <w:rFonts w:ascii="Calibri" w:hAnsi="Calibri" w:cs="Times New Roman"/>
          <w:sz w:val="24"/>
          <w:szCs w:val="24"/>
        </w:rPr>
        <w:t xml:space="preserve">2019 r. </w:t>
      </w:r>
      <w:r w:rsidR="00E310A0" w:rsidRPr="00A23C58">
        <w:rPr>
          <w:rFonts w:ascii="Calibri" w:hAnsi="Calibri" w:cs="Times New Roman"/>
          <w:sz w:val="24"/>
          <w:szCs w:val="24"/>
        </w:rPr>
        <w:t>w</w:t>
      </w:r>
      <w:r w:rsidR="00CB39F8" w:rsidRPr="00A23C58">
        <w:rPr>
          <w:rFonts w:ascii="Calibri" w:hAnsi="Calibri" w:cs="Times New Roman"/>
          <w:sz w:val="24"/>
          <w:szCs w:val="24"/>
        </w:rPr>
        <w:t> </w:t>
      </w:r>
      <w:r w:rsidR="00E310A0" w:rsidRPr="00A23C58">
        <w:rPr>
          <w:rFonts w:ascii="Calibri" w:hAnsi="Calibri" w:cs="Times New Roman"/>
          <w:sz w:val="24"/>
          <w:szCs w:val="24"/>
        </w:rPr>
        <w:t>sprawie ewaluacji jakości działalności naukowej (Dz. U. poz. 392</w:t>
      </w:r>
      <w:r w:rsidR="00BF5579" w:rsidRPr="00A23C58">
        <w:rPr>
          <w:rFonts w:ascii="Calibri" w:hAnsi="Calibri" w:cs="Times New Roman"/>
          <w:sz w:val="24"/>
          <w:szCs w:val="24"/>
        </w:rPr>
        <w:t>,</w:t>
      </w:r>
      <w:r w:rsidR="0017608A" w:rsidRPr="00A23C58">
        <w:rPr>
          <w:rFonts w:ascii="Calibri" w:hAnsi="Calibri" w:cs="Times New Roman"/>
          <w:sz w:val="24"/>
          <w:szCs w:val="24"/>
        </w:rPr>
        <w:t xml:space="preserve"> z późn. zm.)</w:t>
      </w:r>
      <w:r w:rsidR="00E310A0" w:rsidRPr="00A23C58">
        <w:rPr>
          <w:rFonts w:ascii="Calibri" w:hAnsi="Calibri" w:cs="Times New Roman"/>
          <w:sz w:val="24"/>
          <w:szCs w:val="24"/>
        </w:rPr>
        <w:t xml:space="preserve"> </w:t>
      </w:r>
      <w:r w:rsidR="00A010CB" w:rsidRPr="00A23C58">
        <w:rPr>
          <w:rFonts w:ascii="Calibri" w:hAnsi="Calibri" w:cs="Times New Roman"/>
          <w:sz w:val="24"/>
          <w:szCs w:val="24"/>
        </w:rPr>
        <w:t>zarządza</w:t>
      </w:r>
      <w:r w:rsidR="00B1528A" w:rsidRPr="00A23C58">
        <w:rPr>
          <w:rFonts w:ascii="Calibri" w:hAnsi="Calibri" w:cs="Times New Roman"/>
          <w:sz w:val="24"/>
          <w:szCs w:val="24"/>
        </w:rPr>
        <w:t xml:space="preserve"> się, co następuje:</w:t>
      </w:r>
    </w:p>
    <w:p w14:paraId="69026984" w14:textId="77777777" w:rsidR="00E310A0" w:rsidRPr="00A23C58" w:rsidRDefault="00E310A0" w:rsidP="00A23C58">
      <w:pPr>
        <w:pStyle w:val="Akapitzlist"/>
        <w:keepNext/>
        <w:spacing w:before="120" w:after="60" w:line="360" w:lineRule="auto"/>
        <w:ind w:left="0"/>
        <w:contextualSpacing w:val="0"/>
        <w:jc w:val="center"/>
        <w:outlineLvl w:val="1"/>
        <w:rPr>
          <w:rFonts w:ascii="Calibri" w:hAnsi="Calibri" w:cs="Times New Roman"/>
          <w:b/>
          <w:sz w:val="24"/>
          <w:szCs w:val="24"/>
        </w:rPr>
      </w:pPr>
      <w:r w:rsidRPr="00A23C58">
        <w:rPr>
          <w:rFonts w:ascii="Calibri" w:hAnsi="Calibri" w:cs="Times New Roman"/>
          <w:b/>
          <w:sz w:val="24"/>
          <w:szCs w:val="24"/>
        </w:rPr>
        <w:t>§ 1.</w:t>
      </w:r>
    </w:p>
    <w:p w14:paraId="51D88BB5" w14:textId="1E7E1B3A" w:rsidR="006839F0" w:rsidRPr="00A23C58" w:rsidRDefault="500D8FDA" w:rsidP="00A23C58">
      <w:pPr>
        <w:pStyle w:val="Akapitzlist"/>
        <w:numPr>
          <w:ilvl w:val="0"/>
          <w:numId w:val="6"/>
        </w:numPr>
        <w:spacing w:after="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A23C58">
        <w:rPr>
          <w:rFonts w:ascii="Calibri" w:hAnsi="Calibri" w:cs="Times New Roman"/>
          <w:sz w:val="24"/>
          <w:szCs w:val="24"/>
        </w:rPr>
        <w:t>Osiągnięcia naukowe</w:t>
      </w:r>
      <w:r w:rsidR="2708B2D1" w:rsidRPr="00A23C58">
        <w:rPr>
          <w:rFonts w:ascii="Calibri" w:hAnsi="Calibri" w:cs="Times New Roman"/>
          <w:sz w:val="24"/>
          <w:szCs w:val="24"/>
        </w:rPr>
        <w:t xml:space="preserve"> </w:t>
      </w:r>
      <w:r w:rsidR="577F24F3" w:rsidRPr="00A23C58">
        <w:rPr>
          <w:rFonts w:ascii="Calibri" w:hAnsi="Calibri" w:cs="Times New Roman"/>
          <w:sz w:val="24"/>
          <w:szCs w:val="24"/>
        </w:rPr>
        <w:t xml:space="preserve">i artystyczne </w:t>
      </w:r>
      <w:r w:rsidR="0BCD8BDD" w:rsidRPr="00A23C58">
        <w:rPr>
          <w:rFonts w:ascii="Calibri" w:hAnsi="Calibri" w:cs="Times New Roman"/>
          <w:sz w:val="24"/>
          <w:szCs w:val="24"/>
        </w:rPr>
        <w:t>powstałe</w:t>
      </w:r>
      <w:r w:rsidRPr="00A23C58">
        <w:rPr>
          <w:rFonts w:ascii="Calibri" w:hAnsi="Calibri" w:cs="Times New Roman"/>
          <w:sz w:val="24"/>
          <w:szCs w:val="24"/>
        </w:rPr>
        <w:t xml:space="preserve"> </w:t>
      </w:r>
      <w:r w:rsidR="00E360B1" w:rsidRPr="00A23C58">
        <w:rPr>
          <w:rFonts w:ascii="Calibri" w:hAnsi="Calibri" w:cs="Times New Roman"/>
          <w:sz w:val="24"/>
          <w:szCs w:val="24"/>
        </w:rPr>
        <w:t xml:space="preserve">od 2022 r. </w:t>
      </w:r>
      <w:r w:rsidRPr="00A23C58">
        <w:rPr>
          <w:rFonts w:ascii="Calibri" w:hAnsi="Calibri" w:cs="Times New Roman"/>
          <w:sz w:val="24"/>
          <w:szCs w:val="24"/>
        </w:rPr>
        <w:t>w związku z</w:t>
      </w:r>
      <w:r w:rsidR="1BF7E4F1" w:rsidRPr="00A23C58">
        <w:rPr>
          <w:rFonts w:ascii="Calibri" w:hAnsi="Calibri" w:cs="Times New Roman"/>
          <w:sz w:val="24"/>
          <w:szCs w:val="24"/>
        </w:rPr>
        <w:t> </w:t>
      </w:r>
      <w:r w:rsidRPr="00A23C58">
        <w:rPr>
          <w:rFonts w:ascii="Calibri" w:hAnsi="Calibri" w:cs="Times New Roman"/>
          <w:sz w:val="24"/>
          <w:szCs w:val="24"/>
        </w:rPr>
        <w:t>zatrudnieniem lub</w:t>
      </w:r>
      <w:r w:rsidR="00A23C58">
        <w:rPr>
          <w:rFonts w:ascii="Calibri" w:hAnsi="Calibri" w:cs="Times New Roman"/>
          <w:sz w:val="24"/>
          <w:szCs w:val="24"/>
        </w:rPr>
        <w:t> </w:t>
      </w:r>
      <w:r w:rsidRPr="00A23C58">
        <w:rPr>
          <w:rFonts w:ascii="Calibri" w:hAnsi="Calibri" w:cs="Times New Roman"/>
          <w:sz w:val="24"/>
          <w:szCs w:val="24"/>
        </w:rPr>
        <w:t>odbywaniem kształcenia w</w:t>
      </w:r>
      <w:r w:rsidR="346C518F" w:rsidRPr="00A23C58">
        <w:rPr>
          <w:rFonts w:ascii="Calibri" w:hAnsi="Calibri" w:cs="Times New Roman"/>
          <w:sz w:val="24"/>
          <w:szCs w:val="24"/>
        </w:rPr>
        <w:t xml:space="preserve"> Szkole Doktorskiej w</w:t>
      </w:r>
      <w:r w:rsidR="2708B2D1" w:rsidRPr="00A23C58">
        <w:rPr>
          <w:rFonts w:ascii="Calibri" w:hAnsi="Calibri" w:cs="Times New Roman"/>
          <w:sz w:val="24"/>
          <w:szCs w:val="24"/>
        </w:rPr>
        <w:t xml:space="preserve"> </w:t>
      </w:r>
      <w:r w:rsidRPr="00A23C58">
        <w:rPr>
          <w:rFonts w:ascii="Calibri" w:hAnsi="Calibri" w:cs="Times New Roman"/>
          <w:sz w:val="24"/>
          <w:szCs w:val="24"/>
        </w:rPr>
        <w:t xml:space="preserve">ZUT </w:t>
      </w:r>
      <w:r w:rsidR="577F24F3" w:rsidRPr="00A23C58">
        <w:rPr>
          <w:rFonts w:ascii="Calibri" w:hAnsi="Calibri" w:cs="Times New Roman"/>
          <w:sz w:val="24"/>
          <w:szCs w:val="24"/>
        </w:rPr>
        <w:t>wykazuje się na potrzeby ewaluacji</w:t>
      </w:r>
      <w:r w:rsidRPr="00A23C58">
        <w:rPr>
          <w:rFonts w:ascii="Calibri" w:hAnsi="Calibri" w:cs="Times New Roman"/>
          <w:sz w:val="24"/>
          <w:szCs w:val="24"/>
        </w:rPr>
        <w:t xml:space="preserve"> jakości </w:t>
      </w:r>
      <w:r w:rsidR="65339C10" w:rsidRPr="00A23C58">
        <w:rPr>
          <w:rFonts w:ascii="Calibri" w:hAnsi="Calibri" w:cs="Times New Roman"/>
          <w:sz w:val="24"/>
          <w:szCs w:val="24"/>
        </w:rPr>
        <w:t xml:space="preserve">działalności </w:t>
      </w:r>
      <w:r w:rsidR="577F24F3" w:rsidRPr="00A23C58">
        <w:rPr>
          <w:rFonts w:ascii="Calibri" w:hAnsi="Calibri" w:cs="Times New Roman"/>
          <w:sz w:val="24"/>
          <w:szCs w:val="24"/>
        </w:rPr>
        <w:t>naukowej</w:t>
      </w:r>
      <w:r w:rsidR="6980C648" w:rsidRPr="00A23C58">
        <w:rPr>
          <w:rFonts w:ascii="Calibri" w:hAnsi="Calibri" w:cs="Times New Roman"/>
          <w:sz w:val="24"/>
          <w:szCs w:val="24"/>
        </w:rPr>
        <w:t>.</w:t>
      </w:r>
    </w:p>
    <w:p w14:paraId="45089BAA" w14:textId="6F5611D7" w:rsidR="00945199" w:rsidRPr="00A23C58" w:rsidRDefault="6CBAAF99" w:rsidP="00A23C58">
      <w:pPr>
        <w:pStyle w:val="Akapitzlist"/>
        <w:numPr>
          <w:ilvl w:val="0"/>
          <w:numId w:val="6"/>
        </w:numPr>
        <w:spacing w:before="20" w:after="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A23C58">
        <w:rPr>
          <w:rFonts w:ascii="Calibri" w:hAnsi="Calibri" w:cs="Times New Roman"/>
          <w:sz w:val="24"/>
          <w:szCs w:val="24"/>
        </w:rPr>
        <w:t>W ewaluacji</w:t>
      </w:r>
      <w:r w:rsidR="6E0144AD" w:rsidRPr="00A23C58">
        <w:rPr>
          <w:rFonts w:ascii="Calibri" w:hAnsi="Calibri" w:cs="Times New Roman"/>
          <w:sz w:val="24"/>
          <w:szCs w:val="24"/>
        </w:rPr>
        <w:t xml:space="preserve"> dyscypliny</w:t>
      </w:r>
      <w:r w:rsidRPr="00A23C58">
        <w:rPr>
          <w:rFonts w:ascii="Calibri" w:hAnsi="Calibri" w:cs="Times New Roman"/>
          <w:sz w:val="24"/>
          <w:szCs w:val="24"/>
        </w:rPr>
        <w:t xml:space="preserve"> uwzględnia się</w:t>
      </w:r>
      <w:r w:rsidR="346C518F" w:rsidRPr="00A23C58">
        <w:rPr>
          <w:rFonts w:ascii="Calibri" w:hAnsi="Calibri" w:cs="Times New Roman"/>
          <w:sz w:val="24"/>
          <w:szCs w:val="24"/>
        </w:rPr>
        <w:t>:</w:t>
      </w:r>
    </w:p>
    <w:p w14:paraId="2DBAC319" w14:textId="495A3D85" w:rsidR="00DB79E1" w:rsidRPr="00A23C58" w:rsidRDefault="00DB79E1" w:rsidP="00A23C58">
      <w:pPr>
        <w:pStyle w:val="Akapitzlist"/>
        <w:numPr>
          <w:ilvl w:val="1"/>
          <w:numId w:val="20"/>
        </w:numPr>
        <w:spacing w:before="20" w:after="0" w:line="360" w:lineRule="auto"/>
        <w:ind w:left="680" w:hanging="340"/>
        <w:contextualSpacing w:val="0"/>
        <w:rPr>
          <w:rFonts w:ascii="Calibri" w:hAnsi="Calibri" w:cs="Times New Roman"/>
          <w:sz w:val="24"/>
          <w:szCs w:val="24"/>
        </w:rPr>
      </w:pPr>
      <w:r w:rsidRPr="00A23C58">
        <w:rPr>
          <w:rFonts w:ascii="Calibri" w:hAnsi="Calibri" w:cs="Times New Roman"/>
          <w:sz w:val="24"/>
          <w:szCs w:val="24"/>
        </w:rPr>
        <w:t>osiągnięcia naukowe:</w:t>
      </w:r>
    </w:p>
    <w:p w14:paraId="6BBBF213" w14:textId="37919493" w:rsidR="00DB79E1" w:rsidRPr="00A23C58" w:rsidRDefault="07468C9D" w:rsidP="00A23C58">
      <w:pPr>
        <w:pStyle w:val="Akapitzlist"/>
        <w:numPr>
          <w:ilvl w:val="2"/>
          <w:numId w:val="23"/>
        </w:numPr>
        <w:spacing w:before="40" w:after="0" w:line="360" w:lineRule="auto"/>
        <w:ind w:left="993"/>
        <w:rPr>
          <w:rFonts w:ascii="Calibri" w:hAnsi="Calibri" w:cs="Times New Roman"/>
          <w:sz w:val="24"/>
          <w:szCs w:val="24"/>
        </w:rPr>
      </w:pPr>
      <w:r w:rsidRPr="00A23C58">
        <w:rPr>
          <w:rFonts w:ascii="Calibri" w:hAnsi="Calibri" w:cs="Times New Roman"/>
          <w:sz w:val="24"/>
          <w:szCs w:val="24"/>
        </w:rPr>
        <w:t xml:space="preserve">publikacje naukowe </w:t>
      </w:r>
      <w:r w:rsidRPr="00A23C58">
        <w:rPr>
          <w:rStyle w:val="Nagwek1Znak"/>
          <w:rFonts w:ascii="Calibri" w:eastAsia="Times New Roman" w:hAnsi="Calibri" w:cs="Times New Roman"/>
          <w:color w:val="auto"/>
          <w:sz w:val="24"/>
          <w:szCs w:val="24"/>
        </w:rPr>
        <w:t>(artykuły i monografie)</w:t>
      </w:r>
      <w:r w:rsidR="005735E2" w:rsidRPr="00A23C58">
        <w:rPr>
          <w:rStyle w:val="Nagwek1Znak"/>
          <w:rFonts w:ascii="Calibri" w:eastAsia="Times New Roman" w:hAnsi="Calibri" w:cs="Times New Roman"/>
          <w:color w:val="auto"/>
          <w:sz w:val="24"/>
          <w:szCs w:val="24"/>
        </w:rPr>
        <w:t>,</w:t>
      </w:r>
      <w:r w:rsidRPr="00A23C58">
        <w:rPr>
          <w:rFonts w:ascii="Calibri" w:hAnsi="Calibri" w:cs="Times New Roman"/>
          <w:sz w:val="24"/>
          <w:szCs w:val="24"/>
        </w:rPr>
        <w:t xml:space="preserve"> jeżeli ich t</w:t>
      </w:r>
      <w:r w:rsidR="00423755" w:rsidRPr="00A23C58">
        <w:rPr>
          <w:rFonts w:ascii="Calibri" w:hAnsi="Calibri" w:cs="Times New Roman"/>
          <w:sz w:val="24"/>
          <w:szCs w:val="24"/>
        </w:rPr>
        <w:t>reść</w:t>
      </w:r>
      <w:r w:rsidRPr="00A23C58">
        <w:rPr>
          <w:rFonts w:ascii="Calibri" w:hAnsi="Calibri" w:cs="Times New Roman"/>
          <w:sz w:val="24"/>
          <w:szCs w:val="24"/>
        </w:rPr>
        <w:t xml:space="preserve"> </w:t>
      </w:r>
      <w:r w:rsidR="005735E2" w:rsidRPr="00A23C58">
        <w:rPr>
          <w:rFonts w:ascii="Calibri" w:hAnsi="Calibri" w:cs="Times New Roman"/>
          <w:sz w:val="24"/>
          <w:szCs w:val="24"/>
        </w:rPr>
        <w:t>wpisuje się w tę dyscyplinę</w:t>
      </w:r>
      <w:r w:rsidR="00A010CB" w:rsidRPr="00A23C58">
        <w:rPr>
          <w:rFonts w:ascii="Calibri" w:hAnsi="Calibri" w:cs="Times New Roman"/>
          <w:sz w:val="24"/>
          <w:szCs w:val="24"/>
        </w:rPr>
        <w:t>,</w:t>
      </w:r>
    </w:p>
    <w:p w14:paraId="1C3FB06D" w14:textId="66E747DA" w:rsidR="00DB79E1" w:rsidRPr="00A23C58" w:rsidRDefault="07468C9D" w:rsidP="00A23C58">
      <w:pPr>
        <w:pStyle w:val="Akapitzlist"/>
        <w:numPr>
          <w:ilvl w:val="2"/>
          <w:numId w:val="23"/>
        </w:numPr>
        <w:spacing w:before="40" w:after="0" w:line="360" w:lineRule="auto"/>
        <w:ind w:left="993"/>
        <w:rPr>
          <w:rFonts w:ascii="Calibri" w:hAnsi="Calibri" w:cs="Times New Roman"/>
          <w:sz w:val="24"/>
          <w:szCs w:val="24"/>
        </w:rPr>
      </w:pPr>
      <w:r w:rsidRPr="00A23C58">
        <w:rPr>
          <w:rFonts w:ascii="Calibri" w:hAnsi="Calibri" w:cs="Times New Roman"/>
          <w:sz w:val="24"/>
          <w:szCs w:val="24"/>
        </w:rPr>
        <w:t>przyznane patenty na wynalazki, prawa ochronne na wzory użytkowe i wyłączne prawa</w:t>
      </w:r>
      <w:r w:rsidR="00A010CB" w:rsidRPr="00A23C58">
        <w:rPr>
          <w:rFonts w:ascii="Calibri" w:hAnsi="Calibri" w:cs="Times New Roman"/>
          <w:sz w:val="24"/>
          <w:szCs w:val="24"/>
        </w:rPr>
        <w:t xml:space="preserve"> </w:t>
      </w:r>
      <w:r w:rsidRPr="00A23C58">
        <w:rPr>
          <w:rFonts w:ascii="Calibri" w:hAnsi="Calibri" w:cs="Times New Roman"/>
          <w:sz w:val="24"/>
          <w:szCs w:val="24"/>
        </w:rPr>
        <w:t>hodowców do odmian roślin, jeżeli są one wynikiem działalności naukowej prowadzonej</w:t>
      </w:r>
      <w:r w:rsidR="00A010CB" w:rsidRPr="00A23C58">
        <w:rPr>
          <w:rFonts w:ascii="Calibri" w:hAnsi="Calibri" w:cs="Times New Roman"/>
          <w:sz w:val="24"/>
          <w:szCs w:val="24"/>
        </w:rPr>
        <w:t xml:space="preserve"> </w:t>
      </w:r>
      <w:r w:rsidRPr="00A23C58">
        <w:rPr>
          <w:rFonts w:ascii="Calibri" w:hAnsi="Calibri" w:cs="Times New Roman"/>
          <w:sz w:val="24"/>
          <w:szCs w:val="24"/>
        </w:rPr>
        <w:t>w ZUT</w:t>
      </w:r>
      <w:r w:rsidR="005735E2" w:rsidRPr="00A23C58">
        <w:rPr>
          <w:rFonts w:ascii="Calibri" w:hAnsi="Calibri" w:cs="Times New Roman"/>
          <w:sz w:val="24"/>
          <w:szCs w:val="24"/>
        </w:rPr>
        <w:t xml:space="preserve"> i wpisują się w tę dyscyplinę</w:t>
      </w:r>
      <w:r w:rsidR="5D07922F" w:rsidRPr="00A23C58">
        <w:rPr>
          <w:rFonts w:ascii="Calibri" w:hAnsi="Calibri" w:cs="Times New Roman"/>
          <w:sz w:val="24"/>
          <w:szCs w:val="24"/>
        </w:rPr>
        <w:t>;</w:t>
      </w:r>
    </w:p>
    <w:p w14:paraId="59F61D4B" w14:textId="18CAD1C5" w:rsidR="3B730381" w:rsidRPr="00A23C58" w:rsidRDefault="17C031B7" w:rsidP="00A23C58">
      <w:pPr>
        <w:pStyle w:val="Akapitzlist"/>
        <w:numPr>
          <w:ilvl w:val="1"/>
          <w:numId w:val="20"/>
        </w:numPr>
        <w:spacing w:after="0" w:line="360" w:lineRule="auto"/>
        <w:ind w:left="680" w:hanging="340"/>
        <w:rPr>
          <w:rStyle w:val="Nagwek1Znak"/>
          <w:rFonts w:ascii="Calibri" w:eastAsiaTheme="minorEastAsia" w:hAnsi="Calibri" w:cs="Times New Roman"/>
          <w:color w:val="auto"/>
          <w:sz w:val="24"/>
          <w:szCs w:val="24"/>
        </w:rPr>
      </w:pPr>
      <w:r w:rsidRPr="00A23C58">
        <w:rPr>
          <w:rFonts w:ascii="Calibri" w:hAnsi="Calibri" w:cs="Times New Roman"/>
          <w:sz w:val="24"/>
          <w:szCs w:val="24"/>
        </w:rPr>
        <w:t>osiągnięcia artystyczne określone w załączniku do rozporządzenia MNiSW z dnia 22 lutego 2019 r. w sprawie ewaluacji jakości działalności naukowej</w:t>
      </w:r>
      <w:r w:rsidR="0810D892" w:rsidRPr="00A23C58">
        <w:rPr>
          <w:rFonts w:ascii="Calibri" w:hAnsi="Calibri" w:cs="Times New Roman"/>
          <w:sz w:val="24"/>
          <w:szCs w:val="24"/>
        </w:rPr>
        <w:t>.</w:t>
      </w:r>
    </w:p>
    <w:p w14:paraId="00D7EED8" w14:textId="77777777" w:rsidR="00E310A0" w:rsidRPr="00A23C58" w:rsidRDefault="00E310A0" w:rsidP="00A23C58">
      <w:pPr>
        <w:pStyle w:val="Akapitzlist"/>
        <w:keepNext/>
        <w:spacing w:before="120" w:after="60" w:line="360" w:lineRule="auto"/>
        <w:ind w:left="0"/>
        <w:contextualSpacing w:val="0"/>
        <w:jc w:val="center"/>
        <w:outlineLvl w:val="1"/>
        <w:rPr>
          <w:rFonts w:ascii="Calibri" w:hAnsi="Calibri" w:cs="Times New Roman"/>
          <w:b/>
          <w:sz w:val="24"/>
          <w:szCs w:val="24"/>
        </w:rPr>
      </w:pPr>
      <w:r w:rsidRPr="00A23C58">
        <w:rPr>
          <w:rFonts w:ascii="Calibri" w:hAnsi="Calibri" w:cs="Times New Roman"/>
          <w:b/>
          <w:sz w:val="24"/>
          <w:szCs w:val="24"/>
        </w:rPr>
        <w:t>§ 2.</w:t>
      </w:r>
    </w:p>
    <w:p w14:paraId="523A2812" w14:textId="4C410595" w:rsidR="00590BCE" w:rsidRPr="00A23C58" w:rsidRDefault="07468C9D" w:rsidP="00A23C58">
      <w:pPr>
        <w:pStyle w:val="Akapitzlist"/>
        <w:numPr>
          <w:ilvl w:val="0"/>
          <w:numId w:val="11"/>
        </w:numPr>
        <w:spacing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A23C58">
        <w:rPr>
          <w:rFonts w:ascii="Calibri" w:hAnsi="Calibri" w:cs="Times New Roman"/>
          <w:sz w:val="24"/>
          <w:szCs w:val="24"/>
        </w:rPr>
        <w:t>Pracownicy prowadzący działalność naukową zobowiązani są do składania oświadczeń upoważniających ZUT do wykazania ich osiągnięć</w:t>
      </w:r>
      <w:r w:rsidR="00556619" w:rsidRPr="00A23C58">
        <w:rPr>
          <w:rFonts w:ascii="Calibri" w:hAnsi="Calibri" w:cs="Times New Roman"/>
          <w:sz w:val="24"/>
          <w:szCs w:val="24"/>
        </w:rPr>
        <w:t xml:space="preserve"> </w:t>
      </w:r>
      <w:r w:rsidRPr="00A23C58">
        <w:rPr>
          <w:rFonts w:ascii="Calibri" w:hAnsi="Calibri" w:cs="Times New Roman"/>
          <w:sz w:val="24"/>
          <w:szCs w:val="24"/>
        </w:rPr>
        <w:t>na potrzeby ewaluacji</w:t>
      </w:r>
      <w:r w:rsidR="00423755" w:rsidRPr="00A23C58">
        <w:rPr>
          <w:rFonts w:ascii="Calibri" w:hAnsi="Calibri" w:cs="Times New Roman"/>
          <w:sz w:val="24"/>
          <w:szCs w:val="24"/>
        </w:rPr>
        <w:t>,</w:t>
      </w:r>
      <w:r w:rsidRPr="00A23C58">
        <w:rPr>
          <w:rFonts w:ascii="Calibri" w:hAnsi="Calibri" w:cs="Times New Roman"/>
          <w:sz w:val="24"/>
          <w:szCs w:val="24"/>
        </w:rPr>
        <w:t xml:space="preserve"> </w:t>
      </w:r>
      <w:r w:rsidR="007902F1" w:rsidRPr="00A23C58">
        <w:rPr>
          <w:rFonts w:ascii="Calibri" w:hAnsi="Calibri" w:cs="Times New Roman"/>
          <w:sz w:val="24"/>
          <w:szCs w:val="24"/>
        </w:rPr>
        <w:t>zwanych dalej oświadczeniami, w ramach dyscyplin wskazanych w oświadczeniu o dziedzinie i dyscyplinie.</w:t>
      </w:r>
      <w:r w:rsidR="00A010CB" w:rsidRPr="00A23C58">
        <w:rPr>
          <w:rFonts w:ascii="Calibri" w:hAnsi="Calibri" w:cs="Times New Roman"/>
          <w:sz w:val="24"/>
          <w:szCs w:val="24"/>
        </w:rPr>
        <w:t xml:space="preserve"> </w:t>
      </w:r>
      <w:r w:rsidR="00556619" w:rsidRPr="00A23C58">
        <w:rPr>
          <w:rFonts w:ascii="Calibri" w:hAnsi="Calibri" w:cs="Times New Roman"/>
          <w:sz w:val="24"/>
          <w:szCs w:val="24"/>
        </w:rPr>
        <w:t>Wzór oświadczenia stanowi załącznik do niniejszego zarządzenia.</w:t>
      </w:r>
    </w:p>
    <w:p w14:paraId="68A2A86B" w14:textId="41D619AB" w:rsidR="006563E6" w:rsidRPr="00A23C58" w:rsidRDefault="00DB58AE" w:rsidP="00A23C58">
      <w:pPr>
        <w:pStyle w:val="Akapitzlist"/>
        <w:numPr>
          <w:ilvl w:val="0"/>
          <w:numId w:val="11"/>
        </w:numPr>
        <w:spacing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A23C58">
        <w:rPr>
          <w:rFonts w:ascii="Calibri" w:hAnsi="Calibri" w:cs="Times New Roman"/>
          <w:sz w:val="24"/>
          <w:szCs w:val="24"/>
        </w:rPr>
        <w:t>Na potrzeby ewaluacji</w:t>
      </w:r>
      <w:r w:rsidR="00F6025A" w:rsidRPr="00A23C58">
        <w:rPr>
          <w:rFonts w:ascii="Calibri" w:hAnsi="Calibri" w:cs="Times New Roman"/>
          <w:sz w:val="24"/>
          <w:szCs w:val="24"/>
        </w:rPr>
        <w:t xml:space="preserve"> osiąg</w:t>
      </w:r>
      <w:r w:rsidR="006563E6" w:rsidRPr="00A23C58">
        <w:rPr>
          <w:rFonts w:ascii="Calibri" w:hAnsi="Calibri" w:cs="Times New Roman"/>
          <w:sz w:val="24"/>
          <w:szCs w:val="24"/>
        </w:rPr>
        <w:t xml:space="preserve">nięcia jednego pracownika mogą być wskazywane </w:t>
      </w:r>
      <w:r w:rsidR="009A4E08" w:rsidRPr="00A23C58">
        <w:rPr>
          <w:rFonts w:ascii="Calibri" w:hAnsi="Calibri" w:cs="Times New Roman"/>
          <w:sz w:val="24"/>
          <w:szCs w:val="24"/>
        </w:rPr>
        <w:t>w ramach nie</w:t>
      </w:r>
      <w:r w:rsidR="00A23C58">
        <w:rPr>
          <w:rFonts w:ascii="Calibri" w:hAnsi="Calibri" w:cs="Times New Roman"/>
          <w:sz w:val="24"/>
          <w:szCs w:val="24"/>
        </w:rPr>
        <w:t> </w:t>
      </w:r>
      <w:r w:rsidR="009A4E08" w:rsidRPr="00A23C58">
        <w:rPr>
          <w:rFonts w:ascii="Calibri" w:hAnsi="Calibri" w:cs="Times New Roman"/>
          <w:sz w:val="24"/>
          <w:szCs w:val="24"/>
        </w:rPr>
        <w:t>więcej</w:t>
      </w:r>
      <w:r w:rsidR="007902F1" w:rsidRPr="00A23C58">
        <w:rPr>
          <w:rFonts w:ascii="Calibri" w:hAnsi="Calibri" w:cs="Times New Roman"/>
          <w:sz w:val="24"/>
          <w:szCs w:val="24"/>
        </w:rPr>
        <w:t xml:space="preserve"> niż</w:t>
      </w:r>
      <w:r w:rsidR="006563E6" w:rsidRPr="00A23C58">
        <w:rPr>
          <w:rFonts w:ascii="Calibri" w:hAnsi="Calibri" w:cs="Times New Roman"/>
          <w:sz w:val="24"/>
          <w:szCs w:val="24"/>
        </w:rPr>
        <w:t xml:space="preserve"> </w:t>
      </w:r>
      <w:r w:rsidR="00763004" w:rsidRPr="00A23C58">
        <w:rPr>
          <w:rFonts w:ascii="Calibri" w:hAnsi="Calibri" w:cs="Times New Roman"/>
          <w:sz w:val="24"/>
          <w:szCs w:val="24"/>
        </w:rPr>
        <w:t>dwóch</w:t>
      </w:r>
      <w:r w:rsidR="006563E6" w:rsidRPr="00A23C58">
        <w:rPr>
          <w:rFonts w:ascii="Calibri" w:hAnsi="Calibri" w:cs="Times New Roman"/>
          <w:sz w:val="24"/>
          <w:szCs w:val="24"/>
        </w:rPr>
        <w:t xml:space="preserve"> dyscyplin</w:t>
      </w:r>
      <w:r w:rsidRPr="00A23C58">
        <w:rPr>
          <w:rFonts w:ascii="Calibri" w:hAnsi="Calibri" w:cs="Times New Roman"/>
          <w:sz w:val="24"/>
          <w:szCs w:val="24"/>
        </w:rPr>
        <w:t>.</w:t>
      </w:r>
    </w:p>
    <w:p w14:paraId="11B687C0" w14:textId="2B6F6FD9" w:rsidR="006839F0" w:rsidRPr="00A23C58" w:rsidRDefault="07468C9D" w:rsidP="00A23C58">
      <w:pPr>
        <w:pStyle w:val="Akapitzlist"/>
        <w:numPr>
          <w:ilvl w:val="0"/>
          <w:numId w:val="11"/>
        </w:numPr>
        <w:spacing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A23C58">
        <w:rPr>
          <w:rFonts w:ascii="Calibri" w:hAnsi="Calibri" w:cs="Times New Roman"/>
          <w:sz w:val="24"/>
          <w:szCs w:val="24"/>
        </w:rPr>
        <w:lastRenderedPageBreak/>
        <w:t>Pracownicy, o których mowa w ust. 1, składają oświadczen</w:t>
      </w:r>
      <w:r w:rsidR="001612CC" w:rsidRPr="00A23C58">
        <w:rPr>
          <w:rFonts w:ascii="Calibri" w:hAnsi="Calibri" w:cs="Times New Roman"/>
          <w:sz w:val="24"/>
          <w:szCs w:val="24"/>
        </w:rPr>
        <w:t>ia za pośrednictwem właściwego p</w:t>
      </w:r>
      <w:r w:rsidRPr="00A23C58">
        <w:rPr>
          <w:rFonts w:ascii="Calibri" w:hAnsi="Calibri" w:cs="Times New Roman"/>
          <w:sz w:val="24"/>
          <w:szCs w:val="24"/>
        </w:rPr>
        <w:t xml:space="preserve">rzewodniczącego </w:t>
      </w:r>
      <w:r w:rsidR="001612CC" w:rsidRPr="00A23C58">
        <w:rPr>
          <w:rFonts w:ascii="Calibri" w:hAnsi="Calibri" w:cs="Times New Roman"/>
          <w:sz w:val="24"/>
          <w:szCs w:val="24"/>
        </w:rPr>
        <w:t>R</w:t>
      </w:r>
      <w:r w:rsidR="00763004" w:rsidRPr="00A23C58">
        <w:rPr>
          <w:rFonts w:ascii="Calibri" w:hAnsi="Calibri" w:cs="Times New Roman"/>
          <w:sz w:val="24"/>
          <w:szCs w:val="24"/>
        </w:rPr>
        <w:t>ady Dyscypliny Naukowej</w:t>
      </w:r>
      <w:r w:rsidR="00423755" w:rsidRPr="00A23C58">
        <w:rPr>
          <w:rFonts w:ascii="Calibri" w:hAnsi="Calibri" w:cs="Times New Roman"/>
          <w:sz w:val="24"/>
          <w:szCs w:val="24"/>
        </w:rPr>
        <w:t>, który potwierdza w systemie panel2.zut.edu.pl złożenie podpisanego oświadczenia.</w:t>
      </w:r>
    </w:p>
    <w:p w14:paraId="228AC130" w14:textId="0EAF9CF1" w:rsidR="006A3846" w:rsidRPr="00A23C58" w:rsidRDefault="006A3846" w:rsidP="00A23C58">
      <w:pPr>
        <w:pStyle w:val="Akapitzlist"/>
        <w:numPr>
          <w:ilvl w:val="0"/>
          <w:numId w:val="11"/>
        </w:numPr>
        <w:spacing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A23C58">
        <w:rPr>
          <w:rFonts w:ascii="Calibri" w:hAnsi="Calibri" w:cs="Times New Roman"/>
          <w:sz w:val="24"/>
          <w:szCs w:val="24"/>
        </w:rPr>
        <w:t>Przewodniczący R</w:t>
      </w:r>
      <w:r w:rsidR="00763004" w:rsidRPr="00A23C58">
        <w:rPr>
          <w:rFonts w:ascii="Calibri" w:hAnsi="Calibri" w:cs="Times New Roman"/>
          <w:sz w:val="24"/>
          <w:szCs w:val="24"/>
        </w:rPr>
        <w:t>ady</w:t>
      </w:r>
      <w:r w:rsidRPr="00A23C58">
        <w:rPr>
          <w:rFonts w:ascii="Calibri" w:hAnsi="Calibri" w:cs="Times New Roman"/>
          <w:sz w:val="24"/>
          <w:szCs w:val="24"/>
        </w:rPr>
        <w:t xml:space="preserve"> Dyscypliny Naukowej przekazuje</w:t>
      </w:r>
      <w:r w:rsidR="009A4E08" w:rsidRPr="00A23C58">
        <w:rPr>
          <w:rFonts w:ascii="Calibri" w:hAnsi="Calibri" w:cs="Times New Roman"/>
          <w:sz w:val="24"/>
          <w:szCs w:val="24"/>
        </w:rPr>
        <w:t xml:space="preserve"> podpisane oświadczenia</w:t>
      </w:r>
      <w:r w:rsidRPr="00A23C58">
        <w:rPr>
          <w:rFonts w:ascii="Calibri" w:hAnsi="Calibri" w:cs="Times New Roman"/>
          <w:sz w:val="24"/>
          <w:szCs w:val="24"/>
        </w:rPr>
        <w:t xml:space="preserve"> do Działu Nauki</w:t>
      </w:r>
      <w:r w:rsidR="00A010CB" w:rsidRPr="00A23C58">
        <w:rPr>
          <w:rFonts w:ascii="Calibri" w:hAnsi="Calibri" w:cs="Times New Roman"/>
          <w:sz w:val="24"/>
          <w:szCs w:val="24"/>
        </w:rPr>
        <w:t>.</w:t>
      </w:r>
      <w:r w:rsidRPr="00A23C58">
        <w:rPr>
          <w:rFonts w:ascii="Calibri" w:hAnsi="Calibri" w:cs="Times New Roman"/>
          <w:sz w:val="24"/>
          <w:szCs w:val="24"/>
        </w:rPr>
        <w:t xml:space="preserve"> </w:t>
      </w:r>
      <w:r w:rsidR="00A010CB" w:rsidRPr="00A23C58">
        <w:rPr>
          <w:rFonts w:ascii="Calibri" w:hAnsi="Calibri" w:cs="Times New Roman"/>
          <w:sz w:val="24"/>
          <w:szCs w:val="24"/>
        </w:rPr>
        <w:t>P</w:t>
      </w:r>
      <w:r w:rsidRPr="00A23C58">
        <w:rPr>
          <w:rFonts w:ascii="Calibri" w:hAnsi="Calibri" w:cs="Times New Roman"/>
          <w:sz w:val="24"/>
          <w:szCs w:val="24"/>
        </w:rPr>
        <w:t xml:space="preserve">racownik Działu Nauki potwierdza w systemie panel2.zut.edu.pl </w:t>
      </w:r>
      <w:r w:rsidR="009A4E08" w:rsidRPr="00A23C58">
        <w:rPr>
          <w:rFonts w:ascii="Calibri" w:hAnsi="Calibri" w:cs="Times New Roman"/>
          <w:sz w:val="24"/>
          <w:szCs w:val="24"/>
        </w:rPr>
        <w:t>wpłynięcie</w:t>
      </w:r>
      <w:r w:rsidRPr="00A23C58">
        <w:rPr>
          <w:rFonts w:ascii="Calibri" w:hAnsi="Calibri" w:cs="Times New Roman"/>
          <w:sz w:val="24"/>
          <w:szCs w:val="24"/>
        </w:rPr>
        <w:t xml:space="preserve"> oświadczenia</w:t>
      </w:r>
      <w:r w:rsidR="00A010CB" w:rsidRPr="00A23C58">
        <w:rPr>
          <w:rFonts w:ascii="Calibri" w:hAnsi="Calibri" w:cs="Times New Roman"/>
          <w:sz w:val="24"/>
          <w:szCs w:val="24"/>
        </w:rPr>
        <w:t>.</w:t>
      </w:r>
    </w:p>
    <w:p w14:paraId="515996CA" w14:textId="4A81DEB4" w:rsidR="00715DF2" w:rsidRPr="00A23C58" w:rsidRDefault="1036AB03" w:rsidP="00A23C58">
      <w:pPr>
        <w:pStyle w:val="Akapitzlist"/>
        <w:numPr>
          <w:ilvl w:val="0"/>
          <w:numId w:val="11"/>
        </w:numPr>
        <w:spacing w:after="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A23C58">
        <w:rPr>
          <w:rFonts w:ascii="Calibri" w:hAnsi="Calibri" w:cs="Times New Roman"/>
          <w:sz w:val="24"/>
          <w:szCs w:val="24"/>
        </w:rPr>
        <w:t>W przypadku</w:t>
      </w:r>
      <w:r w:rsidR="1F612EED" w:rsidRPr="00A23C58">
        <w:rPr>
          <w:rFonts w:ascii="Calibri" w:hAnsi="Calibri" w:cs="Times New Roman"/>
          <w:sz w:val="24"/>
          <w:szCs w:val="24"/>
        </w:rPr>
        <w:t xml:space="preserve"> dyscyplin, dla których nie</w:t>
      </w:r>
      <w:r w:rsidRPr="00A23C58">
        <w:rPr>
          <w:rFonts w:ascii="Calibri" w:hAnsi="Calibri" w:cs="Times New Roman"/>
          <w:sz w:val="24"/>
          <w:szCs w:val="24"/>
        </w:rPr>
        <w:t xml:space="preserve"> została powołana Rada Dyscypliny Naukowej</w:t>
      </w:r>
      <w:r w:rsidR="4A2BD3D3" w:rsidRPr="00A23C58">
        <w:rPr>
          <w:rFonts w:ascii="Calibri" w:hAnsi="Calibri" w:cs="Times New Roman"/>
          <w:sz w:val="24"/>
          <w:szCs w:val="24"/>
        </w:rPr>
        <w:t>,</w:t>
      </w:r>
      <w:r w:rsidRPr="00A23C58">
        <w:rPr>
          <w:rFonts w:ascii="Calibri" w:hAnsi="Calibri" w:cs="Times New Roman"/>
          <w:sz w:val="24"/>
          <w:szCs w:val="24"/>
        </w:rPr>
        <w:t xml:space="preserve"> oświadczenia</w:t>
      </w:r>
      <w:r w:rsidR="17C031B7" w:rsidRPr="00A23C58">
        <w:rPr>
          <w:rFonts w:ascii="Calibri" w:hAnsi="Calibri" w:cs="Times New Roman"/>
          <w:sz w:val="24"/>
          <w:szCs w:val="24"/>
        </w:rPr>
        <w:t xml:space="preserve"> składa się </w:t>
      </w:r>
      <w:r w:rsidRPr="00A23C58">
        <w:rPr>
          <w:rFonts w:ascii="Calibri" w:hAnsi="Calibri" w:cs="Times New Roman"/>
          <w:sz w:val="24"/>
          <w:szCs w:val="24"/>
        </w:rPr>
        <w:t>za pośrednictwem prorektora ds. nauki.</w:t>
      </w:r>
    </w:p>
    <w:p w14:paraId="55BFDC59" w14:textId="77777777" w:rsidR="00E310A0" w:rsidRPr="00A23C58" w:rsidRDefault="00E310A0" w:rsidP="00A23C58">
      <w:pPr>
        <w:pStyle w:val="Akapitzlist"/>
        <w:keepNext/>
        <w:spacing w:before="120" w:after="60" w:line="360" w:lineRule="auto"/>
        <w:ind w:left="0"/>
        <w:contextualSpacing w:val="0"/>
        <w:jc w:val="center"/>
        <w:outlineLvl w:val="1"/>
        <w:rPr>
          <w:rFonts w:ascii="Calibri" w:hAnsi="Calibri" w:cs="Times New Roman"/>
          <w:b/>
          <w:sz w:val="24"/>
          <w:szCs w:val="24"/>
        </w:rPr>
      </w:pPr>
      <w:r w:rsidRPr="00A23C58">
        <w:rPr>
          <w:rFonts w:ascii="Calibri" w:hAnsi="Calibri" w:cs="Times New Roman"/>
          <w:b/>
          <w:sz w:val="24"/>
          <w:szCs w:val="24"/>
        </w:rPr>
        <w:t>§ 3.</w:t>
      </w:r>
    </w:p>
    <w:p w14:paraId="78060936" w14:textId="0AEC1EEE" w:rsidR="00E310A0" w:rsidRPr="00A23C58" w:rsidRDefault="00556619" w:rsidP="00A23C58">
      <w:pPr>
        <w:pStyle w:val="Akapitzlist"/>
        <w:numPr>
          <w:ilvl w:val="0"/>
          <w:numId w:val="12"/>
        </w:numPr>
        <w:spacing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A23C58">
        <w:rPr>
          <w:rFonts w:ascii="Calibri" w:hAnsi="Calibri" w:cs="Times New Roman"/>
          <w:sz w:val="24"/>
          <w:szCs w:val="24"/>
        </w:rPr>
        <w:t>Oświadczenia, o których mowa w § 2 ust. 1</w:t>
      </w:r>
      <w:r w:rsidR="00E360B1" w:rsidRPr="00A23C58">
        <w:rPr>
          <w:rFonts w:ascii="Calibri" w:hAnsi="Calibri" w:cs="Times New Roman"/>
          <w:sz w:val="24"/>
          <w:szCs w:val="24"/>
        </w:rPr>
        <w:t>,</w:t>
      </w:r>
      <w:r w:rsidR="00A010CB" w:rsidRPr="00A23C58">
        <w:rPr>
          <w:rFonts w:ascii="Calibri" w:hAnsi="Calibri" w:cs="Times New Roman"/>
          <w:sz w:val="24"/>
          <w:szCs w:val="24"/>
        </w:rPr>
        <w:t xml:space="preserve"> </w:t>
      </w:r>
      <w:r w:rsidRPr="00A23C58">
        <w:rPr>
          <w:rFonts w:ascii="Calibri" w:hAnsi="Calibri" w:cs="Times New Roman"/>
          <w:sz w:val="24"/>
          <w:szCs w:val="24"/>
        </w:rPr>
        <w:t xml:space="preserve">składają również </w:t>
      </w:r>
      <w:r w:rsidR="004C6FF0" w:rsidRPr="00A23C58">
        <w:rPr>
          <w:rFonts w:ascii="Calibri" w:hAnsi="Calibri" w:cs="Times New Roman"/>
          <w:sz w:val="24"/>
          <w:szCs w:val="24"/>
        </w:rPr>
        <w:t>d</w:t>
      </w:r>
      <w:r w:rsidR="07468C9D" w:rsidRPr="00A23C58">
        <w:rPr>
          <w:rFonts w:ascii="Calibri" w:hAnsi="Calibri" w:cs="Times New Roman"/>
          <w:sz w:val="24"/>
          <w:szCs w:val="24"/>
        </w:rPr>
        <w:t>oktoranci Szkoły Doktorskiej w dyscyplinie, w</w:t>
      </w:r>
      <w:r w:rsidR="007F185B" w:rsidRPr="00A23C58">
        <w:rPr>
          <w:rFonts w:ascii="Calibri" w:hAnsi="Calibri" w:cs="Times New Roman"/>
          <w:sz w:val="24"/>
          <w:szCs w:val="24"/>
        </w:rPr>
        <w:t xml:space="preserve"> </w:t>
      </w:r>
      <w:r w:rsidR="07468C9D" w:rsidRPr="00A23C58">
        <w:rPr>
          <w:rFonts w:ascii="Calibri" w:hAnsi="Calibri" w:cs="Times New Roman"/>
          <w:sz w:val="24"/>
          <w:szCs w:val="24"/>
        </w:rPr>
        <w:t>której jest przygotowywana rozprawa doktorska albo w jednej z dyscyplin zawierających się w</w:t>
      </w:r>
      <w:r w:rsidR="007F185B" w:rsidRPr="00A23C58">
        <w:rPr>
          <w:rFonts w:ascii="Calibri" w:hAnsi="Calibri" w:cs="Times New Roman"/>
          <w:sz w:val="24"/>
          <w:szCs w:val="24"/>
        </w:rPr>
        <w:t xml:space="preserve"> </w:t>
      </w:r>
      <w:r w:rsidR="07468C9D" w:rsidRPr="00A23C58">
        <w:rPr>
          <w:rFonts w:ascii="Calibri" w:hAnsi="Calibri" w:cs="Times New Roman"/>
          <w:sz w:val="24"/>
          <w:szCs w:val="24"/>
        </w:rPr>
        <w:t>dziedzinie, w której przygotowywana jest rozprawa doktorska.</w:t>
      </w:r>
    </w:p>
    <w:p w14:paraId="3BBBBCB4" w14:textId="0D46F2FE" w:rsidR="00400FE1" w:rsidRPr="00A23C58" w:rsidRDefault="00C86B73" w:rsidP="00A23C58">
      <w:pPr>
        <w:pStyle w:val="Akapitzlist"/>
        <w:numPr>
          <w:ilvl w:val="0"/>
          <w:numId w:val="12"/>
        </w:numPr>
        <w:spacing w:after="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A23C58">
        <w:rPr>
          <w:rFonts w:ascii="Calibri" w:hAnsi="Calibri" w:cs="Times New Roman"/>
          <w:sz w:val="24"/>
          <w:szCs w:val="24"/>
        </w:rPr>
        <w:t>Doktoranci Szkoły Doktorskiej, w uzgodnieniu z dyrektorem Szkoły Doktorskiej, składają oświadczenia za pośrednictwem odpowiedniego przewodniczącego Rady Dyscypliny Naukowej</w:t>
      </w:r>
      <w:r w:rsidR="009C7569" w:rsidRPr="00A23C58">
        <w:rPr>
          <w:rFonts w:ascii="Calibri" w:hAnsi="Calibri" w:cs="Times New Roman"/>
          <w:bCs/>
          <w:sz w:val="24"/>
          <w:szCs w:val="24"/>
        </w:rPr>
        <w:t>.</w:t>
      </w:r>
    </w:p>
    <w:p w14:paraId="68D25FCF" w14:textId="77777777" w:rsidR="00E310A0" w:rsidRPr="00A23C58" w:rsidRDefault="00E310A0" w:rsidP="00A23C58">
      <w:pPr>
        <w:pStyle w:val="Akapitzlist"/>
        <w:keepNext/>
        <w:spacing w:before="120" w:after="60" w:line="360" w:lineRule="auto"/>
        <w:ind w:left="0"/>
        <w:contextualSpacing w:val="0"/>
        <w:jc w:val="center"/>
        <w:outlineLvl w:val="1"/>
        <w:rPr>
          <w:rFonts w:ascii="Calibri" w:hAnsi="Calibri" w:cs="Times New Roman"/>
          <w:b/>
          <w:sz w:val="24"/>
          <w:szCs w:val="24"/>
        </w:rPr>
      </w:pPr>
      <w:r w:rsidRPr="00A23C58">
        <w:rPr>
          <w:rFonts w:ascii="Calibri" w:hAnsi="Calibri" w:cs="Times New Roman"/>
          <w:b/>
          <w:sz w:val="24"/>
          <w:szCs w:val="24"/>
        </w:rPr>
        <w:t>§ 4.</w:t>
      </w:r>
    </w:p>
    <w:p w14:paraId="7699F104" w14:textId="77777777" w:rsidR="001859DE" w:rsidRPr="00A23C58" w:rsidRDefault="00C86B73" w:rsidP="00A23C58">
      <w:pPr>
        <w:pStyle w:val="Akapitzlist"/>
        <w:numPr>
          <w:ilvl w:val="0"/>
          <w:numId w:val="22"/>
        </w:numPr>
        <w:spacing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A23C58">
        <w:rPr>
          <w:rFonts w:ascii="Calibri" w:hAnsi="Calibri" w:cs="Times New Roman"/>
          <w:bCs/>
          <w:sz w:val="24"/>
          <w:szCs w:val="24"/>
        </w:rPr>
        <w:t xml:space="preserve">Oświadczenia </w:t>
      </w:r>
      <w:r w:rsidR="003F1384" w:rsidRPr="00A23C58">
        <w:rPr>
          <w:rFonts w:ascii="Calibri" w:hAnsi="Calibri" w:cs="Times New Roman"/>
          <w:bCs/>
          <w:sz w:val="24"/>
          <w:szCs w:val="24"/>
        </w:rPr>
        <w:t>generuje</w:t>
      </w:r>
      <w:r w:rsidRPr="00A23C58">
        <w:rPr>
          <w:rFonts w:ascii="Calibri" w:hAnsi="Calibri" w:cs="Times New Roman"/>
          <w:bCs/>
          <w:sz w:val="24"/>
          <w:szCs w:val="24"/>
        </w:rPr>
        <w:t xml:space="preserve"> się</w:t>
      </w:r>
      <w:r w:rsidR="003F1384" w:rsidRPr="00A23C58">
        <w:rPr>
          <w:rFonts w:ascii="Calibri" w:hAnsi="Calibri" w:cs="Times New Roman"/>
          <w:bCs/>
          <w:sz w:val="24"/>
          <w:szCs w:val="24"/>
        </w:rPr>
        <w:t xml:space="preserve"> w </w:t>
      </w:r>
      <w:r w:rsidR="00F6025A" w:rsidRPr="00A23C58">
        <w:rPr>
          <w:rFonts w:ascii="Calibri" w:hAnsi="Calibri" w:cs="Times New Roman"/>
          <w:bCs/>
          <w:sz w:val="24"/>
          <w:szCs w:val="24"/>
        </w:rPr>
        <w:t>systemie panel2.zut.edu.pl</w:t>
      </w:r>
      <w:r w:rsidR="001859DE" w:rsidRPr="00A23C58">
        <w:rPr>
          <w:rFonts w:ascii="Calibri" w:hAnsi="Calibri" w:cs="Times New Roman"/>
          <w:bCs/>
          <w:sz w:val="24"/>
          <w:szCs w:val="24"/>
        </w:rPr>
        <w:t>.</w:t>
      </w:r>
    </w:p>
    <w:p w14:paraId="5D9B0352" w14:textId="724AD226" w:rsidR="5D07922F" w:rsidRPr="00A23C58" w:rsidRDefault="40CDE4D1" w:rsidP="00A23C58">
      <w:pPr>
        <w:pStyle w:val="Akapitzlist"/>
        <w:numPr>
          <w:ilvl w:val="0"/>
          <w:numId w:val="22"/>
        </w:numPr>
        <w:spacing w:line="360" w:lineRule="auto"/>
        <w:ind w:left="340" w:hanging="340"/>
        <w:rPr>
          <w:rFonts w:ascii="Calibri" w:eastAsiaTheme="minorEastAsia" w:hAnsi="Calibri" w:cs="Times New Roman"/>
          <w:sz w:val="24"/>
          <w:szCs w:val="24"/>
        </w:rPr>
      </w:pPr>
      <w:r w:rsidRPr="00A23C58">
        <w:rPr>
          <w:rFonts w:ascii="Calibri" w:hAnsi="Calibri" w:cs="Times New Roman"/>
          <w:sz w:val="24"/>
          <w:szCs w:val="24"/>
        </w:rPr>
        <w:t xml:space="preserve">Oświadczenia należy złożyć w terminie 21 dni od momentu zakończenia </w:t>
      </w:r>
      <w:r w:rsidR="0D0C7202" w:rsidRPr="00A23C58">
        <w:rPr>
          <w:rFonts w:ascii="Calibri" w:hAnsi="Calibri" w:cs="Times New Roman"/>
          <w:sz w:val="24"/>
          <w:szCs w:val="24"/>
        </w:rPr>
        <w:t>opisu bibliograficznego przez pracownika Biblioteki Głównej ZUT</w:t>
      </w:r>
      <w:r w:rsidR="78A74A07" w:rsidRPr="00A23C58">
        <w:rPr>
          <w:rFonts w:ascii="Calibri" w:hAnsi="Calibri" w:cs="Times New Roman"/>
          <w:sz w:val="24"/>
          <w:szCs w:val="24"/>
        </w:rPr>
        <w:t xml:space="preserve"> </w:t>
      </w:r>
      <w:r w:rsidRPr="00A23C58">
        <w:rPr>
          <w:rFonts w:ascii="Calibri" w:hAnsi="Calibri" w:cs="Times New Roman"/>
          <w:sz w:val="24"/>
          <w:szCs w:val="24"/>
        </w:rPr>
        <w:t>lub po potwierdzeniu osiągnięcia artystycznego</w:t>
      </w:r>
      <w:r w:rsidR="7BAF173D" w:rsidRPr="00A23C58">
        <w:rPr>
          <w:rFonts w:ascii="Calibri" w:hAnsi="Calibri" w:cs="Times New Roman"/>
          <w:sz w:val="24"/>
          <w:szCs w:val="24"/>
        </w:rPr>
        <w:t xml:space="preserve"> </w:t>
      </w:r>
      <w:r w:rsidRPr="00A23C58">
        <w:rPr>
          <w:rFonts w:ascii="Calibri" w:hAnsi="Calibri" w:cs="Times New Roman"/>
          <w:sz w:val="24"/>
          <w:szCs w:val="24"/>
        </w:rPr>
        <w:t xml:space="preserve">przez </w:t>
      </w:r>
      <w:r w:rsidR="004C6FF0" w:rsidRPr="00A23C58">
        <w:rPr>
          <w:rFonts w:ascii="Calibri" w:hAnsi="Calibri" w:cs="Times New Roman"/>
          <w:sz w:val="24"/>
          <w:szCs w:val="24"/>
        </w:rPr>
        <w:t>p</w:t>
      </w:r>
      <w:r w:rsidRPr="00A23C58">
        <w:rPr>
          <w:rFonts w:ascii="Calibri" w:hAnsi="Calibri" w:cs="Times New Roman"/>
          <w:sz w:val="24"/>
          <w:szCs w:val="24"/>
        </w:rPr>
        <w:t xml:space="preserve">rzewodniczącego Rady </w:t>
      </w:r>
      <w:r w:rsidR="004C6FF0" w:rsidRPr="00A23C58">
        <w:rPr>
          <w:rFonts w:ascii="Calibri" w:hAnsi="Calibri" w:cs="Times New Roman"/>
          <w:sz w:val="24"/>
          <w:szCs w:val="24"/>
        </w:rPr>
        <w:t>D</w:t>
      </w:r>
      <w:r w:rsidRPr="00A23C58">
        <w:rPr>
          <w:rFonts w:ascii="Calibri" w:hAnsi="Calibri" w:cs="Times New Roman"/>
          <w:sz w:val="24"/>
          <w:szCs w:val="24"/>
        </w:rPr>
        <w:t>yscypliny</w:t>
      </w:r>
      <w:r w:rsidR="004C6FF0" w:rsidRPr="00A23C58">
        <w:rPr>
          <w:rFonts w:ascii="Calibri" w:hAnsi="Calibri" w:cs="Times New Roman"/>
          <w:sz w:val="24"/>
          <w:szCs w:val="24"/>
        </w:rPr>
        <w:t xml:space="preserve"> Naukowej</w:t>
      </w:r>
      <w:r w:rsidRPr="00A23C58">
        <w:rPr>
          <w:rFonts w:ascii="Calibri" w:hAnsi="Calibri" w:cs="Times New Roman"/>
          <w:sz w:val="24"/>
          <w:szCs w:val="24"/>
        </w:rPr>
        <w:t xml:space="preserve">, </w:t>
      </w:r>
      <w:r w:rsidR="0D0C7202" w:rsidRPr="00A23C58">
        <w:rPr>
          <w:rFonts w:ascii="Calibri" w:hAnsi="Calibri" w:cs="Times New Roman"/>
          <w:sz w:val="24"/>
          <w:szCs w:val="24"/>
        </w:rPr>
        <w:t>lub po wprowadzeniu informacji, o których mowa w § 1 ust. 2</w:t>
      </w:r>
      <w:r w:rsidR="00A010CB" w:rsidRPr="00A23C58">
        <w:rPr>
          <w:rFonts w:ascii="Calibri" w:hAnsi="Calibri" w:cs="Times New Roman"/>
          <w:sz w:val="24"/>
          <w:szCs w:val="24"/>
        </w:rPr>
        <w:t xml:space="preserve"> pkt 1</w:t>
      </w:r>
      <w:r w:rsidR="01A26A4C" w:rsidRPr="00A23C58">
        <w:rPr>
          <w:rFonts w:ascii="Calibri" w:hAnsi="Calibri" w:cs="Times New Roman"/>
          <w:sz w:val="24"/>
          <w:szCs w:val="24"/>
        </w:rPr>
        <w:t xml:space="preserve"> </w:t>
      </w:r>
      <w:r w:rsidR="00A010CB" w:rsidRPr="00A23C58">
        <w:rPr>
          <w:rFonts w:ascii="Calibri" w:hAnsi="Calibri" w:cs="Times New Roman"/>
          <w:sz w:val="24"/>
          <w:szCs w:val="24"/>
        </w:rPr>
        <w:t xml:space="preserve">ppkt </w:t>
      </w:r>
      <w:r w:rsidR="00E360B1" w:rsidRPr="00A23C58">
        <w:rPr>
          <w:rFonts w:ascii="Calibri" w:hAnsi="Calibri" w:cs="Times New Roman"/>
          <w:sz w:val="24"/>
          <w:szCs w:val="24"/>
        </w:rPr>
        <w:t>b</w:t>
      </w:r>
      <w:r w:rsidR="0D0C7202" w:rsidRPr="00A23C58">
        <w:rPr>
          <w:rFonts w:ascii="Calibri" w:hAnsi="Calibri" w:cs="Times New Roman"/>
          <w:sz w:val="24"/>
          <w:szCs w:val="24"/>
        </w:rPr>
        <w:t>, do modułu „Patenty</w:t>
      </w:r>
      <w:r w:rsidR="3D644662" w:rsidRPr="00A23C58">
        <w:rPr>
          <w:rFonts w:ascii="Calibri" w:hAnsi="Calibri" w:cs="Times New Roman"/>
          <w:sz w:val="24"/>
          <w:szCs w:val="24"/>
        </w:rPr>
        <w:t>”.</w:t>
      </w:r>
    </w:p>
    <w:p w14:paraId="161E55C3" w14:textId="5A686ACB" w:rsidR="00775D3E" w:rsidRPr="00A23C58" w:rsidRDefault="2556CBE6" w:rsidP="00A23C58">
      <w:pPr>
        <w:pStyle w:val="Akapitzlist"/>
        <w:numPr>
          <w:ilvl w:val="0"/>
          <w:numId w:val="22"/>
        </w:numPr>
        <w:spacing w:line="360" w:lineRule="auto"/>
        <w:ind w:left="340" w:hanging="340"/>
        <w:rPr>
          <w:rFonts w:ascii="Calibri" w:hAnsi="Calibri" w:cs="Times New Roman"/>
          <w:color w:val="000000" w:themeColor="text1"/>
          <w:sz w:val="24"/>
          <w:szCs w:val="24"/>
        </w:rPr>
      </w:pPr>
      <w:r w:rsidRPr="00A23C58">
        <w:rPr>
          <w:rFonts w:ascii="Calibri" w:hAnsi="Calibri" w:cs="Times New Roman"/>
          <w:color w:val="000000" w:themeColor="text1"/>
          <w:sz w:val="24"/>
          <w:szCs w:val="24"/>
        </w:rPr>
        <w:t>Na k</w:t>
      </w:r>
      <w:r w:rsidR="72DFC7DC" w:rsidRPr="00A23C58">
        <w:rPr>
          <w:rFonts w:ascii="Calibri" w:hAnsi="Calibri" w:cs="Times New Roman"/>
          <w:color w:val="000000" w:themeColor="text1"/>
          <w:sz w:val="24"/>
          <w:szCs w:val="24"/>
        </w:rPr>
        <w:t xml:space="preserve">ażde </w:t>
      </w:r>
      <w:r w:rsidR="42DD7265" w:rsidRPr="00A23C58">
        <w:rPr>
          <w:rFonts w:ascii="Calibri" w:hAnsi="Calibri" w:cs="Times New Roman"/>
          <w:color w:val="000000" w:themeColor="text1"/>
          <w:sz w:val="24"/>
          <w:szCs w:val="24"/>
        </w:rPr>
        <w:t xml:space="preserve">osiągnięcie </w:t>
      </w:r>
      <w:r w:rsidR="6F3716B6" w:rsidRPr="00A23C58">
        <w:rPr>
          <w:rFonts w:ascii="Calibri" w:hAnsi="Calibri" w:cs="Times New Roman"/>
          <w:color w:val="000000" w:themeColor="text1"/>
          <w:sz w:val="24"/>
          <w:szCs w:val="24"/>
        </w:rPr>
        <w:t>wykazywane na potrzeby ewaluacji jakości</w:t>
      </w:r>
      <w:r w:rsidR="72DFC7DC" w:rsidRPr="00A23C58">
        <w:rPr>
          <w:rFonts w:ascii="Calibri" w:hAnsi="Calibri" w:cs="Times New Roman"/>
          <w:color w:val="000000" w:themeColor="text1"/>
          <w:sz w:val="24"/>
          <w:szCs w:val="24"/>
        </w:rPr>
        <w:t xml:space="preserve"> działalności naukowej </w:t>
      </w:r>
      <w:r w:rsidRPr="00A23C58">
        <w:rPr>
          <w:rFonts w:ascii="Calibri" w:hAnsi="Calibri" w:cs="Times New Roman"/>
          <w:color w:val="000000" w:themeColor="text1"/>
          <w:sz w:val="24"/>
          <w:szCs w:val="24"/>
        </w:rPr>
        <w:t>składa się odrębne</w:t>
      </w:r>
      <w:r w:rsidR="6F3716B6" w:rsidRPr="00A23C58">
        <w:rPr>
          <w:rFonts w:ascii="Calibri" w:hAnsi="Calibri" w:cs="Times New Roman"/>
          <w:color w:val="000000" w:themeColor="text1"/>
          <w:sz w:val="24"/>
          <w:szCs w:val="24"/>
        </w:rPr>
        <w:t xml:space="preserve"> oświadczeni</w:t>
      </w:r>
      <w:r w:rsidRPr="00A23C58">
        <w:rPr>
          <w:rFonts w:ascii="Calibri" w:hAnsi="Calibri" w:cs="Times New Roman"/>
          <w:color w:val="000000" w:themeColor="text1"/>
          <w:sz w:val="24"/>
          <w:szCs w:val="24"/>
        </w:rPr>
        <w:t>e</w:t>
      </w:r>
      <w:r w:rsidR="72DFC7DC" w:rsidRPr="00A23C58">
        <w:rPr>
          <w:rFonts w:ascii="Calibri" w:hAnsi="Calibri" w:cs="Times New Roman"/>
          <w:color w:val="000000" w:themeColor="text1"/>
          <w:sz w:val="24"/>
          <w:szCs w:val="24"/>
        </w:rPr>
        <w:t>.</w:t>
      </w:r>
    </w:p>
    <w:p w14:paraId="5E8E37B2" w14:textId="413203F8" w:rsidR="00C650DE" w:rsidRPr="00A23C58" w:rsidRDefault="07468C9D" w:rsidP="00A23C58">
      <w:pPr>
        <w:pStyle w:val="Akapitzlist"/>
        <w:numPr>
          <w:ilvl w:val="0"/>
          <w:numId w:val="22"/>
        </w:numPr>
        <w:spacing w:line="360" w:lineRule="auto"/>
        <w:ind w:left="340" w:hanging="340"/>
        <w:rPr>
          <w:rFonts w:ascii="Calibri" w:hAnsi="Calibri" w:cs="Times New Roman"/>
          <w:color w:val="000000" w:themeColor="text1"/>
          <w:sz w:val="24"/>
          <w:szCs w:val="24"/>
        </w:rPr>
      </w:pPr>
      <w:r w:rsidRPr="00A23C58">
        <w:rPr>
          <w:rFonts w:ascii="Calibri" w:hAnsi="Calibri" w:cs="Times New Roman"/>
          <w:sz w:val="24"/>
          <w:szCs w:val="24"/>
        </w:rPr>
        <w:t xml:space="preserve">W przypadku osiągnięć uzyskanych w ostatnim </w:t>
      </w:r>
      <w:r w:rsidR="001859DE" w:rsidRPr="00A23C58">
        <w:rPr>
          <w:rFonts w:ascii="Calibri" w:hAnsi="Calibri" w:cs="Times New Roman"/>
          <w:sz w:val="24"/>
          <w:szCs w:val="24"/>
        </w:rPr>
        <w:t>miesiącu</w:t>
      </w:r>
      <w:r w:rsidRPr="00A23C58">
        <w:rPr>
          <w:rFonts w:ascii="Calibri" w:hAnsi="Calibri" w:cs="Times New Roman"/>
          <w:sz w:val="24"/>
          <w:szCs w:val="24"/>
        </w:rPr>
        <w:t xml:space="preserve"> roku</w:t>
      </w:r>
      <w:r w:rsidR="0017608A" w:rsidRPr="00A23C58">
        <w:rPr>
          <w:rFonts w:ascii="Calibri" w:hAnsi="Calibri" w:cs="Times New Roman"/>
          <w:sz w:val="24"/>
          <w:szCs w:val="24"/>
        </w:rPr>
        <w:t xml:space="preserve"> poprzedzającego rok</w:t>
      </w:r>
      <w:r w:rsidR="00000335" w:rsidRPr="00A23C58">
        <w:rPr>
          <w:rFonts w:ascii="Calibri" w:hAnsi="Calibri" w:cs="Times New Roman"/>
          <w:sz w:val="24"/>
          <w:szCs w:val="24"/>
        </w:rPr>
        <w:t>, w którym przeprowadzana jest ewaluacja</w:t>
      </w:r>
      <w:r w:rsidR="0017608A" w:rsidRPr="00A23C58">
        <w:rPr>
          <w:rFonts w:ascii="Calibri" w:hAnsi="Calibri" w:cs="Times New Roman"/>
          <w:sz w:val="24"/>
          <w:szCs w:val="24"/>
        </w:rPr>
        <w:t xml:space="preserve">, </w:t>
      </w:r>
      <w:r w:rsidRPr="00A23C58">
        <w:rPr>
          <w:rFonts w:ascii="Calibri" w:hAnsi="Calibri" w:cs="Times New Roman"/>
          <w:sz w:val="24"/>
          <w:szCs w:val="24"/>
        </w:rPr>
        <w:t xml:space="preserve">oświadczenia należy złożyć </w:t>
      </w:r>
      <w:r w:rsidR="001859DE" w:rsidRPr="00A23C58">
        <w:rPr>
          <w:rFonts w:ascii="Calibri" w:hAnsi="Calibri" w:cs="Times New Roman"/>
          <w:sz w:val="24"/>
          <w:szCs w:val="24"/>
        </w:rPr>
        <w:t>niezwłocznie, jednak</w:t>
      </w:r>
      <w:r w:rsidRPr="00A23C58">
        <w:rPr>
          <w:rFonts w:ascii="Calibri" w:hAnsi="Calibri" w:cs="Times New Roman"/>
          <w:sz w:val="24"/>
          <w:szCs w:val="24"/>
        </w:rPr>
        <w:t xml:space="preserve"> później niż do</w:t>
      </w:r>
      <w:r w:rsidR="00A23C58">
        <w:rPr>
          <w:rFonts w:ascii="Calibri" w:hAnsi="Calibri" w:cs="Times New Roman"/>
          <w:sz w:val="24"/>
          <w:szCs w:val="24"/>
        </w:rPr>
        <w:t> </w:t>
      </w:r>
      <w:r w:rsidR="001859DE" w:rsidRPr="00A23C58">
        <w:rPr>
          <w:rFonts w:ascii="Calibri" w:hAnsi="Calibri" w:cs="Times New Roman"/>
          <w:sz w:val="24"/>
          <w:szCs w:val="24"/>
        </w:rPr>
        <w:t xml:space="preserve">dnia 10 stycznia </w:t>
      </w:r>
      <w:r w:rsidR="0061006C" w:rsidRPr="00A23C58">
        <w:rPr>
          <w:rFonts w:ascii="Calibri" w:hAnsi="Calibri" w:cs="Times New Roman"/>
          <w:sz w:val="24"/>
          <w:szCs w:val="24"/>
        </w:rPr>
        <w:t xml:space="preserve">roku </w:t>
      </w:r>
      <w:r w:rsidR="001859DE" w:rsidRPr="00A23C58">
        <w:rPr>
          <w:rFonts w:ascii="Calibri" w:hAnsi="Calibri" w:cs="Times New Roman"/>
          <w:sz w:val="24"/>
          <w:szCs w:val="24"/>
        </w:rPr>
        <w:t>następnego.</w:t>
      </w:r>
    </w:p>
    <w:p w14:paraId="631A4990" w14:textId="12C8E3F4" w:rsidR="002C4C8C" w:rsidRPr="00A23C58" w:rsidRDefault="07468C9D" w:rsidP="00A23C58">
      <w:pPr>
        <w:pStyle w:val="Akapitzlist"/>
        <w:numPr>
          <w:ilvl w:val="0"/>
          <w:numId w:val="22"/>
        </w:numPr>
        <w:spacing w:line="360" w:lineRule="auto"/>
        <w:ind w:left="340" w:hanging="340"/>
        <w:rPr>
          <w:rFonts w:ascii="Calibri" w:hAnsi="Calibri" w:cs="Times New Roman"/>
          <w:color w:val="000000" w:themeColor="text1"/>
          <w:sz w:val="24"/>
          <w:szCs w:val="24"/>
        </w:rPr>
      </w:pPr>
      <w:r w:rsidRPr="00A23C58">
        <w:rPr>
          <w:rFonts w:ascii="Calibri" w:hAnsi="Calibri" w:cs="Times New Roman"/>
          <w:sz w:val="24"/>
          <w:szCs w:val="24"/>
        </w:rPr>
        <w:t>Oświadczenia pracowników i doktorantów przechowywane są w Dziale Nauki.</w:t>
      </w:r>
    </w:p>
    <w:p w14:paraId="5110A76E" w14:textId="4D201CAE" w:rsidR="00B56DE2" w:rsidRPr="00A23C58" w:rsidRDefault="00B56DE2" w:rsidP="00A23C58">
      <w:pPr>
        <w:pStyle w:val="Akapitzlist"/>
        <w:keepNext/>
        <w:spacing w:before="120" w:after="60" w:line="360" w:lineRule="auto"/>
        <w:ind w:left="0"/>
        <w:contextualSpacing w:val="0"/>
        <w:jc w:val="center"/>
        <w:outlineLvl w:val="1"/>
        <w:rPr>
          <w:rFonts w:ascii="Calibri" w:hAnsi="Calibri" w:cs="Times New Roman"/>
          <w:b/>
          <w:sz w:val="24"/>
          <w:szCs w:val="24"/>
        </w:rPr>
      </w:pPr>
      <w:r w:rsidRPr="00A23C58">
        <w:rPr>
          <w:rFonts w:ascii="Calibri" w:hAnsi="Calibri" w:cs="Times New Roman"/>
          <w:b/>
          <w:sz w:val="24"/>
          <w:szCs w:val="24"/>
        </w:rPr>
        <w:t>§ 5.</w:t>
      </w:r>
    </w:p>
    <w:p w14:paraId="6A0B72B1" w14:textId="4BE86735" w:rsidR="00715DF2" w:rsidRPr="00A23C58" w:rsidRDefault="00715DF2" w:rsidP="00A23C58">
      <w:pPr>
        <w:pStyle w:val="Akapitzlist"/>
        <w:numPr>
          <w:ilvl w:val="0"/>
          <w:numId w:val="19"/>
        </w:numPr>
        <w:spacing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A23C58">
        <w:rPr>
          <w:rFonts w:ascii="Calibri" w:hAnsi="Calibri" w:cs="Times New Roman"/>
          <w:sz w:val="24"/>
          <w:szCs w:val="24"/>
        </w:rPr>
        <w:t xml:space="preserve">Osoby niebędące pracownikami ZUT, którym </w:t>
      </w:r>
      <w:r w:rsidR="001612CC" w:rsidRPr="00A23C58">
        <w:rPr>
          <w:rFonts w:ascii="Calibri" w:hAnsi="Calibri" w:cs="Times New Roman"/>
          <w:sz w:val="24"/>
          <w:szCs w:val="24"/>
        </w:rPr>
        <w:t>ustał</w:t>
      </w:r>
      <w:r w:rsidRPr="00A23C58">
        <w:rPr>
          <w:rFonts w:ascii="Calibri" w:hAnsi="Calibri" w:cs="Times New Roman"/>
          <w:sz w:val="24"/>
          <w:szCs w:val="24"/>
        </w:rPr>
        <w:t xml:space="preserve"> stosunek pracy</w:t>
      </w:r>
      <w:r w:rsidR="00000335" w:rsidRPr="00A23C58">
        <w:rPr>
          <w:rFonts w:ascii="Calibri" w:hAnsi="Calibri" w:cs="Times New Roman"/>
          <w:sz w:val="24"/>
          <w:szCs w:val="24"/>
        </w:rPr>
        <w:t xml:space="preserve"> </w:t>
      </w:r>
      <w:r w:rsidR="001612CC" w:rsidRPr="00A23C58">
        <w:rPr>
          <w:rFonts w:ascii="Calibri" w:hAnsi="Calibri" w:cs="Times New Roman"/>
          <w:sz w:val="24"/>
          <w:szCs w:val="24"/>
        </w:rPr>
        <w:t xml:space="preserve">w ZUT </w:t>
      </w:r>
      <w:r w:rsidRPr="00A23C58">
        <w:rPr>
          <w:rFonts w:ascii="Calibri" w:hAnsi="Calibri" w:cs="Times New Roman"/>
          <w:sz w:val="24"/>
          <w:szCs w:val="24"/>
        </w:rPr>
        <w:t>i które złożyły oświadczenia o zaliczeniu ich do liczby pracowników prowadzących działalność naukową w</w:t>
      </w:r>
      <w:r w:rsidR="002A7957" w:rsidRPr="00A23C58">
        <w:rPr>
          <w:rFonts w:ascii="Calibri" w:hAnsi="Calibri" w:cs="Times New Roman"/>
          <w:sz w:val="24"/>
          <w:szCs w:val="24"/>
        </w:rPr>
        <w:t> </w:t>
      </w:r>
      <w:r w:rsidRPr="00A23C58">
        <w:rPr>
          <w:rFonts w:ascii="Calibri" w:hAnsi="Calibri" w:cs="Times New Roman"/>
          <w:sz w:val="24"/>
          <w:szCs w:val="24"/>
        </w:rPr>
        <w:t>danej dyscyplinie, składa</w:t>
      </w:r>
      <w:r w:rsidR="003F1384" w:rsidRPr="00A23C58">
        <w:rPr>
          <w:rFonts w:ascii="Calibri" w:hAnsi="Calibri" w:cs="Times New Roman"/>
          <w:sz w:val="24"/>
          <w:szCs w:val="24"/>
        </w:rPr>
        <w:t>ją</w:t>
      </w:r>
      <w:r w:rsidRPr="00A23C58">
        <w:rPr>
          <w:rFonts w:ascii="Calibri" w:hAnsi="Calibri" w:cs="Times New Roman"/>
          <w:sz w:val="24"/>
          <w:szCs w:val="24"/>
        </w:rPr>
        <w:t xml:space="preserve"> oświadczenia za pośrednictwem prorektora ds. nauki.</w:t>
      </w:r>
    </w:p>
    <w:p w14:paraId="09D2415C" w14:textId="543BE6FC" w:rsidR="00847B62" w:rsidRPr="00A23C58" w:rsidRDefault="00715DF2" w:rsidP="00A23C58">
      <w:pPr>
        <w:pStyle w:val="Akapitzlist"/>
        <w:numPr>
          <w:ilvl w:val="0"/>
          <w:numId w:val="19"/>
        </w:numPr>
        <w:spacing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A23C58">
        <w:rPr>
          <w:rFonts w:ascii="Calibri" w:hAnsi="Calibri" w:cs="Times New Roman"/>
          <w:sz w:val="24"/>
          <w:szCs w:val="24"/>
        </w:rPr>
        <w:t>Przewodniczący Rad Dyscyplin Naukowych pełnią nadzór nad przebiegiem składania oświadczeń przez osoby, których osiągnięcia są wykazywane na potrzeby ewaluacji w ramach danej dyscypliny.</w:t>
      </w:r>
    </w:p>
    <w:p w14:paraId="73020106" w14:textId="77777777" w:rsidR="00B56DE2" w:rsidRPr="00A23C58" w:rsidRDefault="00B56DE2" w:rsidP="00A23C58">
      <w:pPr>
        <w:pStyle w:val="Akapitzlist"/>
        <w:keepNext/>
        <w:spacing w:before="120" w:after="60" w:line="360" w:lineRule="auto"/>
        <w:ind w:left="0"/>
        <w:contextualSpacing w:val="0"/>
        <w:jc w:val="center"/>
        <w:outlineLvl w:val="1"/>
        <w:rPr>
          <w:rFonts w:ascii="Calibri" w:hAnsi="Calibri" w:cs="Times New Roman"/>
          <w:b/>
          <w:sz w:val="24"/>
          <w:szCs w:val="24"/>
        </w:rPr>
      </w:pPr>
      <w:r w:rsidRPr="00A23C58">
        <w:rPr>
          <w:rFonts w:ascii="Calibri" w:hAnsi="Calibri" w:cs="Times New Roman"/>
          <w:b/>
          <w:sz w:val="24"/>
          <w:szCs w:val="24"/>
        </w:rPr>
        <w:lastRenderedPageBreak/>
        <w:t>§ 6.</w:t>
      </w:r>
    </w:p>
    <w:p w14:paraId="3FE6AAFC" w14:textId="77777777" w:rsidR="00B56DE2" w:rsidRPr="00A23C58" w:rsidRDefault="00B56DE2" w:rsidP="00A23C58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A23C58">
        <w:rPr>
          <w:rFonts w:ascii="Calibri" w:hAnsi="Calibri" w:cs="Times New Roman"/>
          <w:sz w:val="24"/>
          <w:szCs w:val="24"/>
        </w:rPr>
        <w:t>Zarządzenie wchodzi w życie z dniem podpisania.</w:t>
      </w:r>
    </w:p>
    <w:p w14:paraId="28A9C510" w14:textId="6CF76E8A" w:rsidR="00596BB4" w:rsidRPr="00A23C58" w:rsidRDefault="00403A25" w:rsidP="00A23C58">
      <w:pPr>
        <w:spacing w:before="600" w:after="0" w:line="360" w:lineRule="auto"/>
        <w:ind w:left="3969"/>
        <w:jc w:val="center"/>
        <w:rPr>
          <w:rFonts w:ascii="Calibri" w:hAnsi="Calibri" w:cs="Times New Roman"/>
          <w:sz w:val="24"/>
          <w:szCs w:val="24"/>
        </w:rPr>
      </w:pPr>
      <w:r w:rsidRPr="00A23C58">
        <w:rPr>
          <w:rFonts w:ascii="Calibri" w:hAnsi="Calibri" w:cs="Times New Roman"/>
          <w:sz w:val="24"/>
          <w:szCs w:val="24"/>
        </w:rPr>
        <w:t xml:space="preserve">W zastępstwie </w:t>
      </w:r>
      <w:r w:rsidR="00596BB4" w:rsidRPr="00A23C58">
        <w:rPr>
          <w:rFonts w:ascii="Calibri" w:hAnsi="Calibri" w:cs="Times New Roman"/>
          <w:sz w:val="24"/>
          <w:szCs w:val="24"/>
        </w:rPr>
        <w:t>Rektor</w:t>
      </w:r>
      <w:r w:rsidRPr="00A23C58">
        <w:rPr>
          <w:rFonts w:ascii="Calibri" w:hAnsi="Calibri" w:cs="Times New Roman"/>
          <w:sz w:val="24"/>
          <w:szCs w:val="24"/>
        </w:rPr>
        <w:t>a</w:t>
      </w:r>
    </w:p>
    <w:p w14:paraId="761856FB" w14:textId="254A7EE2" w:rsidR="007E6713" w:rsidRPr="00A23C58" w:rsidRDefault="00403A25" w:rsidP="00A23C58">
      <w:pPr>
        <w:spacing w:before="600" w:after="0" w:line="360" w:lineRule="auto"/>
        <w:ind w:left="3969"/>
        <w:jc w:val="center"/>
        <w:rPr>
          <w:rFonts w:ascii="Calibri" w:hAnsi="Calibri" w:cs="Times New Roman"/>
          <w:sz w:val="24"/>
          <w:szCs w:val="24"/>
        </w:rPr>
        <w:sectPr w:rsidR="007E6713" w:rsidRPr="00A23C58" w:rsidSect="00E310A0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A23C58">
        <w:rPr>
          <w:rFonts w:ascii="Calibri" w:hAnsi="Calibri" w:cs="Times New Roman"/>
          <w:sz w:val="24"/>
          <w:szCs w:val="24"/>
        </w:rPr>
        <w:t xml:space="preserve">prof. </w:t>
      </w:r>
      <w:r w:rsidR="00590BCE" w:rsidRPr="00A23C58">
        <w:rPr>
          <w:rFonts w:ascii="Calibri" w:hAnsi="Calibri" w:cs="Times New Roman"/>
          <w:sz w:val="24"/>
          <w:szCs w:val="24"/>
        </w:rPr>
        <w:t>d</w:t>
      </w:r>
      <w:r w:rsidR="00596BB4" w:rsidRPr="00A23C58">
        <w:rPr>
          <w:rFonts w:ascii="Calibri" w:hAnsi="Calibri" w:cs="Times New Roman"/>
          <w:sz w:val="24"/>
          <w:szCs w:val="24"/>
        </w:rPr>
        <w:t>r hab. inż. Jacek</w:t>
      </w:r>
      <w:r w:rsidRPr="00A23C58">
        <w:rPr>
          <w:rFonts w:ascii="Calibri" w:hAnsi="Calibri" w:cs="Times New Roman"/>
          <w:sz w:val="24"/>
          <w:szCs w:val="24"/>
        </w:rPr>
        <w:t xml:space="preserve"> Przepiórski</w:t>
      </w:r>
      <w:r w:rsidRPr="00A23C58">
        <w:rPr>
          <w:rFonts w:ascii="Calibri" w:hAnsi="Calibri" w:cs="Times New Roman"/>
          <w:sz w:val="24"/>
          <w:szCs w:val="24"/>
        </w:rPr>
        <w:br/>
        <w:t>prorektor ds. nauki</w:t>
      </w:r>
    </w:p>
    <w:p w14:paraId="248B9426" w14:textId="2E4C0732" w:rsidR="003B3DED" w:rsidRPr="006C43B4" w:rsidRDefault="003B3DED" w:rsidP="00A23C58">
      <w:pPr>
        <w:spacing w:line="276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C43B4">
        <w:rPr>
          <w:rFonts w:ascii="Times New Roman" w:hAnsi="Times New Roman" w:cs="Times New Roman"/>
          <w:sz w:val="20"/>
          <w:szCs w:val="20"/>
        </w:rPr>
        <w:lastRenderedPageBreak/>
        <w:t xml:space="preserve">Załącznik do </w:t>
      </w:r>
      <w:r w:rsidR="00E310A0" w:rsidRPr="006C43B4">
        <w:rPr>
          <w:rFonts w:ascii="Times New Roman" w:hAnsi="Times New Roman" w:cs="Times New Roman"/>
          <w:sz w:val="20"/>
          <w:szCs w:val="20"/>
        </w:rPr>
        <w:t>zarządzenia</w:t>
      </w:r>
      <w:r w:rsidRPr="006C43B4">
        <w:rPr>
          <w:rFonts w:ascii="Times New Roman" w:hAnsi="Times New Roman" w:cs="Times New Roman"/>
          <w:sz w:val="20"/>
          <w:szCs w:val="20"/>
        </w:rPr>
        <w:t xml:space="preserve"> nr</w:t>
      </w:r>
      <w:r w:rsidR="006C43B4">
        <w:rPr>
          <w:rFonts w:ascii="Times New Roman" w:hAnsi="Times New Roman" w:cs="Times New Roman"/>
          <w:sz w:val="20"/>
          <w:szCs w:val="20"/>
        </w:rPr>
        <w:t xml:space="preserve"> </w:t>
      </w:r>
      <w:r w:rsidR="0006533D">
        <w:rPr>
          <w:rFonts w:ascii="Times New Roman" w:hAnsi="Times New Roman" w:cs="Times New Roman"/>
          <w:sz w:val="20"/>
          <w:szCs w:val="20"/>
        </w:rPr>
        <w:t>29</w:t>
      </w:r>
      <w:r w:rsidR="00A010CB" w:rsidRPr="006C43B4">
        <w:rPr>
          <w:rFonts w:ascii="Times New Roman" w:hAnsi="Times New Roman" w:cs="Times New Roman"/>
          <w:sz w:val="20"/>
          <w:szCs w:val="20"/>
        </w:rPr>
        <w:t xml:space="preserve"> </w:t>
      </w:r>
      <w:r w:rsidR="0002283B" w:rsidRPr="006C43B4">
        <w:rPr>
          <w:rFonts w:ascii="Times New Roman" w:hAnsi="Times New Roman" w:cs="Times New Roman"/>
          <w:sz w:val="20"/>
          <w:szCs w:val="20"/>
        </w:rPr>
        <w:t>R</w:t>
      </w:r>
      <w:r w:rsidRPr="006C43B4">
        <w:rPr>
          <w:rFonts w:ascii="Times New Roman" w:hAnsi="Times New Roman" w:cs="Times New Roman"/>
          <w:sz w:val="20"/>
          <w:szCs w:val="20"/>
        </w:rPr>
        <w:t>ektora ZUT z dnia</w:t>
      </w:r>
      <w:r w:rsidR="00A010CB" w:rsidRPr="006C43B4">
        <w:rPr>
          <w:rFonts w:ascii="Times New Roman" w:hAnsi="Times New Roman" w:cs="Times New Roman"/>
          <w:sz w:val="20"/>
          <w:szCs w:val="20"/>
        </w:rPr>
        <w:t xml:space="preserve"> </w:t>
      </w:r>
      <w:r w:rsidR="0006533D">
        <w:rPr>
          <w:rFonts w:ascii="Times New Roman" w:hAnsi="Times New Roman" w:cs="Times New Roman"/>
          <w:sz w:val="20"/>
          <w:szCs w:val="20"/>
        </w:rPr>
        <w:t>24 lutego</w:t>
      </w:r>
      <w:r w:rsidR="006C43B4">
        <w:rPr>
          <w:rFonts w:ascii="Times New Roman" w:hAnsi="Times New Roman" w:cs="Times New Roman"/>
          <w:sz w:val="20"/>
          <w:szCs w:val="20"/>
        </w:rPr>
        <w:t xml:space="preserve"> </w:t>
      </w:r>
      <w:r w:rsidR="0002283B" w:rsidRPr="006C43B4">
        <w:rPr>
          <w:rFonts w:ascii="Times New Roman" w:hAnsi="Times New Roman" w:cs="Times New Roman"/>
          <w:sz w:val="20"/>
          <w:szCs w:val="20"/>
        </w:rPr>
        <w:t>20</w:t>
      </w:r>
      <w:r w:rsidR="00000335" w:rsidRPr="006C43B4">
        <w:rPr>
          <w:rFonts w:ascii="Times New Roman" w:hAnsi="Times New Roman" w:cs="Times New Roman"/>
          <w:sz w:val="20"/>
          <w:szCs w:val="20"/>
        </w:rPr>
        <w:t>22</w:t>
      </w:r>
      <w:r w:rsidR="0002283B" w:rsidRPr="006C43B4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3267C2C3" w14:textId="565FE87B" w:rsidR="003B3DED" w:rsidRPr="006C43B4" w:rsidRDefault="003B3DED" w:rsidP="00A23C58">
      <w:pPr>
        <w:spacing w:before="240" w:after="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43B4">
        <w:rPr>
          <w:rFonts w:ascii="Times New Roman" w:hAnsi="Times New Roman" w:cs="Times New Roman"/>
          <w:b/>
          <w:sz w:val="28"/>
          <w:szCs w:val="28"/>
        </w:rPr>
        <w:t>Oświadczenie</w:t>
      </w:r>
      <w:r w:rsidR="00A23C58">
        <w:rPr>
          <w:rFonts w:ascii="Times New Roman" w:hAnsi="Times New Roman" w:cs="Times New Roman"/>
          <w:b/>
          <w:sz w:val="28"/>
          <w:szCs w:val="28"/>
        </w:rPr>
        <w:br/>
      </w:r>
      <w:r w:rsidRPr="006C43B4">
        <w:rPr>
          <w:rFonts w:ascii="Times New Roman" w:hAnsi="Times New Roman" w:cs="Times New Roman"/>
          <w:b/>
          <w:sz w:val="28"/>
          <w:szCs w:val="28"/>
        </w:rPr>
        <w:t>upoważniające Zachodniopomorski Uniwersytet Technologiczny w Szczecinie</w:t>
      </w:r>
      <w:r w:rsidR="006C43B4">
        <w:rPr>
          <w:rFonts w:ascii="Times New Roman" w:hAnsi="Times New Roman" w:cs="Times New Roman"/>
          <w:b/>
          <w:sz w:val="28"/>
          <w:szCs w:val="28"/>
        </w:rPr>
        <w:br/>
      </w:r>
      <w:r w:rsidRPr="006C43B4">
        <w:rPr>
          <w:rFonts w:ascii="Times New Roman" w:hAnsi="Times New Roman" w:cs="Times New Roman"/>
          <w:b/>
          <w:sz w:val="28"/>
          <w:szCs w:val="28"/>
        </w:rPr>
        <w:t xml:space="preserve">do wykazania </w:t>
      </w:r>
      <w:r w:rsidR="00F6025A" w:rsidRPr="006C43B4">
        <w:rPr>
          <w:rFonts w:ascii="Times New Roman" w:hAnsi="Times New Roman" w:cs="Times New Roman"/>
          <w:b/>
          <w:sz w:val="28"/>
          <w:szCs w:val="28"/>
        </w:rPr>
        <w:t>na potrzeby ewaluacji jakości działalności naukowej</w:t>
      </w:r>
      <w:r w:rsidR="006C43B4">
        <w:rPr>
          <w:rFonts w:ascii="Times New Roman" w:hAnsi="Times New Roman" w:cs="Times New Roman"/>
          <w:b/>
          <w:sz w:val="28"/>
          <w:szCs w:val="28"/>
        </w:rPr>
        <w:br/>
      </w:r>
      <w:r w:rsidRPr="006C43B4">
        <w:rPr>
          <w:rFonts w:ascii="Times New Roman" w:hAnsi="Times New Roman" w:cs="Times New Roman"/>
          <w:b/>
          <w:sz w:val="28"/>
          <w:szCs w:val="28"/>
        </w:rPr>
        <w:t>osiągnięć pracownika</w:t>
      </w:r>
      <w:r w:rsidR="0002283B" w:rsidRPr="006C43B4">
        <w:rPr>
          <w:rFonts w:ascii="Times New Roman" w:hAnsi="Times New Roman" w:cs="Times New Roman"/>
          <w:b/>
          <w:sz w:val="28"/>
          <w:szCs w:val="28"/>
        </w:rPr>
        <w:t>/doktoranta</w:t>
      </w:r>
      <w:r w:rsidR="00782F3D" w:rsidRPr="006C43B4">
        <w:rPr>
          <w:rFonts w:ascii="Times New Roman" w:hAnsi="Times New Roman" w:cs="Times New Roman"/>
          <w:b/>
          <w:sz w:val="28"/>
          <w:szCs w:val="28"/>
        </w:rPr>
        <w:t xml:space="preserve"> Szkoły Doktorskiej</w:t>
      </w:r>
    </w:p>
    <w:p w14:paraId="438C8265" w14:textId="77777777" w:rsidR="003B3DED" w:rsidRPr="006C43B4" w:rsidRDefault="003B3DED" w:rsidP="006C43B4">
      <w:pPr>
        <w:spacing w:before="480" w:line="276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6C43B4">
        <w:rPr>
          <w:rFonts w:ascii="Times New Roman" w:hAnsi="Times New Roman" w:cs="Times New Roman"/>
          <w:sz w:val="20"/>
          <w:szCs w:val="24"/>
        </w:rPr>
        <w:t>……………….………</w:t>
      </w:r>
      <w:r w:rsidR="007E6713" w:rsidRPr="006C43B4">
        <w:rPr>
          <w:rFonts w:ascii="Times New Roman" w:hAnsi="Times New Roman" w:cs="Times New Roman"/>
          <w:sz w:val="20"/>
          <w:szCs w:val="24"/>
        </w:rPr>
        <w:t>……</w:t>
      </w:r>
      <w:r w:rsidRPr="006C43B4">
        <w:rPr>
          <w:rFonts w:ascii="Times New Roman" w:hAnsi="Times New Roman" w:cs="Times New Roman"/>
          <w:sz w:val="20"/>
          <w:szCs w:val="24"/>
        </w:rPr>
        <w:t xml:space="preserve">……………. </w:t>
      </w:r>
      <w:r w:rsidRPr="006C43B4">
        <w:rPr>
          <w:rFonts w:ascii="Times New Roman" w:hAnsi="Times New Roman" w:cs="Times New Roman"/>
          <w:sz w:val="20"/>
          <w:szCs w:val="24"/>
        </w:rPr>
        <w:br/>
      </w:r>
      <w:r w:rsidRPr="006C43B4">
        <w:rPr>
          <w:rFonts w:ascii="Times New Roman" w:hAnsi="Times New Roman" w:cs="Times New Roman"/>
          <w:sz w:val="20"/>
          <w:szCs w:val="20"/>
        </w:rPr>
        <w:t>miejscowość, data</w:t>
      </w:r>
    </w:p>
    <w:p w14:paraId="00708853" w14:textId="77777777" w:rsidR="003B3DED" w:rsidRPr="006C43B4" w:rsidRDefault="003B3DED" w:rsidP="00A010CB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C43B4">
        <w:rPr>
          <w:rFonts w:ascii="Times New Roman" w:hAnsi="Times New Roman" w:cs="Times New Roman"/>
          <w:sz w:val="20"/>
          <w:szCs w:val="20"/>
        </w:rPr>
        <w:t>……………………</w:t>
      </w:r>
      <w:r w:rsidR="007E6713" w:rsidRPr="006C43B4">
        <w:rPr>
          <w:rFonts w:ascii="Times New Roman" w:hAnsi="Times New Roman" w:cs="Times New Roman"/>
          <w:sz w:val="20"/>
          <w:szCs w:val="20"/>
        </w:rPr>
        <w:t>…..</w:t>
      </w:r>
      <w:r w:rsidRPr="006C43B4">
        <w:rPr>
          <w:rFonts w:ascii="Times New Roman" w:hAnsi="Times New Roman" w:cs="Times New Roman"/>
          <w:sz w:val="20"/>
          <w:szCs w:val="20"/>
        </w:rPr>
        <w:t>…………….</w:t>
      </w:r>
      <w:r w:rsidRPr="006C43B4">
        <w:rPr>
          <w:rFonts w:ascii="Times New Roman" w:hAnsi="Times New Roman" w:cs="Times New Roman"/>
          <w:sz w:val="20"/>
          <w:szCs w:val="20"/>
        </w:rPr>
        <w:br/>
        <w:t>imię i nazwisko</w:t>
      </w:r>
    </w:p>
    <w:p w14:paraId="2DAE4B70" w14:textId="77777777" w:rsidR="003B3DED" w:rsidRPr="006C43B4" w:rsidRDefault="003B3DED" w:rsidP="00A010CB">
      <w:pPr>
        <w:spacing w:line="276" w:lineRule="auto"/>
        <w:rPr>
          <w:rFonts w:ascii="Times New Roman" w:hAnsi="Times New Roman" w:cs="Times New Roman"/>
          <w:szCs w:val="24"/>
        </w:rPr>
      </w:pPr>
      <w:r w:rsidRPr="006C43B4">
        <w:rPr>
          <w:rFonts w:ascii="Times New Roman" w:hAnsi="Times New Roman" w:cs="Times New Roman"/>
          <w:sz w:val="20"/>
          <w:szCs w:val="20"/>
        </w:rPr>
        <w:t>…………………………</w:t>
      </w:r>
      <w:r w:rsidR="007E6713" w:rsidRPr="006C43B4">
        <w:rPr>
          <w:rFonts w:ascii="Times New Roman" w:hAnsi="Times New Roman" w:cs="Times New Roman"/>
          <w:sz w:val="20"/>
          <w:szCs w:val="20"/>
        </w:rPr>
        <w:t>…..</w:t>
      </w:r>
      <w:r w:rsidRPr="006C43B4">
        <w:rPr>
          <w:rFonts w:ascii="Times New Roman" w:hAnsi="Times New Roman" w:cs="Times New Roman"/>
          <w:sz w:val="20"/>
          <w:szCs w:val="20"/>
        </w:rPr>
        <w:t>……….</w:t>
      </w:r>
      <w:r w:rsidRPr="006C43B4">
        <w:rPr>
          <w:rFonts w:ascii="Times New Roman" w:hAnsi="Times New Roman" w:cs="Times New Roman"/>
          <w:sz w:val="20"/>
          <w:szCs w:val="20"/>
        </w:rPr>
        <w:br/>
      </w:r>
      <w:r w:rsidRPr="006C43B4">
        <w:rPr>
          <w:rFonts w:ascii="Times New Roman" w:hAnsi="Times New Roman" w:cs="Times New Roman"/>
          <w:sz w:val="20"/>
        </w:rPr>
        <w:t>numer ORCID</w:t>
      </w:r>
    </w:p>
    <w:p w14:paraId="025E14C4" w14:textId="7AFE13FD" w:rsidR="003B3DED" w:rsidRPr="006C43B4" w:rsidRDefault="07468C9D" w:rsidP="006C43B4">
      <w:pPr>
        <w:spacing w:before="48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3B4">
        <w:rPr>
          <w:rFonts w:ascii="Times New Roman" w:hAnsi="Times New Roman" w:cs="Times New Roman"/>
          <w:sz w:val="24"/>
          <w:szCs w:val="24"/>
        </w:rPr>
        <w:t xml:space="preserve">Ja </w:t>
      </w:r>
      <w:r w:rsidRPr="006C43B4">
        <w:rPr>
          <w:rFonts w:ascii="Times New Roman" w:hAnsi="Times New Roman" w:cs="Times New Roman"/>
          <w:sz w:val="20"/>
          <w:szCs w:val="20"/>
        </w:rPr>
        <w:t>………………………………….……………</w:t>
      </w:r>
      <w:r w:rsidRPr="006C43B4">
        <w:rPr>
          <w:rFonts w:ascii="Times New Roman" w:hAnsi="Times New Roman" w:cs="Times New Roman"/>
          <w:sz w:val="24"/>
          <w:szCs w:val="24"/>
        </w:rPr>
        <w:t xml:space="preserve"> zgodnie z art. 265 ust. 13 ustawy z dnia 20 lipca 2018 r. Prawo o szkolnictwie wyższym i nauce (</w:t>
      </w:r>
      <w:r w:rsidR="006C43B4">
        <w:rPr>
          <w:rFonts w:ascii="Times New Roman" w:hAnsi="Times New Roman" w:cs="Times New Roman"/>
          <w:sz w:val="24"/>
          <w:szCs w:val="24"/>
        </w:rPr>
        <w:t xml:space="preserve">tekst jedn. </w:t>
      </w:r>
      <w:r w:rsidRPr="006C43B4">
        <w:rPr>
          <w:rFonts w:ascii="Times New Roman" w:hAnsi="Times New Roman" w:cs="Times New Roman"/>
          <w:sz w:val="24"/>
          <w:szCs w:val="24"/>
        </w:rPr>
        <w:t xml:space="preserve">Dz. U. </w:t>
      </w:r>
      <w:r w:rsidR="006C43B4">
        <w:rPr>
          <w:rFonts w:ascii="Times New Roman" w:hAnsi="Times New Roman" w:cs="Times New Roman"/>
          <w:sz w:val="24"/>
          <w:szCs w:val="24"/>
        </w:rPr>
        <w:t xml:space="preserve">z </w:t>
      </w:r>
      <w:r w:rsidR="004A751C" w:rsidRPr="006C43B4">
        <w:rPr>
          <w:rFonts w:ascii="Times New Roman" w:hAnsi="Times New Roman" w:cs="Times New Roman"/>
          <w:sz w:val="24"/>
          <w:szCs w:val="24"/>
        </w:rPr>
        <w:t>2021</w:t>
      </w:r>
      <w:r w:rsidR="006C43B4">
        <w:rPr>
          <w:rFonts w:ascii="Times New Roman" w:hAnsi="Times New Roman" w:cs="Times New Roman"/>
          <w:sz w:val="24"/>
          <w:szCs w:val="24"/>
        </w:rPr>
        <w:t xml:space="preserve"> r.</w:t>
      </w:r>
      <w:r w:rsidR="004A751C" w:rsidRPr="006C43B4">
        <w:rPr>
          <w:rFonts w:ascii="Times New Roman" w:hAnsi="Times New Roman" w:cs="Times New Roman"/>
          <w:sz w:val="24"/>
          <w:szCs w:val="24"/>
        </w:rPr>
        <w:t xml:space="preserve"> </w:t>
      </w:r>
      <w:r w:rsidRPr="006C43B4">
        <w:rPr>
          <w:rFonts w:ascii="Times New Roman" w:hAnsi="Times New Roman" w:cs="Times New Roman"/>
          <w:sz w:val="24"/>
          <w:szCs w:val="24"/>
        </w:rPr>
        <w:t xml:space="preserve">poz. </w:t>
      </w:r>
      <w:r w:rsidR="004A751C" w:rsidRPr="006C43B4">
        <w:rPr>
          <w:rFonts w:ascii="Times New Roman" w:hAnsi="Times New Roman" w:cs="Times New Roman"/>
          <w:sz w:val="24"/>
          <w:szCs w:val="24"/>
        </w:rPr>
        <w:t>478</w:t>
      </w:r>
      <w:r w:rsidR="006C43B4">
        <w:rPr>
          <w:rFonts w:ascii="Times New Roman" w:hAnsi="Times New Roman" w:cs="Times New Roman"/>
          <w:sz w:val="24"/>
          <w:szCs w:val="24"/>
        </w:rPr>
        <w:t>,</w:t>
      </w:r>
      <w:r w:rsidR="004A751C" w:rsidRPr="006C43B4">
        <w:rPr>
          <w:rFonts w:ascii="Times New Roman" w:hAnsi="Times New Roman" w:cs="Times New Roman"/>
          <w:sz w:val="24"/>
          <w:szCs w:val="24"/>
        </w:rPr>
        <w:t xml:space="preserve"> </w:t>
      </w:r>
      <w:r w:rsidRPr="006C43B4">
        <w:rPr>
          <w:rFonts w:ascii="Times New Roman" w:hAnsi="Times New Roman" w:cs="Times New Roman"/>
          <w:sz w:val="24"/>
          <w:szCs w:val="24"/>
        </w:rPr>
        <w:t>z późn. zm.)</w:t>
      </w:r>
      <w:r w:rsidR="006C43B4">
        <w:rPr>
          <w:rFonts w:ascii="Times New Roman" w:hAnsi="Times New Roman" w:cs="Times New Roman"/>
          <w:sz w:val="24"/>
          <w:szCs w:val="24"/>
        </w:rPr>
        <w:t xml:space="preserve"> </w:t>
      </w:r>
      <w:r w:rsidRPr="006C43B4">
        <w:rPr>
          <w:rFonts w:ascii="Times New Roman" w:hAnsi="Times New Roman" w:cs="Times New Roman"/>
          <w:sz w:val="24"/>
          <w:szCs w:val="24"/>
        </w:rPr>
        <w:t>upoważniam Zachodniopomorski Uniwersytet Technologiczny w Szczecinie do wykazania</w:t>
      </w:r>
      <w:r w:rsidR="00F6025A" w:rsidRPr="006C43B4">
        <w:rPr>
          <w:rFonts w:ascii="Times New Roman" w:hAnsi="Times New Roman" w:cs="Times New Roman"/>
          <w:sz w:val="24"/>
          <w:szCs w:val="24"/>
        </w:rPr>
        <w:t xml:space="preserve"> mojego osiągnięcia naukowego/artystycznego,</w:t>
      </w:r>
      <w:r w:rsidR="00DB58AE" w:rsidRPr="006C43B4">
        <w:rPr>
          <w:rFonts w:ascii="Times New Roman" w:hAnsi="Times New Roman" w:cs="Times New Roman"/>
          <w:sz w:val="24"/>
          <w:szCs w:val="24"/>
        </w:rPr>
        <w:t xml:space="preserve"> </w:t>
      </w:r>
      <w:r w:rsidR="00F6025A" w:rsidRPr="006C43B4">
        <w:rPr>
          <w:rFonts w:ascii="Times New Roman" w:hAnsi="Times New Roman" w:cs="Times New Roman"/>
          <w:sz w:val="24"/>
          <w:szCs w:val="24"/>
        </w:rPr>
        <w:t>powstałego w okresie mojego zatrudnienia w ZUT/w związku z odbywaniem kształcenia w ZUT</w:t>
      </w:r>
      <w:r w:rsidR="00DB58AE" w:rsidRPr="006C43B4">
        <w:rPr>
          <w:rFonts w:ascii="Times New Roman" w:hAnsi="Times New Roman" w:cs="Times New Roman"/>
          <w:sz w:val="24"/>
          <w:szCs w:val="24"/>
        </w:rPr>
        <w:t>*,</w:t>
      </w:r>
      <w:r w:rsidR="00DB58AE" w:rsidRPr="006C43B4">
        <w:rPr>
          <w:rFonts w:ascii="Times New Roman" w:hAnsi="Times New Roman" w:cs="Times New Roman"/>
          <w:sz w:val="20"/>
          <w:szCs w:val="20"/>
        </w:rPr>
        <w:t xml:space="preserve"> </w:t>
      </w:r>
      <w:r w:rsidRPr="006C43B4">
        <w:rPr>
          <w:rFonts w:ascii="Times New Roman" w:hAnsi="Times New Roman" w:cs="Times New Roman"/>
          <w:sz w:val="24"/>
          <w:szCs w:val="24"/>
        </w:rPr>
        <w:t>na potrzeby ewaluacji jak</w:t>
      </w:r>
      <w:r w:rsidR="001612CC" w:rsidRPr="006C43B4">
        <w:rPr>
          <w:rFonts w:ascii="Times New Roman" w:hAnsi="Times New Roman" w:cs="Times New Roman"/>
          <w:sz w:val="24"/>
          <w:szCs w:val="24"/>
        </w:rPr>
        <w:t xml:space="preserve">ości działalności naukowej </w:t>
      </w:r>
      <w:r w:rsidRPr="006C43B4">
        <w:rPr>
          <w:rFonts w:ascii="Times New Roman" w:hAnsi="Times New Roman" w:cs="Times New Roman"/>
          <w:sz w:val="24"/>
          <w:szCs w:val="24"/>
        </w:rPr>
        <w:t>w</w:t>
      </w:r>
      <w:r w:rsidR="00275310">
        <w:rPr>
          <w:rFonts w:ascii="Times New Roman" w:hAnsi="Times New Roman" w:cs="Times New Roman"/>
          <w:sz w:val="24"/>
          <w:szCs w:val="24"/>
        </w:rPr>
        <w:t> </w:t>
      </w:r>
      <w:r w:rsidRPr="006C43B4">
        <w:rPr>
          <w:rFonts w:ascii="Times New Roman" w:hAnsi="Times New Roman" w:cs="Times New Roman"/>
          <w:sz w:val="24"/>
          <w:szCs w:val="24"/>
        </w:rPr>
        <w:t xml:space="preserve">dyscyplinie </w:t>
      </w:r>
      <w:r w:rsidRPr="006C43B4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46425A6" w14:textId="6C0B1E4C" w:rsidR="003B3DED" w:rsidRPr="006C43B4" w:rsidRDefault="003B3DED" w:rsidP="006C43B4">
      <w:pPr>
        <w:spacing w:before="720" w:after="0" w:line="276" w:lineRule="auto"/>
        <w:ind w:left="5103"/>
        <w:jc w:val="center"/>
        <w:rPr>
          <w:rFonts w:ascii="Times New Roman" w:hAnsi="Times New Roman" w:cs="Times New Roman"/>
          <w:sz w:val="20"/>
          <w:szCs w:val="24"/>
        </w:rPr>
      </w:pPr>
      <w:r w:rsidRPr="006C43B4">
        <w:rPr>
          <w:rFonts w:ascii="Times New Roman" w:hAnsi="Times New Roman" w:cs="Times New Roman"/>
          <w:sz w:val="20"/>
          <w:szCs w:val="24"/>
        </w:rPr>
        <w:t>………………</w:t>
      </w:r>
      <w:r w:rsidR="007E6713" w:rsidRPr="006C43B4">
        <w:rPr>
          <w:rFonts w:ascii="Times New Roman" w:hAnsi="Times New Roman" w:cs="Times New Roman"/>
          <w:sz w:val="20"/>
          <w:szCs w:val="24"/>
        </w:rPr>
        <w:t>……………</w:t>
      </w:r>
      <w:r w:rsidR="006C43B4">
        <w:rPr>
          <w:rFonts w:ascii="Times New Roman" w:hAnsi="Times New Roman" w:cs="Times New Roman"/>
          <w:sz w:val="20"/>
          <w:szCs w:val="24"/>
        </w:rPr>
        <w:t>……</w:t>
      </w:r>
      <w:r w:rsidRPr="006C43B4">
        <w:rPr>
          <w:rFonts w:ascii="Times New Roman" w:hAnsi="Times New Roman" w:cs="Times New Roman"/>
          <w:sz w:val="20"/>
          <w:szCs w:val="24"/>
        </w:rPr>
        <w:t>………</w:t>
      </w:r>
    </w:p>
    <w:p w14:paraId="0982F4E4" w14:textId="77777777" w:rsidR="007E6713" w:rsidRPr="006C43B4" w:rsidRDefault="007E6713" w:rsidP="00A010CB">
      <w:pPr>
        <w:spacing w:after="0" w:line="276" w:lineRule="auto"/>
        <w:ind w:left="5103" w:right="-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C43B4">
        <w:rPr>
          <w:rFonts w:ascii="Times New Roman" w:hAnsi="Times New Roman" w:cs="Times New Roman"/>
          <w:i/>
          <w:sz w:val="20"/>
          <w:szCs w:val="20"/>
        </w:rPr>
        <w:t>podpis</w:t>
      </w:r>
    </w:p>
    <w:p w14:paraId="519E2667" w14:textId="77777777" w:rsidR="003B3DED" w:rsidRPr="006C43B4" w:rsidRDefault="003B3DED" w:rsidP="006C43B4">
      <w:pPr>
        <w:spacing w:before="1200" w:after="0" w:line="276" w:lineRule="auto"/>
        <w:rPr>
          <w:rFonts w:ascii="Times New Roman" w:hAnsi="Times New Roman" w:cs="Times New Roman"/>
          <w:sz w:val="20"/>
          <w:szCs w:val="20"/>
        </w:rPr>
      </w:pPr>
      <w:r w:rsidRPr="006C43B4">
        <w:rPr>
          <w:rFonts w:ascii="Times New Roman" w:hAnsi="Times New Roman" w:cs="Times New Roman"/>
          <w:sz w:val="24"/>
          <w:szCs w:val="24"/>
        </w:rPr>
        <w:t>*</w:t>
      </w:r>
      <w:r w:rsidRPr="006C43B4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2D8D6E00" w14:textId="77777777" w:rsidR="003B3DED" w:rsidRPr="006C43B4" w:rsidRDefault="003B3DED" w:rsidP="006C43B4">
      <w:pPr>
        <w:spacing w:before="480" w:after="0" w:line="276" w:lineRule="auto"/>
        <w:rPr>
          <w:rFonts w:ascii="Times New Roman" w:hAnsi="Times New Roman" w:cs="Times New Roman"/>
          <w:sz w:val="20"/>
          <w:szCs w:val="20"/>
        </w:rPr>
      </w:pPr>
      <w:r w:rsidRPr="006C43B4">
        <w:rPr>
          <w:rFonts w:ascii="Times New Roman" w:hAnsi="Times New Roman" w:cs="Times New Roman"/>
          <w:sz w:val="20"/>
          <w:szCs w:val="20"/>
        </w:rPr>
        <w:t>Pouczenie:</w:t>
      </w:r>
    </w:p>
    <w:p w14:paraId="30E6A90D" w14:textId="5CB64F2D" w:rsidR="003B3DED" w:rsidRPr="006C43B4" w:rsidRDefault="003B3DED" w:rsidP="006C43B4">
      <w:pPr>
        <w:pStyle w:val="Akapitzlist"/>
        <w:numPr>
          <w:ilvl w:val="0"/>
          <w:numId w:val="7"/>
        </w:numPr>
        <w:spacing w:after="0" w:line="276" w:lineRule="auto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6C43B4">
        <w:rPr>
          <w:rFonts w:ascii="Times New Roman" w:hAnsi="Times New Roman" w:cs="Times New Roman"/>
          <w:sz w:val="20"/>
          <w:szCs w:val="20"/>
        </w:rPr>
        <w:t>Zgodnie z art. 265 ust.12 ustawy 20 lipca 2018 r. Prawo o szkolnictwie wyższym i nauce</w:t>
      </w:r>
      <w:r w:rsidR="006C43B4">
        <w:rPr>
          <w:rFonts w:ascii="Times New Roman" w:hAnsi="Times New Roman" w:cs="Times New Roman"/>
          <w:sz w:val="20"/>
          <w:szCs w:val="20"/>
        </w:rPr>
        <w:t>,</w:t>
      </w:r>
      <w:r w:rsidRPr="006C43B4">
        <w:rPr>
          <w:rFonts w:ascii="Times New Roman" w:hAnsi="Times New Roman" w:cs="Times New Roman"/>
          <w:sz w:val="20"/>
          <w:szCs w:val="20"/>
        </w:rPr>
        <w:t xml:space="preserve"> na potrzeby ewaluacji osiągnięcia jednej osoby mogą być wykazywane w ramach nie więcej niż dwóch dyscyplin, przy czym dane osiągnięcie może być wykazane przez osobę będącą jego autorem tylko raz i tylko w ramach jednej dyscypliny.</w:t>
      </w:r>
    </w:p>
    <w:p w14:paraId="1AFE422A" w14:textId="77777777" w:rsidR="003B3DED" w:rsidRPr="006C43B4" w:rsidRDefault="003B3DED" w:rsidP="006C43B4">
      <w:pPr>
        <w:pStyle w:val="Akapitzlist"/>
        <w:numPr>
          <w:ilvl w:val="0"/>
          <w:numId w:val="7"/>
        </w:numPr>
        <w:spacing w:after="0" w:line="276" w:lineRule="auto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6C43B4">
        <w:rPr>
          <w:rFonts w:ascii="Times New Roman" w:hAnsi="Times New Roman" w:cs="Times New Roman"/>
          <w:sz w:val="20"/>
          <w:szCs w:val="20"/>
        </w:rPr>
        <w:t>Zgodnie z art. 265 ust.6 ustawy, należy wykazać te osiągnięcia, które powstały w związku z zatrudnieniem lub odbywaniem kształcenia w Zachodniopomorskim Uniwersytecie Technologicznym w Szczecinie.</w:t>
      </w:r>
    </w:p>
    <w:p w14:paraId="76B7D56D" w14:textId="77777777" w:rsidR="00596BB4" w:rsidRPr="006C43B4" w:rsidRDefault="003B3DED" w:rsidP="006C43B4">
      <w:pPr>
        <w:pStyle w:val="Akapitzlist"/>
        <w:numPr>
          <w:ilvl w:val="0"/>
          <w:numId w:val="7"/>
        </w:numPr>
        <w:spacing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C43B4">
        <w:rPr>
          <w:rFonts w:ascii="Times New Roman" w:hAnsi="Times New Roman" w:cs="Times New Roman"/>
          <w:sz w:val="20"/>
          <w:szCs w:val="20"/>
        </w:rPr>
        <w:t>Osiągnięcia można wykazywać tylko w dyscyplinie, która jest uwzględniona w oświadczeniu o dziedzinie i</w:t>
      </w:r>
      <w:r w:rsidR="002F255B" w:rsidRPr="006C43B4">
        <w:rPr>
          <w:rFonts w:ascii="Times New Roman" w:hAnsi="Times New Roman" w:cs="Times New Roman"/>
          <w:sz w:val="20"/>
          <w:szCs w:val="20"/>
        </w:rPr>
        <w:t> </w:t>
      </w:r>
      <w:r w:rsidRPr="006C43B4">
        <w:rPr>
          <w:rFonts w:ascii="Times New Roman" w:hAnsi="Times New Roman" w:cs="Times New Roman"/>
          <w:sz w:val="20"/>
          <w:szCs w:val="20"/>
        </w:rPr>
        <w:t>dyscyplinie naukowej, o którym mowa w art. 343 ust.7 ustawy.</w:t>
      </w:r>
    </w:p>
    <w:sectPr w:rsidR="00596BB4" w:rsidRPr="006C43B4" w:rsidSect="007E671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BEDCC" w14:textId="77777777" w:rsidR="00F94512" w:rsidRDefault="00F94512">
      <w:pPr>
        <w:spacing w:after="0" w:line="240" w:lineRule="auto"/>
      </w:pPr>
      <w:r>
        <w:separator/>
      </w:r>
    </w:p>
  </w:endnote>
  <w:endnote w:type="continuationSeparator" w:id="0">
    <w:p w14:paraId="2C482695" w14:textId="77777777" w:rsidR="00F94512" w:rsidRDefault="00F94512">
      <w:pPr>
        <w:spacing w:after="0" w:line="240" w:lineRule="auto"/>
      </w:pPr>
      <w:r>
        <w:continuationSeparator/>
      </w:r>
    </w:p>
  </w:endnote>
  <w:endnote w:type="continuationNotice" w:id="1">
    <w:p w14:paraId="1121D8DE" w14:textId="77777777" w:rsidR="00F94512" w:rsidRDefault="00F945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D604" w14:textId="77777777" w:rsidR="00F94512" w:rsidRDefault="00F94512">
      <w:pPr>
        <w:spacing w:after="0" w:line="240" w:lineRule="auto"/>
      </w:pPr>
      <w:r>
        <w:separator/>
      </w:r>
    </w:p>
  </w:footnote>
  <w:footnote w:type="continuationSeparator" w:id="0">
    <w:p w14:paraId="230ABF07" w14:textId="77777777" w:rsidR="00F94512" w:rsidRDefault="00F94512">
      <w:pPr>
        <w:spacing w:after="0" w:line="240" w:lineRule="auto"/>
      </w:pPr>
      <w:r>
        <w:continuationSeparator/>
      </w:r>
    </w:p>
  </w:footnote>
  <w:footnote w:type="continuationNotice" w:id="1">
    <w:p w14:paraId="6D9D615F" w14:textId="77777777" w:rsidR="00F94512" w:rsidRDefault="00F9451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E3E"/>
    <w:multiLevelType w:val="hybridMultilevel"/>
    <w:tmpl w:val="E940DD6A"/>
    <w:lvl w:ilvl="0" w:tplc="4B5A4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5926AA"/>
    <w:multiLevelType w:val="hybridMultilevel"/>
    <w:tmpl w:val="FFFFFFFF"/>
    <w:lvl w:ilvl="0" w:tplc="F50EA6DE">
      <w:start w:val="1"/>
      <w:numFmt w:val="decimal"/>
      <w:lvlText w:val="%1."/>
      <w:lvlJc w:val="left"/>
      <w:pPr>
        <w:ind w:left="720" w:hanging="360"/>
      </w:pPr>
    </w:lvl>
    <w:lvl w:ilvl="1" w:tplc="3F3ADFA4">
      <w:start w:val="1"/>
      <w:numFmt w:val="lowerLetter"/>
      <w:lvlText w:val="%2."/>
      <w:lvlJc w:val="left"/>
      <w:pPr>
        <w:ind w:left="1440" w:hanging="360"/>
      </w:pPr>
    </w:lvl>
    <w:lvl w:ilvl="2" w:tplc="25BC1C3A">
      <w:start w:val="1"/>
      <w:numFmt w:val="lowerRoman"/>
      <w:lvlText w:val="%3."/>
      <w:lvlJc w:val="right"/>
      <w:pPr>
        <w:ind w:left="2160" w:hanging="180"/>
      </w:pPr>
    </w:lvl>
    <w:lvl w:ilvl="3" w:tplc="54B4D2F8">
      <w:start w:val="1"/>
      <w:numFmt w:val="decimal"/>
      <w:lvlText w:val="%4."/>
      <w:lvlJc w:val="left"/>
      <w:pPr>
        <w:ind w:left="2880" w:hanging="360"/>
      </w:pPr>
    </w:lvl>
    <w:lvl w:ilvl="4" w:tplc="EDC685B0">
      <w:start w:val="1"/>
      <w:numFmt w:val="lowerLetter"/>
      <w:lvlText w:val="%5."/>
      <w:lvlJc w:val="left"/>
      <w:pPr>
        <w:ind w:left="3600" w:hanging="360"/>
      </w:pPr>
    </w:lvl>
    <w:lvl w:ilvl="5" w:tplc="3476E828">
      <w:start w:val="1"/>
      <w:numFmt w:val="lowerRoman"/>
      <w:lvlText w:val="%6."/>
      <w:lvlJc w:val="right"/>
      <w:pPr>
        <w:ind w:left="4320" w:hanging="180"/>
      </w:pPr>
    </w:lvl>
    <w:lvl w:ilvl="6" w:tplc="E02CBA1C">
      <w:start w:val="1"/>
      <w:numFmt w:val="decimal"/>
      <w:lvlText w:val="%7."/>
      <w:lvlJc w:val="left"/>
      <w:pPr>
        <w:ind w:left="5040" w:hanging="360"/>
      </w:pPr>
    </w:lvl>
    <w:lvl w:ilvl="7" w:tplc="5E88EB0C">
      <w:start w:val="1"/>
      <w:numFmt w:val="lowerLetter"/>
      <w:lvlText w:val="%8."/>
      <w:lvlJc w:val="left"/>
      <w:pPr>
        <w:ind w:left="5760" w:hanging="360"/>
      </w:pPr>
    </w:lvl>
    <w:lvl w:ilvl="8" w:tplc="DF4E4F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665BF"/>
    <w:multiLevelType w:val="hybridMultilevel"/>
    <w:tmpl w:val="4DF2A930"/>
    <w:lvl w:ilvl="0" w:tplc="75023B72">
      <w:start w:val="1"/>
      <w:numFmt w:val="bullet"/>
      <w:lvlText w:val="̶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66E3E"/>
    <w:multiLevelType w:val="hybridMultilevel"/>
    <w:tmpl w:val="95DCB9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2B00AEA"/>
    <w:multiLevelType w:val="hybridMultilevel"/>
    <w:tmpl w:val="C7C8F9EA"/>
    <w:lvl w:ilvl="0" w:tplc="3A147B4C">
      <w:start w:val="1"/>
      <w:numFmt w:val="decimal"/>
      <w:lvlText w:val="%1."/>
      <w:lvlJc w:val="left"/>
      <w:pPr>
        <w:ind w:left="720" w:hanging="360"/>
      </w:pPr>
    </w:lvl>
    <w:lvl w:ilvl="1" w:tplc="81F8A75C">
      <w:start w:val="1"/>
      <w:numFmt w:val="lowerLetter"/>
      <w:lvlText w:val="%2."/>
      <w:lvlJc w:val="left"/>
      <w:pPr>
        <w:ind w:left="1440" w:hanging="360"/>
      </w:pPr>
    </w:lvl>
    <w:lvl w:ilvl="2" w:tplc="E65A9E20">
      <w:start w:val="1"/>
      <w:numFmt w:val="lowerRoman"/>
      <w:lvlText w:val="%3."/>
      <w:lvlJc w:val="right"/>
      <w:pPr>
        <w:ind w:left="2160" w:hanging="180"/>
      </w:pPr>
    </w:lvl>
    <w:lvl w:ilvl="3" w:tplc="B1D85140">
      <w:start w:val="1"/>
      <w:numFmt w:val="decimal"/>
      <w:lvlText w:val="%4."/>
      <w:lvlJc w:val="left"/>
      <w:pPr>
        <w:ind w:left="2880" w:hanging="360"/>
      </w:pPr>
    </w:lvl>
    <w:lvl w:ilvl="4" w:tplc="53E4EC70">
      <w:start w:val="1"/>
      <w:numFmt w:val="lowerLetter"/>
      <w:lvlText w:val="%5."/>
      <w:lvlJc w:val="left"/>
      <w:pPr>
        <w:ind w:left="3600" w:hanging="360"/>
      </w:pPr>
    </w:lvl>
    <w:lvl w:ilvl="5" w:tplc="33780C92">
      <w:start w:val="1"/>
      <w:numFmt w:val="lowerRoman"/>
      <w:lvlText w:val="%6."/>
      <w:lvlJc w:val="right"/>
      <w:pPr>
        <w:ind w:left="4320" w:hanging="180"/>
      </w:pPr>
    </w:lvl>
    <w:lvl w:ilvl="6" w:tplc="9B8A8CDC">
      <w:start w:val="1"/>
      <w:numFmt w:val="decimal"/>
      <w:lvlText w:val="%7."/>
      <w:lvlJc w:val="left"/>
      <w:pPr>
        <w:ind w:left="5040" w:hanging="360"/>
      </w:pPr>
    </w:lvl>
    <w:lvl w:ilvl="7" w:tplc="4B38284E">
      <w:start w:val="1"/>
      <w:numFmt w:val="lowerLetter"/>
      <w:lvlText w:val="%8."/>
      <w:lvlJc w:val="left"/>
      <w:pPr>
        <w:ind w:left="5760" w:hanging="360"/>
      </w:pPr>
    </w:lvl>
    <w:lvl w:ilvl="8" w:tplc="9752942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4016B"/>
    <w:multiLevelType w:val="hybridMultilevel"/>
    <w:tmpl w:val="FFFFFFFF"/>
    <w:lvl w:ilvl="0" w:tplc="2BCEF02E">
      <w:start w:val="1"/>
      <w:numFmt w:val="decimal"/>
      <w:lvlText w:val="%1."/>
      <w:lvlJc w:val="left"/>
      <w:pPr>
        <w:ind w:left="720" w:hanging="360"/>
      </w:pPr>
    </w:lvl>
    <w:lvl w:ilvl="1" w:tplc="D5CC932E">
      <w:start w:val="1"/>
      <w:numFmt w:val="lowerLetter"/>
      <w:lvlText w:val="%2."/>
      <w:lvlJc w:val="left"/>
      <w:pPr>
        <w:ind w:left="1440" w:hanging="360"/>
      </w:pPr>
    </w:lvl>
    <w:lvl w:ilvl="2" w:tplc="B846EA76">
      <w:start w:val="1"/>
      <w:numFmt w:val="lowerRoman"/>
      <w:lvlText w:val="%3."/>
      <w:lvlJc w:val="right"/>
      <w:pPr>
        <w:ind w:left="2160" w:hanging="180"/>
      </w:pPr>
    </w:lvl>
    <w:lvl w:ilvl="3" w:tplc="4BC42CA0">
      <w:start w:val="1"/>
      <w:numFmt w:val="decimal"/>
      <w:lvlText w:val="%4."/>
      <w:lvlJc w:val="left"/>
      <w:pPr>
        <w:ind w:left="2880" w:hanging="360"/>
      </w:pPr>
    </w:lvl>
    <w:lvl w:ilvl="4" w:tplc="45E83DDE">
      <w:start w:val="1"/>
      <w:numFmt w:val="lowerLetter"/>
      <w:lvlText w:val="%5."/>
      <w:lvlJc w:val="left"/>
      <w:pPr>
        <w:ind w:left="3600" w:hanging="360"/>
      </w:pPr>
    </w:lvl>
    <w:lvl w:ilvl="5" w:tplc="DDB4F92A">
      <w:start w:val="1"/>
      <w:numFmt w:val="lowerRoman"/>
      <w:lvlText w:val="%6."/>
      <w:lvlJc w:val="right"/>
      <w:pPr>
        <w:ind w:left="4320" w:hanging="180"/>
      </w:pPr>
    </w:lvl>
    <w:lvl w:ilvl="6" w:tplc="75B4054E">
      <w:start w:val="1"/>
      <w:numFmt w:val="decimal"/>
      <w:lvlText w:val="%7."/>
      <w:lvlJc w:val="left"/>
      <w:pPr>
        <w:ind w:left="5040" w:hanging="360"/>
      </w:pPr>
    </w:lvl>
    <w:lvl w:ilvl="7" w:tplc="02BE6A2C">
      <w:start w:val="1"/>
      <w:numFmt w:val="lowerLetter"/>
      <w:lvlText w:val="%8."/>
      <w:lvlJc w:val="left"/>
      <w:pPr>
        <w:ind w:left="5760" w:hanging="360"/>
      </w:pPr>
    </w:lvl>
    <w:lvl w:ilvl="8" w:tplc="90F0DA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D68A8"/>
    <w:multiLevelType w:val="hybridMultilevel"/>
    <w:tmpl w:val="648E2F6C"/>
    <w:lvl w:ilvl="0" w:tplc="C198985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D58E427E">
      <w:start w:val="1"/>
      <w:numFmt w:val="lowerLetter"/>
      <w:lvlText w:val="%2."/>
      <w:lvlJc w:val="left"/>
      <w:pPr>
        <w:ind w:left="1440" w:hanging="360"/>
      </w:pPr>
    </w:lvl>
    <w:lvl w:ilvl="2" w:tplc="375A0850">
      <w:start w:val="1"/>
      <w:numFmt w:val="lowerRoman"/>
      <w:lvlText w:val="%3."/>
      <w:lvlJc w:val="right"/>
      <w:pPr>
        <w:ind w:left="2160" w:hanging="180"/>
      </w:pPr>
    </w:lvl>
    <w:lvl w:ilvl="3" w:tplc="3FC4A12C">
      <w:start w:val="1"/>
      <w:numFmt w:val="decimal"/>
      <w:lvlText w:val="%4."/>
      <w:lvlJc w:val="left"/>
      <w:pPr>
        <w:ind w:left="2880" w:hanging="360"/>
      </w:pPr>
    </w:lvl>
    <w:lvl w:ilvl="4" w:tplc="7D5EE90C">
      <w:start w:val="1"/>
      <w:numFmt w:val="lowerLetter"/>
      <w:lvlText w:val="%5."/>
      <w:lvlJc w:val="left"/>
      <w:pPr>
        <w:ind w:left="3600" w:hanging="360"/>
      </w:pPr>
    </w:lvl>
    <w:lvl w:ilvl="5" w:tplc="EFB46370">
      <w:start w:val="1"/>
      <w:numFmt w:val="lowerRoman"/>
      <w:lvlText w:val="%6."/>
      <w:lvlJc w:val="right"/>
      <w:pPr>
        <w:ind w:left="4320" w:hanging="180"/>
      </w:pPr>
    </w:lvl>
    <w:lvl w:ilvl="6" w:tplc="3B1CF816">
      <w:start w:val="1"/>
      <w:numFmt w:val="decimal"/>
      <w:lvlText w:val="%7."/>
      <w:lvlJc w:val="left"/>
      <w:pPr>
        <w:ind w:left="5040" w:hanging="360"/>
      </w:pPr>
    </w:lvl>
    <w:lvl w:ilvl="7" w:tplc="296A2A5E">
      <w:start w:val="1"/>
      <w:numFmt w:val="lowerLetter"/>
      <w:lvlText w:val="%8."/>
      <w:lvlJc w:val="left"/>
      <w:pPr>
        <w:ind w:left="5760" w:hanging="360"/>
      </w:pPr>
    </w:lvl>
    <w:lvl w:ilvl="8" w:tplc="C5A6FED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E0BB7"/>
    <w:multiLevelType w:val="hybridMultilevel"/>
    <w:tmpl w:val="5E82228E"/>
    <w:lvl w:ilvl="0" w:tplc="0B0AEC40">
      <w:start w:val="1"/>
      <w:numFmt w:val="decimal"/>
      <w:lvlText w:val="%1."/>
      <w:lvlJc w:val="left"/>
      <w:pPr>
        <w:ind w:left="720" w:hanging="360"/>
      </w:pPr>
    </w:lvl>
    <w:lvl w:ilvl="1" w:tplc="F47E4E02">
      <w:start w:val="1"/>
      <w:numFmt w:val="lowerLetter"/>
      <w:lvlText w:val="%2."/>
      <w:lvlJc w:val="left"/>
      <w:pPr>
        <w:ind w:left="1440" w:hanging="360"/>
      </w:pPr>
    </w:lvl>
    <w:lvl w:ilvl="2" w:tplc="145C7F7A">
      <w:start w:val="1"/>
      <w:numFmt w:val="lowerRoman"/>
      <w:lvlText w:val="%3."/>
      <w:lvlJc w:val="right"/>
      <w:pPr>
        <w:ind w:left="2160" w:hanging="180"/>
      </w:pPr>
    </w:lvl>
    <w:lvl w:ilvl="3" w:tplc="E8C097DE">
      <w:start w:val="1"/>
      <w:numFmt w:val="decimal"/>
      <w:lvlText w:val="%4."/>
      <w:lvlJc w:val="left"/>
      <w:pPr>
        <w:ind w:left="2880" w:hanging="360"/>
      </w:pPr>
    </w:lvl>
    <w:lvl w:ilvl="4" w:tplc="99B06CBE">
      <w:start w:val="1"/>
      <w:numFmt w:val="lowerLetter"/>
      <w:lvlText w:val="%5."/>
      <w:lvlJc w:val="left"/>
      <w:pPr>
        <w:ind w:left="3600" w:hanging="360"/>
      </w:pPr>
    </w:lvl>
    <w:lvl w:ilvl="5" w:tplc="2E9807AA">
      <w:start w:val="1"/>
      <w:numFmt w:val="lowerRoman"/>
      <w:lvlText w:val="%6."/>
      <w:lvlJc w:val="right"/>
      <w:pPr>
        <w:ind w:left="4320" w:hanging="180"/>
      </w:pPr>
    </w:lvl>
    <w:lvl w:ilvl="6" w:tplc="75EC5342">
      <w:start w:val="1"/>
      <w:numFmt w:val="decimal"/>
      <w:lvlText w:val="%7."/>
      <w:lvlJc w:val="left"/>
      <w:pPr>
        <w:ind w:left="5040" w:hanging="360"/>
      </w:pPr>
    </w:lvl>
    <w:lvl w:ilvl="7" w:tplc="9BE8957C">
      <w:start w:val="1"/>
      <w:numFmt w:val="lowerLetter"/>
      <w:lvlText w:val="%8."/>
      <w:lvlJc w:val="left"/>
      <w:pPr>
        <w:ind w:left="5760" w:hanging="360"/>
      </w:pPr>
    </w:lvl>
    <w:lvl w:ilvl="8" w:tplc="241A47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A1232"/>
    <w:multiLevelType w:val="hybridMultilevel"/>
    <w:tmpl w:val="5F361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73A76"/>
    <w:multiLevelType w:val="hybridMultilevel"/>
    <w:tmpl w:val="4F62E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C3422"/>
    <w:multiLevelType w:val="hybridMultilevel"/>
    <w:tmpl w:val="0F045394"/>
    <w:lvl w:ilvl="0" w:tplc="77AEE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23708D"/>
    <w:multiLevelType w:val="hybridMultilevel"/>
    <w:tmpl w:val="CC22E0A0"/>
    <w:lvl w:ilvl="0" w:tplc="056C58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53B8B"/>
    <w:multiLevelType w:val="hybridMultilevel"/>
    <w:tmpl w:val="003C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802AE"/>
    <w:multiLevelType w:val="hybridMultilevel"/>
    <w:tmpl w:val="B61CDE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10A3163"/>
    <w:multiLevelType w:val="hybridMultilevel"/>
    <w:tmpl w:val="9CFE6C9A"/>
    <w:lvl w:ilvl="0" w:tplc="E19A525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A2F15"/>
    <w:multiLevelType w:val="hybridMultilevel"/>
    <w:tmpl w:val="95DCB9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5D2814B7"/>
    <w:multiLevelType w:val="hybridMultilevel"/>
    <w:tmpl w:val="CC22E0A0"/>
    <w:lvl w:ilvl="0" w:tplc="056C58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02438"/>
    <w:multiLevelType w:val="hybridMultilevel"/>
    <w:tmpl w:val="95DCB9E8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667E4C3C"/>
    <w:multiLevelType w:val="hybridMultilevel"/>
    <w:tmpl w:val="C74E984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6ED95A3B"/>
    <w:multiLevelType w:val="hybridMultilevel"/>
    <w:tmpl w:val="95DCB9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75A878AE"/>
    <w:multiLevelType w:val="hybridMultilevel"/>
    <w:tmpl w:val="4BEC2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2C2F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72722"/>
    <w:multiLevelType w:val="hybridMultilevel"/>
    <w:tmpl w:val="E5F0D2EA"/>
    <w:lvl w:ilvl="0" w:tplc="FFFFFFFF">
      <w:start w:val="1"/>
      <w:numFmt w:val="lowerLetter"/>
      <w:lvlText w:val="%1)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C387B5A">
      <w:start w:val="1"/>
      <w:numFmt w:val="lowerLetter"/>
      <w:lvlText w:val="%3)"/>
      <w:lvlJc w:val="left"/>
      <w:pPr>
        <w:ind w:left="298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7ED930CE"/>
    <w:multiLevelType w:val="hybridMultilevel"/>
    <w:tmpl w:val="F426DC0A"/>
    <w:lvl w:ilvl="0" w:tplc="178A568A">
      <w:start w:val="1"/>
      <w:numFmt w:val="decimal"/>
      <w:lvlText w:val="%1."/>
      <w:lvlJc w:val="left"/>
      <w:pPr>
        <w:ind w:left="720" w:hanging="360"/>
      </w:pPr>
    </w:lvl>
    <w:lvl w:ilvl="1" w:tplc="60064F0A">
      <w:start w:val="1"/>
      <w:numFmt w:val="lowerLetter"/>
      <w:lvlText w:val="%2."/>
      <w:lvlJc w:val="left"/>
      <w:pPr>
        <w:ind w:left="1440" w:hanging="360"/>
      </w:pPr>
    </w:lvl>
    <w:lvl w:ilvl="2" w:tplc="B3DA1E5A">
      <w:start w:val="1"/>
      <w:numFmt w:val="lowerRoman"/>
      <w:lvlText w:val="%3."/>
      <w:lvlJc w:val="right"/>
      <w:pPr>
        <w:ind w:left="2160" w:hanging="180"/>
      </w:pPr>
    </w:lvl>
    <w:lvl w:ilvl="3" w:tplc="D83AADC0">
      <w:start w:val="1"/>
      <w:numFmt w:val="decimal"/>
      <w:lvlText w:val="%4."/>
      <w:lvlJc w:val="left"/>
      <w:pPr>
        <w:ind w:left="2880" w:hanging="360"/>
      </w:pPr>
    </w:lvl>
    <w:lvl w:ilvl="4" w:tplc="2A542BB8">
      <w:start w:val="1"/>
      <w:numFmt w:val="lowerLetter"/>
      <w:lvlText w:val="%5."/>
      <w:lvlJc w:val="left"/>
      <w:pPr>
        <w:ind w:left="3600" w:hanging="360"/>
      </w:pPr>
    </w:lvl>
    <w:lvl w:ilvl="5" w:tplc="BBD2FEB2">
      <w:start w:val="1"/>
      <w:numFmt w:val="lowerRoman"/>
      <w:lvlText w:val="%6."/>
      <w:lvlJc w:val="right"/>
      <w:pPr>
        <w:ind w:left="4320" w:hanging="180"/>
      </w:pPr>
    </w:lvl>
    <w:lvl w:ilvl="6" w:tplc="8014023C">
      <w:start w:val="1"/>
      <w:numFmt w:val="decimal"/>
      <w:lvlText w:val="%7."/>
      <w:lvlJc w:val="left"/>
      <w:pPr>
        <w:ind w:left="5040" w:hanging="360"/>
      </w:pPr>
    </w:lvl>
    <w:lvl w:ilvl="7" w:tplc="33BCFA92">
      <w:start w:val="1"/>
      <w:numFmt w:val="lowerLetter"/>
      <w:lvlText w:val="%8."/>
      <w:lvlJc w:val="left"/>
      <w:pPr>
        <w:ind w:left="5760" w:hanging="360"/>
      </w:pPr>
    </w:lvl>
    <w:lvl w:ilvl="8" w:tplc="56CC28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2"/>
  </w:num>
  <w:num w:numId="4">
    <w:abstractNumId w:val="16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10"/>
  </w:num>
  <w:num w:numId="10">
    <w:abstractNumId w:val="2"/>
  </w:num>
  <w:num w:numId="11">
    <w:abstractNumId w:val="19"/>
  </w:num>
  <w:num w:numId="12">
    <w:abstractNumId w:val="3"/>
  </w:num>
  <w:num w:numId="13">
    <w:abstractNumId w:val="14"/>
  </w:num>
  <w:num w:numId="14">
    <w:abstractNumId w:val="17"/>
  </w:num>
  <w:num w:numId="15">
    <w:abstractNumId w:val="15"/>
  </w:num>
  <w:num w:numId="16">
    <w:abstractNumId w:val="5"/>
  </w:num>
  <w:num w:numId="17">
    <w:abstractNumId w:val="6"/>
  </w:num>
  <w:num w:numId="18">
    <w:abstractNumId w:val="1"/>
  </w:num>
  <w:num w:numId="19">
    <w:abstractNumId w:val="12"/>
  </w:num>
  <w:num w:numId="20">
    <w:abstractNumId w:val="13"/>
  </w:num>
  <w:num w:numId="21">
    <w:abstractNumId w:val="18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D64"/>
    <w:rsid w:val="00000335"/>
    <w:rsid w:val="0000366A"/>
    <w:rsid w:val="00014C86"/>
    <w:rsid w:val="0002283B"/>
    <w:rsid w:val="0006533D"/>
    <w:rsid w:val="0008622D"/>
    <w:rsid w:val="000A1D7B"/>
    <w:rsid w:val="000D589D"/>
    <w:rsid w:val="000E5D75"/>
    <w:rsid w:val="000F4455"/>
    <w:rsid w:val="001224D6"/>
    <w:rsid w:val="001612CC"/>
    <w:rsid w:val="00164F8D"/>
    <w:rsid w:val="0017608A"/>
    <w:rsid w:val="001859DE"/>
    <w:rsid w:val="001A0135"/>
    <w:rsid w:val="001A29BB"/>
    <w:rsid w:val="001E6B70"/>
    <w:rsid w:val="001F3F99"/>
    <w:rsid w:val="001F712A"/>
    <w:rsid w:val="00204BEF"/>
    <w:rsid w:val="00234A11"/>
    <w:rsid w:val="00235E07"/>
    <w:rsid w:val="002373BE"/>
    <w:rsid w:val="0024796F"/>
    <w:rsid w:val="00257675"/>
    <w:rsid w:val="00275310"/>
    <w:rsid w:val="00280F79"/>
    <w:rsid w:val="00284D64"/>
    <w:rsid w:val="002873CA"/>
    <w:rsid w:val="00287508"/>
    <w:rsid w:val="002A5DC8"/>
    <w:rsid w:val="002A7957"/>
    <w:rsid w:val="002C4C8C"/>
    <w:rsid w:val="002F255B"/>
    <w:rsid w:val="00303C8F"/>
    <w:rsid w:val="003415C8"/>
    <w:rsid w:val="00384941"/>
    <w:rsid w:val="00392DE1"/>
    <w:rsid w:val="003A247F"/>
    <w:rsid w:val="003B3DED"/>
    <w:rsid w:val="003F1384"/>
    <w:rsid w:val="00400FE1"/>
    <w:rsid w:val="00403A25"/>
    <w:rsid w:val="004108C0"/>
    <w:rsid w:val="00411DFB"/>
    <w:rsid w:val="00423755"/>
    <w:rsid w:val="00444474"/>
    <w:rsid w:val="0044578F"/>
    <w:rsid w:val="00461509"/>
    <w:rsid w:val="0047400B"/>
    <w:rsid w:val="00475FEE"/>
    <w:rsid w:val="004A1F91"/>
    <w:rsid w:val="004A420F"/>
    <w:rsid w:val="004A751C"/>
    <w:rsid w:val="004B3B9F"/>
    <w:rsid w:val="004B5D54"/>
    <w:rsid w:val="004B7FA6"/>
    <w:rsid w:val="004C0DBB"/>
    <w:rsid w:val="004C11A6"/>
    <w:rsid w:val="004C5E02"/>
    <w:rsid w:val="004C6FF0"/>
    <w:rsid w:val="004F6A7E"/>
    <w:rsid w:val="00501A56"/>
    <w:rsid w:val="00535AC9"/>
    <w:rsid w:val="00552E08"/>
    <w:rsid w:val="00556619"/>
    <w:rsid w:val="005735E2"/>
    <w:rsid w:val="00590BCE"/>
    <w:rsid w:val="00596BB4"/>
    <w:rsid w:val="005C4843"/>
    <w:rsid w:val="005D0656"/>
    <w:rsid w:val="005D438F"/>
    <w:rsid w:val="005E4FF4"/>
    <w:rsid w:val="0061006C"/>
    <w:rsid w:val="00614FE6"/>
    <w:rsid w:val="00621CA0"/>
    <w:rsid w:val="00633DEE"/>
    <w:rsid w:val="006563E6"/>
    <w:rsid w:val="00673CA4"/>
    <w:rsid w:val="0068037C"/>
    <w:rsid w:val="006839F0"/>
    <w:rsid w:val="0068507D"/>
    <w:rsid w:val="00691A5F"/>
    <w:rsid w:val="006A3846"/>
    <w:rsid w:val="006B066C"/>
    <w:rsid w:val="006C43B4"/>
    <w:rsid w:val="006F4DFE"/>
    <w:rsid w:val="0071380F"/>
    <w:rsid w:val="00715DF2"/>
    <w:rsid w:val="007276AF"/>
    <w:rsid w:val="00734F9D"/>
    <w:rsid w:val="0074181D"/>
    <w:rsid w:val="00763004"/>
    <w:rsid w:val="00775D3E"/>
    <w:rsid w:val="00777406"/>
    <w:rsid w:val="00782F3D"/>
    <w:rsid w:val="007902F1"/>
    <w:rsid w:val="007B352D"/>
    <w:rsid w:val="007D2007"/>
    <w:rsid w:val="007D633D"/>
    <w:rsid w:val="007E038B"/>
    <w:rsid w:val="007E2157"/>
    <w:rsid w:val="007E26D8"/>
    <w:rsid w:val="007E6713"/>
    <w:rsid w:val="007F0DA7"/>
    <w:rsid w:val="007F185B"/>
    <w:rsid w:val="007F3B63"/>
    <w:rsid w:val="00823CE5"/>
    <w:rsid w:val="00847B62"/>
    <w:rsid w:val="00851879"/>
    <w:rsid w:val="008605FA"/>
    <w:rsid w:val="00871E6A"/>
    <w:rsid w:val="00876BE2"/>
    <w:rsid w:val="008945D3"/>
    <w:rsid w:val="008C62D6"/>
    <w:rsid w:val="008E3219"/>
    <w:rsid w:val="008E7B0C"/>
    <w:rsid w:val="009169DC"/>
    <w:rsid w:val="009374C5"/>
    <w:rsid w:val="00945199"/>
    <w:rsid w:val="009472E7"/>
    <w:rsid w:val="009500B9"/>
    <w:rsid w:val="00987050"/>
    <w:rsid w:val="009A4E08"/>
    <w:rsid w:val="009C7569"/>
    <w:rsid w:val="009D4464"/>
    <w:rsid w:val="009F0493"/>
    <w:rsid w:val="00A010CB"/>
    <w:rsid w:val="00A23C58"/>
    <w:rsid w:val="00A4368A"/>
    <w:rsid w:val="00A96BC8"/>
    <w:rsid w:val="00AA1585"/>
    <w:rsid w:val="00AA2CF9"/>
    <w:rsid w:val="00AA3F45"/>
    <w:rsid w:val="00AC356A"/>
    <w:rsid w:val="00B1528A"/>
    <w:rsid w:val="00B56DE2"/>
    <w:rsid w:val="00B91AA3"/>
    <w:rsid w:val="00BA2ABF"/>
    <w:rsid w:val="00BA48B8"/>
    <w:rsid w:val="00BA5726"/>
    <w:rsid w:val="00BA5AD1"/>
    <w:rsid w:val="00BF5579"/>
    <w:rsid w:val="00C16198"/>
    <w:rsid w:val="00C436CB"/>
    <w:rsid w:val="00C45BB4"/>
    <w:rsid w:val="00C472BD"/>
    <w:rsid w:val="00C5249E"/>
    <w:rsid w:val="00C5774A"/>
    <w:rsid w:val="00C650DE"/>
    <w:rsid w:val="00C83383"/>
    <w:rsid w:val="00C86B73"/>
    <w:rsid w:val="00C92130"/>
    <w:rsid w:val="00C968F2"/>
    <w:rsid w:val="00CB39F8"/>
    <w:rsid w:val="00CB70D0"/>
    <w:rsid w:val="00CC298A"/>
    <w:rsid w:val="00CC448F"/>
    <w:rsid w:val="00CC702F"/>
    <w:rsid w:val="00CE1614"/>
    <w:rsid w:val="00CE6F6B"/>
    <w:rsid w:val="00CF0455"/>
    <w:rsid w:val="00CF5F9B"/>
    <w:rsid w:val="00D321EF"/>
    <w:rsid w:val="00D3296B"/>
    <w:rsid w:val="00D407BA"/>
    <w:rsid w:val="00D60887"/>
    <w:rsid w:val="00DB003D"/>
    <w:rsid w:val="00DB0201"/>
    <w:rsid w:val="00DB58AE"/>
    <w:rsid w:val="00DB79E1"/>
    <w:rsid w:val="00DD77FF"/>
    <w:rsid w:val="00DE029D"/>
    <w:rsid w:val="00DE3DC4"/>
    <w:rsid w:val="00E23DBC"/>
    <w:rsid w:val="00E310A0"/>
    <w:rsid w:val="00E360B1"/>
    <w:rsid w:val="00E4550E"/>
    <w:rsid w:val="00E54375"/>
    <w:rsid w:val="00E56542"/>
    <w:rsid w:val="00E62E4B"/>
    <w:rsid w:val="00EA1DB3"/>
    <w:rsid w:val="00EA3D52"/>
    <w:rsid w:val="00ED2D75"/>
    <w:rsid w:val="00EE292E"/>
    <w:rsid w:val="00F015D6"/>
    <w:rsid w:val="00F021F6"/>
    <w:rsid w:val="00F07154"/>
    <w:rsid w:val="00F0768A"/>
    <w:rsid w:val="00F31C20"/>
    <w:rsid w:val="00F40725"/>
    <w:rsid w:val="00F6025A"/>
    <w:rsid w:val="00F90EB6"/>
    <w:rsid w:val="00F94512"/>
    <w:rsid w:val="00F9689B"/>
    <w:rsid w:val="00F971A4"/>
    <w:rsid w:val="00FB1575"/>
    <w:rsid w:val="00FC740E"/>
    <w:rsid w:val="01A26A4C"/>
    <w:rsid w:val="02B4C6B2"/>
    <w:rsid w:val="0579BE59"/>
    <w:rsid w:val="07468C9D"/>
    <w:rsid w:val="0810D892"/>
    <w:rsid w:val="0BCD8BDD"/>
    <w:rsid w:val="0D0C7202"/>
    <w:rsid w:val="1036AB03"/>
    <w:rsid w:val="117346C1"/>
    <w:rsid w:val="17C031B7"/>
    <w:rsid w:val="1BF7E4F1"/>
    <w:rsid w:val="1F612EED"/>
    <w:rsid w:val="2556CBE6"/>
    <w:rsid w:val="2708B2D1"/>
    <w:rsid w:val="28009995"/>
    <w:rsid w:val="2A32D7E6"/>
    <w:rsid w:val="2F064909"/>
    <w:rsid w:val="346C518F"/>
    <w:rsid w:val="359DE0D4"/>
    <w:rsid w:val="3B730381"/>
    <w:rsid w:val="3D644662"/>
    <w:rsid w:val="3F290430"/>
    <w:rsid w:val="40CDE4D1"/>
    <w:rsid w:val="42DD7265"/>
    <w:rsid w:val="44CA788C"/>
    <w:rsid w:val="4A2BD3D3"/>
    <w:rsid w:val="500D8FDA"/>
    <w:rsid w:val="50A3FDCA"/>
    <w:rsid w:val="577F24F3"/>
    <w:rsid w:val="57DAA3BE"/>
    <w:rsid w:val="5D07922F"/>
    <w:rsid w:val="5DA8408C"/>
    <w:rsid w:val="60121426"/>
    <w:rsid w:val="61B73EDD"/>
    <w:rsid w:val="64358A55"/>
    <w:rsid w:val="65339C10"/>
    <w:rsid w:val="6980C648"/>
    <w:rsid w:val="6CBAAF99"/>
    <w:rsid w:val="6E0144AD"/>
    <w:rsid w:val="6E10ACED"/>
    <w:rsid w:val="6F3716B6"/>
    <w:rsid w:val="6FEFD441"/>
    <w:rsid w:val="72DFC7DC"/>
    <w:rsid w:val="74D50485"/>
    <w:rsid w:val="75734058"/>
    <w:rsid w:val="78A74A07"/>
    <w:rsid w:val="7AA9B4CC"/>
    <w:rsid w:val="7BAF173D"/>
    <w:rsid w:val="7F7D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6268"/>
  <w15:chartTrackingRefBased/>
  <w15:docId w15:val="{6724955B-A6E4-46F0-A0E7-8A7B2362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00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003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B003D"/>
    <w:pPr>
      <w:spacing w:after="0" w:line="360" w:lineRule="auto"/>
      <w:ind w:firstLine="709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003D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52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29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45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9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9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92E"/>
    <w:rPr>
      <w:vertAlign w:val="superscript"/>
    </w:rPr>
  </w:style>
  <w:style w:type="paragraph" w:customStyle="1" w:styleId="xmsonormal">
    <w:name w:val="x_msonormal"/>
    <w:basedOn w:val="Normalny"/>
    <w:rsid w:val="009A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F5F9B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D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4DDFF-B5EB-4CDE-ACC5-BF396010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4953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99 Rektora ZUT z dnia 12 listopada 2019 r. w sprawie złożenia oświadczeń upoważniających Zachodniopomorski Uniwersytet Technologiczny w Szczecinie do wykazania osiągnięć naukowych i artystycznych pracowników i doktorantów w ramach poszczegó</vt:lpstr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 Rektora Zachodniopomorskiego Uniwersytetu Technologicznego w Szczecinie z dnia 24 lutego 2022 roku w sprawie składania oświadczeń upoważniających Zachodniopomorski Uniwersytet Technologiczny w Szczecinie do wykazania osiągnięć naukowych i artystycznych pracowników i doktorantów Szkoły Doktorskiej na potrzeby ewaluacji przeprowadzanych od roku 2022</dc:title>
  <dc:subject/>
  <dc:creator>Mariola Wachelko</dc:creator>
  <cp:keywords/>
  <dc:description/>
  <cp:lastModifiedBy>Gabriela Pasturczak</cp:lastModifiedBy>
  <cp:revision>2</cp:revision>
  <cp:lastPrinted>2022-02-24T10:26:00Z</cp:lastPrinted>
  <dcterms:created xsi:type="dcterms:W3CDTF">2022-02-24T13:28:00Z</dcterms:created>
  <dcterms:modified xsi:type="dcterms:W3CDTF">2022-02-24T13:28:00Z</dcterms:modified>
</cp:coreProperties>
</file>