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4C8C" w14:textId="422CD4D4" w:rsidR="0037000E" w:rsidRPr="00861B84" w:rsidRDefault="001466F2" w:rsidP="00861B84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Hlk32316578"/>
      <w:r w:rsidRPr="00861B84">
        <w:rPr>
          <w:rFonts w:ascii="Calibri" w:hAnsi="Calibri"/>
          <w:b/>
          <w:sz w:val="32"/>
          <w:szCs w:val="32"/>
        </w:rPr>
        <w:t>Zarządzenie nr</w:t>
      </w:r>
      <w:r w:rsidR="00666E6C" w:rsidRPr="00861B84">
        <w:rPr>
          <w:rFonts w:ascii="Calibri" w:hAnsi="Calibri"/>
          <w:b/>
          <w:sz w:val="32"/>
          <w:szCs w:val="32"/>
        </w:rPr>
        <w:t xml:space="preserve"> 106</w:t>
      </w:r>
      <w:r w:rsidRPr="00861B84">
        <w:rPr>
          <w:rFonts w:ascii="Calibri" w:hAnsi="Calibri"/>
          <w:b/>
          <w:sz w:val="32"/>
          <w:szCs w:val="32"/>
        </w:rPr>
        <w:br/>
      </w:r>
      <w:r w:rsidR="0037000E" w:rsidRPr="00861B84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Pr="00861B84">
        <w:rPr>
          <w:rFonts w:ascii="Calibri" w:hAnsi="Calibri"/>
          <w:b/>
          <w:sz w:val="28"/>
          <w:szCs w:val="28"/>
        </w:rPr>
        <w:br/>
      </w:r>
      <w:r w:rsidR="0037000E" w:rsidRPr="00861B84">
        <w:rPr>
          <w:rFonts w:ascii="Calibri" w:hAnsi="Calibri"/>
          <w:b/>
          <w:sz w:val="28"/>
          <w:szCs w:val="28"/>
        </w:rPr>
        <w:t xml:space="preserve">z dnia </w:t>
      </w:r>
      <w:r w:rsidR="00666E6C" w:rsidRPr="00861B84">
        <w:rPr>
          <w:rFonts w:ascii="Calibri" w:hAnsi="Calibri"/>
          <w:b/>
          <w:sz w:val="28"/>
          <w:szCs w:val="28"/>
        </w:rPr>
        <w:t>22</w:t>
      </w:r>
      <w:r w:rsidR="0037000E" w:rsidRPr="00861B84">
        <w:rPr>
          <w:rFonts w:ascii="Calibri" w:hAnsi="Calibri"/>
          <w:b/>
          <w:sz w:val="28"/>
          <w:szCs w:val="28"/>
        </w:rPr>
        <w:t xml:space="preserve"> </w:t>
      </w:r>
      <w:r w:rsidR="00E5567A" w:rsidRPr="00861B84">
        <w:rPr>
          <w:rFonts w:ascii="Calibri" w:hAnsi="Calibri"/>
          <w:b/>
          <w:sz w:val="28"/>
          <w:szCs w:val="28"/>
        </w:rPr>
        <w:t>września</w:t>
      </w:r>
      <w:r w:rsidR="0037000E" w:rsidRPr="00861B84">
        <w:rPr>
          <w:rFonts w:ascii="Calibri" w:hAnsi="Calibri"/>
          <w:b/>
          <w:sz w:val="28"/>
          <w:szCs w:val="28"/>
        </w:rPr>
        <w:t xml:space="preserve"> 202</w:t>
      </w:r>
      <w:r w:rsidR="00E5567A" w:rsidRPr="00861B84">
        <w:rPr>
          <w:rFonts w:ascii="Calibri" w:hAnsi="Calibri"/>
          <w:b/>
          <w:sz w:val="28"/>
          <w:szCs w:val="28"/>
        </w:rPr>
        <w:t>2</w:t>
      </w:r>
      <w:r w:rsidR="0037000E" w:rsidRPr="00861B84">
        <w:rPr>
          <w:rFonts w:ascii="Calibri" w:hAnsi="Calibri"/>
          <w:b/>
          <w:sz w:val="28"/>
          <w:szCs w:val="28"/>
        </w:rPr>
        <w:t xml:space="preserve"> r.</w:t>
      </w:r>
    </w:p>
    <w:p w14:paraId="1C3C521F" w14:textId="40C1450B" w:rsidR="0037000E" w:rsidRPr="00861B84" w:rsidRDefault="00346F75" w:rsidP="00861B84">
      <w:pPr>
        <w:spacing w:line="360" w:lineRule="auto"/>
        <w:jc w:val="center"/>
        <w:outlineLvl w:val="1"/>
        <w:rPr>
          <w:rFonts w:ascii="Calibri" w:hAnsi="Calibri"/>
          <w:b/>
        </w:rPr>
      </w:pPr>
      <w:r w:rsidRPr="00861B84">
        <w:rPr>
          <w:rFonts w:ascii="Calibri" w:hAnsi="Calibri"/>
          <w:b/>
        </w:rPr>
        <w:t>zmieniające zarządzenie nr 22 Rektora ZUT z dnia</w:t>
      </w:r>
      <w:r w:rsidR="00405743" w:rsidRPr="00861B84">
        <w:rPr>
          <w:rFonts w:ascii="Calibri" w:hAnsi="Calibri"/>
          <w:b/>
        </w:rPr>
        <w:t xml:space="preserve"> </w:t>
      </w:r>
      <w:r w:rsidRPr="00861B84">
        <w:rPr>
          <w:rFonts w:ascii="Calibri" w:hAnsi="Calibri"/>
          <w:b/>
        </w:rPr>
        <w:t>17 lutego 2020 r.</w:t>
      </w:r>
      <w:r w:rsidR="001466F2" w:rsidRPr="00861B84">
        <w:rPr>
          <w:rFonts w:ascii="Calibri" w:hAnsi="Calibri"/>
          <w:b/>
        </w:rPr>
        <w:br/>
      </w:r>
      <w:r w:rsidRPr="00861B84">
        <w:rPr>
          <w:rFonts w:ascii="Calibri" w:hAnsi="Calibri"/>
          <w:b/>
        </w:rPr>
        <w:t>w sprawie</w:t>
      </w:r>
      <w:r w:rsidR="0037000E" w:rsidRPr="00861B84">
        <w:rPr>
          <w:rFonts w:ascii="Calibri" w:hAnsi="Calibri"/>
          <w:b/>
        </w:rPr>
        <w:t xml:space="preserve"> kierowania na badania lekarskie kandydatów na studia i do Szkoły Doktorskiej </w:t>
      </w:r>
      <w:r w:rsidR="00AB66B0" w:rsidRPr="00861B84">
        <w:rPr>
          <w:rFonts w:ascii="Calibri" w:hAnsi="Calibri"/>
          <w:b/>
        </w:rPr>
        <w:br/>
      </w:r>
      <w:r w:rsidR="0037000E" w:rsidRPr="00861B84">
        <w:rPr>
          <w:rFonts w:ascii="Calibri" w:hAnsi="Calibri"/>
          <w:b/>
        </w:rPr>
        <w:t>oraz studentów i doktorantów</w:t>
      </w:r>
      <w:r w:rsidR="00584855" w:rsidRPr="00861B84">
        <w:rPr>
          <w:rFonts w:ascii="Calibri" w:hAnsi="Calibri"/>
          <w:b/>
        </w:rPr>
        <w:br/>
      </w:r>
      <w:r w:rsidR="0037000E" w:rsidRPr="00861B84">
        <w:rPr>
          <w:rFonts w:ascii="Calibri" w:hAnsi="Calibri"/>
          <w:b/>
        </w:rPr>
        <w:t>w Zachodniopomorskim Uniwersytecie Technologicznym w Szczecinie</w:t>
      </w:r>
    </w:p>
    <w:p w14:paraId="5127382B" w14:textId="02B1230B" w:rsidR="001F4249" w:rsidRPr="00861B84" w:rsidRDefault="00424969" w:rsidP="00861B84">
      <w:pPr>
        <w:tabs>
          <w:tab w:val="left" w:pos="0"/>
        </w:tabs>
        <w:spacing w:before="360" w:after="120" w:line="360" w:lineRule="auto"/>
        <w:rPr>
          <w:rFonts w:ascii="Calibri" w:hAnsi="Calibri"/>
          <w:bCs/>
        </w:rPr>
      </w:pPr>
      <w:r w:rsidRPr="00861B84">
        <w:rPr>
          <w:rFonts w:ascii="Calibri" w:hAnsi="Calibri"/>
        </w:rPr>
        <w:t>Na podstawie art. 23 ustawy z dnia 20 lipca 2018 r. Prawo o szkolnictwie wyższym i nauce</w:t>
      </w:r>
      <w:r w:rsidR="00346F75" w:rsidRPr="00861B84">
        <w:rPr>
          <w:rFonts w:ascii="Calibri" w:hAnsi="Calibri"/>
        </w:rPr>
        <w:t xml:space="preserve"> (tekst</w:t>
      </w:r>
      <w:r w:rsidR="001466F2" w:rsidRPr="00861B84">
        <w:rPr>
          <w:rFonts w:ascii="Calibri" w:hAnsi="Calibri"/>
        </w:rPr>
        <w:t> </w:t>
      </w:r>
      <w:r w:rsidR="00346F75" w:rsidRPr="00861B84">
        <w:rPr>
          <w:rFonts w:ascii="Calibri" w:hAnsi="Calibri"/>
        </w:rPr>
        <w:t>jedn.</w:t>
      </w:r>
      <w:r w:rsidR="001466F2" w:rsidRPr="00861B84">
        <w:rPr>
          <w:rFonts w:ascii="Calibri" w:hAnsi="Calibri"/>
        </w:rPr>
        <w:t> </w:t>
      </w:r>
      <w:r w:rsidR="00346F75" w:rsidRPr="00861B84">
        <w:rPr>
          <w:rFonts w:ascii="Calibri" w:hAnsi="Calibri"/>
        </w:rPr>
        <w:t>Dz. U. z 2022 r. poz. 574, z pó</w:t>
      </w:r>
      <w:r w:rsidR="00405743" w:rsidRPr="00861B84">
        <w:rPr>
          <w:rFonts w:ascii="Calibri" w:hAnsi="Calibri"/>
        </w:rPr>
        <w:t>ź</w:t>
      </w:r>
      <w:r w:rsidR="00346F75" w:rsidRPr="00861B84">
        <w:rPr>
          <w:rFonts w:ascii="Calibri" w:hAnsi="Calibri"/>
        </w:rPr>
        <w:t>n. zm.</w:t>
      </w:r>
      <w:r w:rsidR="00405743" w:rsidRPr="00861B84">
        <w:rPr>
          <w:rFonts w:ascii="Calibri" w:hAnsi="Calibri"/>
        </w:rPr>
        <w:t>)</w:t>
      </w:r>
      <w:r w:rsidR="00405743" w:rsidRPr="00861B84">
        <w:rPr>
          <w:rFonts w:ascii="Calibri" w:hAnsi="Calibri"/>
          <w:bCs/>
        </w:rPr>
        <w:t xml:space="preserve"> </w:t>
      </w:r>
      <w:r w:rsidR="001F4249" w:rsidRPr="00861B84">
        <w:rPr>
          <w:rFonts w:ascii="Calibri" w:hAnsi="Calibri"/>
          <w:bCs/>
        </w:rPr>
        <w:t>zarządza</w:t>
      </w:r>
      <w:r w:rsidR="00EF642B" w:rsidRPr="00861B84">
        <w:rPr>
          <w:rFonts w:ascii="Calibri" w:hAnsi="Calibri"/>
          <w:bCs/>
        </w:rPr>
        <w:t xml:space="preserve"> </w:t>
      </w:r>
      <w:r w:rsidR="001F4249" w:rsidRPr="00861B84">
        <w:rPr>
          <w:rFonts w:ascii="Calibri" w:hAnsi="Calibri"/>
          <w:bCs/>
        </w:rPr>
        <w:t>się, co następuje:</w:t>
      </w:r>
    </w:p>
    <w:p w14:paraId="68A29958" w14:textId="77777777" w:rsidR="009E60E2" w:rsidRPr="00861B84" w:rsidRDefault="009E60E2" w:rsidP="00861B84">
      <w:pPr>
        <w:spacing w:before="240" w:after="60" w:line="360" w:lineRule="auto"/>
        <w:jc w:val="center"/>
        <w:outlineLvl w:val="1"/>
        <w:rPr>
          <w:rFonts w:ascii="Calibri" w:hAnsi="Calibri"/>
          <w:b/>
          <w:color w:val="000000"/>
        </w:rPr>
      </w:pPr>
      <w:r w:rsidRPr="00861B84">
        <w:rPr>
          <w:rFonts w:ascii="Calibri" w:hAnsi="Calibri"/>
          <w:b/>
          <w:color w:val="000000"/>
        </w:rPr>
        <w:t>§ 1.</w:t>
      </w:r>
    </w:p>
    <w:p w14:paraId="7A4A9820" w14:textId="3E2B378B" w:rsidR="00755AA7" w:rsidRPr="00861B84" w:rsidRDefault="00405743" w:rsidP="00861B84">
      <w:pPr>
        <w:spacing w:line="360" w:lineRule="auto"/>
        <w:rPr>
          <w:rFonts w:ascii="Calibri" w:hAnsi="Calibri"/>
        </w:rPr>
      </w:pPr>
      <w:r w:rsidRPr="00861B84">
        <w:rPr>
          <w:rFonts w:ascii="Calibri" w:hAnsi="Calibri"/>
        </w:rPr>
        <w:t>W zarządzeniu nr 22 Rektora ZUT z dnia 17 lutego 2020 r. w sprawie kierowania na badania lekarskie kandydatów na studia i do Szkoły Doktorskiej oraz studentów i doktorantów w Zachodniopomorskim Uniwersytecie Technologicznym w Szczecinie wprowadza się zmiany:</w:t>
      </w:r>
    </w:p>
    <w:p w14:paraId="2C1D2B49" w14:textId="29675DE2" w:rsidR="001D7F05" w:rsidRPr="00861B84" w:rsidRDefault="00405743" w:rsidP="00861B84">
      <w:pPr>
        <w:pStyle w:val="Akapitzlist"/>
        <w:numPr>
          <w:ilvl w:val="0"/>
          <w:numId w:val="44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861B84">
        <w:rPr>
          <w:rFonts w:ascii="Calibri" w:hAnsi="Calibri"/>
          <w:sz w:val="24"/>
          <w:szCs w:val="24"/>
        </w:rPr>
        <w:t>w § 2</w:t>
      </w:r>
      <w:r w:rsidR="001D7F05" w:rsidRPr="00861B84">
        <w:rPr>
          <w:rFonts w:ascii="Calibri" w:hAnsi="Calibri"/>
          <w:sz w:val="24"/>
          <w:szCs w:val="24"/>
        </w:rPr>
        <w:t>:</w:t>
      </w:r>
    </w:p>
    <w:p w14:paraId="76125187" w14:textId="77777777" w:rsidR="001D7F05" w:rsidRPr="00861B84" w:rsidRDefault="001D7F05" w:rsidP="00861B84">
      <w:pPr>
        <w:pStyle w:val="Akapitzlist"/>
        <w:numPr>
          <w:ilvl w:val="1"/>
          <w:numId w:val="44"/>
        </w:numPr>
        <w:spacing w:before="60" w:line="360" w:lineRule="auto"/>
        <w:ind w:left="709"/>
        <w:rPr>
          <w:rFonts w:ascii="Calibri" w:hAnsi="Calibri"/>
          <w:sz w:val="24"/>
          <w:szCs w:val="24"/>
        </w:rPr>
      </w:pPr>
      <w:r w:rsidRPr="00861B84">
        <w:rPr>
          <w:rFonts w:ascii="Calibri" w:hAnsi="Calibri"/>
          <w:sz w:val="24"/>
          <w:szCs w:val="24"/>
        </w:rPr>
        <w:t xml:space="preserve">ust. 2 otrzymuje brzmienie: </w:t>
      </w:r>
    </w:p>
    <w:p w14:paraId="37CEA938" w14:textId="14C82471" w:rsidR="001D7F05" w:rsidRPr="00861B84" w:rsidRDefault="001D7F05" w:rsidP="00861B84">
      <w:pPr>
        <w:pStyle w:val="Akapitzlist"/>
        <w:spacing w:before="60" w:line="360" w:lineRule="auto"/>
        <w:ind w:left="700"/>
        <w:rPr>
          <w:rFonts w:ascii="Calibri" w:hAnsi="Calibri"/>
          <w:sz w:val="24"/>
          <w:szCs w:val="24"/>
        </w:rPr>
      </w:pPr>
      <w:r w:rsidRPr="00861B84">
        <w:rPr>
          <w:rFonts w:ascii="Calibri" w:hAnsi="Calibri"/>
          <w:sz w:val="24"/>
          <w:szCs w:val="24"/>
        </w:rPr>
        <w:t xml:space="preserve">„2. Kandydatom na studia skierowanie imienne na badania lekarskie wydaje wydziałowa komisja rekrutacyjna lub pracownik </w:t>
      </w:r>
      <w:r w:rsidR="000B419F" w:rsidRPr="00861B84">
        <w:rPr>
          <w:rFonts w:ascii="Calibri" w:hAnsi="Calibri"/>
          <w:sz w:val="24"/>
          <w:szCs w:val="24"/>
        </w:rPr>
        <w:t>D</w:t>
      </w:r>
      <w:r w:rsidRPr="00861B84">
        <w:rPr>
          <w:rFonts w:ascii="Calibri" w:hAnsi="Calibri"/>
          <w:sz w:val="24"/>
          <w:szCs w:val="24"/>
        </w:rPr>
        <w:t xml:space="preserve">ziału ds. </w:t>
      </w:r>
      <w:r w:rsidR="000B419F" w:rsidRPr="00861B84">
        <w:rPr>
          <w:rFonts w:ascii="Calibri" w:hAnsi="Calibri"/>
          <w:sz w:val="24"/>
          <w:szCs w:val="24"/>
        </w:rPr>
        <w:t>S</w:t>
      </w:r>
      <w:r w:rsidRPr="00861B84">
        <w:rPr>
          <w:rFonts w:ascii="Calibri" w:hAnsi="Calibri"/>
          <w:sz w:val="24"/>
          <w:szCs w:val="24"/>
        </w:rPr>
        <w:t>tudenckich</w:t>
      </w:r>
      <w:r w:rsidR="00DD4C2E" w:rsidRPr="00861B84">
        <w:rPr>
          <w:rFonts w:ascii="Calibri" w:hAnsi="Calibri"/>
          <w:sz w:val="24"/>
          <w:szCs w:val="24"/>
        </w:rPr>
        <w:t>.</w:t>
      </w:r>
      <w:r w:rsidRPr="00861B84">
        <w:rPr>
          <w:rFonts w:ascii="Calibri" w:hAnsi="Calibri"/>
          <w:sz w:val="24"/>
          <w:szCs w:val="24"/>
        </w:rPr>
        <w:t>”,</w:t>
      </w:r>
    </w:p>
    <w:p w14:paraId="0E3EA8E1" w14:textId="77777777" w:rsidR="001D7F05" w:rsidRPr="00861B84" w:rsidRDefault="001D7F05" w:rsidP="00861B84">
      <w:pPr>
        <w:pStyle w:val="Akapitzlist"/>
        <w:numPr>
          <w:ilvl w:val="1"/>
          <w:numId w:val="44"/>
        </w:numPr>
        <w:spacing w:before="60" w:line="360" w:lineRule="auto"/>
        <w:ind w:left="709"/>
        <w:rPr>
          <w:rFonts w:ascii="Calibri" w:hAnsi="Calibri"/>
          <w:sz w:val="24"/>
          <w:szCs w:val="24"/>
        </w:rPr>
      </w:pPr>
      <w:r w:rsidRPr="00861B84">
        <w:rPr>
          <w:rFonts w:ascii="Calibri" w:hAnsi="Calibri"/>
          <w:sz w:val="24"/>
          <w:szCs w:val="24"/>
        </w:rPr>
        <w:t xml:space="preserve">ust. </w:t>
      </w:r>
      <w:r w:rsidR="00DD4C2E" w:rsidRPr="00861B84">
        <w:rPr>
          <w:rFonts w:ascii="Calibri" w:hAnsi="Calibri"/>
          <w:sz w:val="24"/>
          <w:szCs w:val="24"/>
        </w:rPr>
        <w:t>3</w:t>
      </w:r>
      <w:r w:rsidRPr="00861B84">
        <w:rPr>
          <w:rFonts w:ascii="Calibri" w:hAnsi="Calibri"/>
          <w:sz w:val="24"/>
          <w:szCs w:val="24"/>
        </w:rPr>
        <w:t xml:space="preserve"> otrzymuje brzmienie: </w:t>
      </w:r>
    </w:p>
    <w:p w14:paraId="14E189EC" w14:textId="77777777" w:rsidR="001D7F05" w:rsidRPr="00861B84" w:rsidRDefault="001D7F05" w:rsidP="00861B84">
      <w:pPr>
        <w:pStyle w:val="Akapitzlist"/>
        <w:spacing w:before="60" w:line="360" w:lineRule="auto"/>
        <w:ind w:left="700"/>
        <w:rPr>
          <w:rFonts w:ascii="Calibri" w:hAnsi="Calibri"/>
          <w:color w:val="000000"/>
          <w:sz w:val="24"/>
          <w:szCs w:val="24"/>
        </w:rPr>
      </w:pPr>
      <w:r w:rsidRPr="00861B84">
        <w:rPr>
          <w:rFonts w:ascii="Calibri" w:hAnsi="Calibri"/>
          <w:sz w:val="24"/>
          <w:szCs w:val="24"/>
        </w:rPr>
        <w:t>„</w:t>
      </w:r>
      <w:r w:rsidR="00DD4C2E" w:rsidRPr="00861B84">
        <w:rPr>
          <w:rFonts w:ascii="Calibri" w:hAnsi="Calibri"/>
          <w:sz w:val="24"/>
          <w:szCs w:val="24"/>
        </w:rPr>
        <w:t xml:space="preserve">3. </w:t>
      </w:r>
      <w:r w:rsidR="00DD4C2E" w:rsidRPr="00861B84">
        <w:rPr>
          <w:rFonts w:ascii="Calibri" w:hAnsi="Calibri"/>
          <w:color w:val="000000"/>
          <w:sz w:val="24"/>
          <w:szCs w:val="24"/>
        </w:rPr>
        <w:t xml:space="preserve">Kandydatom do Szkoły Doktorskiej </w:t>
      </w:r>
      <w:r w:rsidR="00E5567A" w:rsidRPr="00861B84">
        <w:rPr>
          <w:rFonts w:ascii="Calibri" w:hAnsi="Calibri"/>
          <w:color w:val="000000"/>
          <w:sz w:val="24"/>
          <w:szCs w:val="24"/>
        </w:rPr>
        <w:t xml:space="preserve">w ZUT </w:t>
      </w:r>
      <w:r w:rsidR="00DD4C2E" w:rsidRPr="00861B84">
        <w:rPr>
          <w:rFonts w:ascii="Calibri" w:hAnsi="Calibri"/>
          <w:color w:val="000000"/>
          <w:sz w:val="24"/>
          <w:szCs w:val="24"/>
        </w:rPr>
        <w:t>skierowanie imienne na badania lekarskie wydaj</w:t>
      </w:r>
      <w:r w:rsidR="00140B36" w:rsidRPr="00861B84">
        <w:rPr>
          <w:rFonts w:ascii="Calibri" w:hAnsi="Calibri"/>
          <w:color w:val="000000"/>
          <w:sz w:val="24"/>
          <w:szCs w:val="24"/>
        </w:rPr>
        <w:t>ą</w:t>
      </w:r>
      <w:r w:rsidR="00DD4C2E" w:rsidRPr="00861B84">
        <w:rPr>
          <w:rFonts w:ascii="Calibri" w:hAnsi="Calibri"/>
          <w:color w:val="000000"/>
          <w:sz w:val="24"/>
          <w:szCs w:val="24"/>
        </w:rPr>
        <w:t xml:space="preserve"> przewodniczący komisji rekrutacyjn</w:t>
      </w:r>
      <w:r w:rsidR="00140B36" w:rsidRPr="00861B84">
        <w:rPr>
          <w:rFonts w:ascii="Calibri" w:hAnsi="Calibri"/>
          <w:color w:val="000000"/>
          <w:sz w:val="24"/>
          <w:szCs w:val="24"/>
        </w:rPr>
        <w:t>ych</w:t>
      </w:r>
      <w:r w:rsidR="00DD4C2E" w:rsidRPr="00861B84">
        <w:rPr>
          <w:rFonts w:ascii="Calibri" w:hAnsi="Calibri"/>
          <w:color w:val="000000"/>
          <w:sz w:val="24"/>
          <w:szCs w:val="24"/>
        </w:rPr>
        <w:t xml:space="preserve"> lub pracownik Szkoły Doktorskiej</w:t>
      </w:r>
      <w:r w:rsidR="003503AE" w:rsidRPr="00861B84">
        <w:rPr>
          <w:rFonts w:ascii="Calibri" w:hAnsi="Calibri"/>
          <w:color w:val="000000"/>
          <w:sz w:val="24"/>
          <w:szCs w:val="24"/>
        </w:rPr>
        <w:t xml:space="preserve"> w ZUT</w:t>
      </w:r>
      <w:r w:rsidR="00DD4C2E" w:rsidRPr="00861B84">
        <w:rPr>
          <w:rFonts w:ascii="Calibri" w:hAnsi="Calibri"/>
          <w:color w:val="000000"/>
          <w:sz w:val="24"/>
          <w:szCs w:val="24"/>
        </w:rPr>
        <w:t>.”;</w:t>
      </w:r>
    </w:p>
    <w:p w14:paraId="2B74CF78" w14:textId="2F046B09" w:rsidR="00DD4C2E" w:rsidRPr="00861B84" w:rsidRDefault="00DD4C2E" w:rsidP="00861B84">
      <w:pPr>
        <w:pStyle w:val="Akapitzlist"/>
        <w:numPr>
          <w:ilvl w:val="0"/>
          <w:numId w:val="44"/>
        </w:numPr>
        <w:spacing w:before="60" w:line="360" w:lineRule="auto"/>
        <w:ind w:left="340" w:hanging="340"/>
        <w:contextualSpacing w:val="0"/>
        <w:rPr>
          <w:rFonts w:ascii="Calibri" w:hAnsi="Calibri"/>
          <w:sz w:val="24"/>
          <w:szCs w:val="24"/>
        </w:rPr>
      </w:pPr>
      <w:r w:rsidRPr="00861B84">
        <w:rPr>
          <w:rFonts w:ascii="Calibri" w:hAnsi="Calibri"/>
          <w:sz w:val="24"/>
          <w:szCs w:val="24"/>
        </w:rPr>
        <w:t xml:space="preserve">w § 4 </w:t>
      </w:r>
      <w:r w:rsidR="000B419F" w:rsidRPr="00861B84">
        <w:rPr>
          <w:rFonts w:ascii="Calibri" w:hAnsi="Calibri"/>
          <w:sz w:val="24"/>
          <w:szCs w:val="24"/>
        </w:rPr>
        <w:t xml:space="preserve">w </w:t>
      </w:r>
      <w:r w:rsidRPr="00861B84">
        <w:rPr>
          <w:rFonts w:ascii="Calibri" w:hAnsi="Calibri"/>
          <w:sz w:val="24"/>
          <w:szCs w:val="24"/>
        </w:rPr>
        <w:t>ust. 1</w:t>
      </w:r>
      <w:r w:rsidR="000B419F" w:rsidRPr="00861B84">
        <w:rPr>
          <w:rFonts w:ascii="Calibri" w:hAnsi="Calibri"/>
          <w:sz w:val="24"/>
          <w:szCs w:val="24"/>
        </w:rPr>
        <w:t xml:space="preserve"> </w:t>
      </w:r>
      <w:r w:rsidRPr="00861B84">
        <w:rPr>
          <w:rFonts w:ascii="Calibri" w:hAnsi="Calibri"/>
          <w:sz w:val="24"/>
          <w:szCs w:val="24"/>
        </w:rPr>
        <w:t>pkt 1 otrzymuje brzmienie:</w:t>
      </w:r>
    </w:p>
    <w:p w14:paraId="3B47F2EE" w14:textId="7618FD49" w:rsidR="00405743" w:rsidRPr="00861B84" w:rsidRDefault="00975C54" w:rsidP="00861B84">
      <w:pPr>
        <w:pStyle w:val="Tekstblokowy"/>
        <w:spacing w:after="0" w:line="360" w:lineRule="auto"/>
        <w:ind w:left="340" w:right="0" w:firstLine="0"/>
        <w:jc w:val="left"/>
        <w:rPr>
          <w:rFonts w:ascii="Calibri" w:hAnsi="Calibri"/>
        </w:rPr>
      </w:pPr>
      <w:r w:rsidRPr="00861B84">
        <w:rPr>
          <w:rFonts w:ascii="Calibri" w:hAnsi="Calibri"/>
          <w:szCs w:val="24"/>
        </w:rPr>
        <w:t>„1)</w:t>
      </w:r>
      <w:r w:rsidR="00CB148B" w:rsidRPr="00861B84">
        <w:rPr>
          <w:rFonts w:ascii="Calibri" w:hAnsi="Calibri"/>
          <w:szCs w:val="24"/>
        </w:rPr>
        <w:t> </w:t>
      </w:r>
      <w:r w:rsidR="00DD4C2E" w:rsidRPr="00861B84">
        <w:rPr>
          <w:rFonts w:ascii="Calibri" w:hAnsi="Calibri"/>
          <w:szCs w:val="24"/>
        </w:rPr>
        <w:t>Szczecińskie Centrum Zdrowia Samodzielny Publiczny Zakład Opieki Zdrowotnej</w:t>
      </w:r>
      <w:r w:rsidRPr="00861B84">
        <w:rPr>
          <w:rFonts w:ascii="Calibri" w:hAnsi="Calibri"/>
          <w:szCs w:val="24"/>
        </w:rPr>
        <w:t xml:space="preserve">, </w:t>
      </w:r>
      <w:r w:rsidR="00DD4C2E" w:rsidRPr="00861B84">
        <w:rPr>
          <w:rFonts w:ascii="Calibri" w:hAnsi="Calibri"/>
          <w:szCs w:val="24"/>
        </w:rPr>
        <w:t>świadczący</w:t>
      </w:r>
      <w:r w:rsidR="00861B84">
        <w:rPr>
          <w:rFonts w:ascii="Calibri" w:hAnsi="Calibri"/>
          <w:szCs w:val="24"/>
        </w:rPr>
        <w:t> </w:t>
      </w:r>
      <w:r w:rsidR="00DD4C2E" w:rsidRPr="00861B84">
        <w:rPr>
          <w:rFonts w:ascii="Calibri" w:hAnsi="Calibri"/>
          <w:szCs w:val="24"/>
        </w:rPr>
        <w:t>na rzecz ZUT usługi z zakresu medycyny pracy</w:t>
      </w:r>
      <w:r w:rsidRPr="00861B84">
        <w:rPr>
          <w:rFonts w:ascii="Calibri" w:hAnsi="Calibri"/>
          <w:szCs w:val="24"/>
        </w:rPr>
        <w:t>;”</w:t>
      </w:r>
      <w:r w:rsidR="003503AE" w:rsidRPr="00861B84">
        <w:rPr>
          <w:rFonts w:ascii="Calibri" w:hAnsi="Calibri"/>
          <w:szCs w:val="24"/>
        </w:rPr>
        <w:t>.</w:t>
      </w:r>
    </w:p>
    <w:p w14:paraId="523F611D" w14:textId="77777777" w:rsidR="003503AE" w:rsidRPr="00861B84" w:rsidRDefault="003503AE" w:rsidP="00861B84">
      <w:pPr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861B84">
        <w:rPr>
          <w:rFonts w:ascii="Calibri" w:hAnsi="Calibri"/>
          <w:b/>
        </w:rPr>
        <w:t>§ 2.</w:t>
      </w:r>
    </w:p>
    <w:p w14:paraId="647D6867" w14:textId="77777777" w:rsidR="003503AE" w:rsidRPr="00861B84" w:rsidRDefault="003503AE" w:rsidP="00861B84">
      <w:pPr>
        <w:spacing w:after="120" w:line="360" w:lineRule="auto"/>
        <w:rPr>
          <w:rFonts w:ascii="Calibri" w:hAnsi="Calibri"/>
          <w:bCs/>
        </w:rPr>
      </w:pPr>
      <w:r w:rsidRPr="00861B84">
        <w:rPr>
          <w:rFonts w:ascii="Calibri" w:hAnsi="Calibri"/>
        </w:rPr>
        <w:t>Zarządzenie wchodzi w życie z dniem podpisania, z mocą</w:t>
      </w:r>
      <w:r w:rsidRPr="00861B84">
        <w:rPr>
          <w:rFonts w:ascii="Calibri" w:hAnsi="Calibri"/>
          <w:bCs/>
        </w:rPr>
        <w:t xml:space="preserve"> obowiązującą od dnia 1 października 2022 r.</w:t>
      </w:r>
    </w:p>
    <w:p w14:paraId="4096676B" w14:textId="2AE35C41" w:rsidR="003503AE" w:rsidRPr="00861B84" w:rsidRDefault="003503AE" w:rsidP="00861B84">
      <w:pPr>
        <w:spacing w:before="480" w:after="720" w:line="720" w:lineRule="auto"/>
        <w:ind w:left="4820"/>
        <w:jc w:val="center"/>
        <w:rPr>
          <w:rFonts w:ascii="Calibri" w:hAnsi="Calibri"/>
        </w:rPr>
      </w:pPr>
      <w:r w:rsidRPr="00861B84">
        <w:rPr>
          <w:rFonts w:ascii="Calibri" w:hAnsi="Calibri"/>
        </w:rPr>
        <w:t>Rektor</w:t>
      </w:r>
      <w:r w:rsidR="001466F2" w:rsidRPr="00861B84">
        <w:rPr>
          <w:rFonts w:ascii="Calibri" w:hAnsi="Calibri"/>
        </w:rPr>
        <w:br/>
      </w:r>
      <w:r w:rsidRPr="00861B84">
        <w:rPr>
          <w:rFonts w:ascii="Calibri" w:hAnsi="Calibri"/>
        </w:rPr>
        <w:t>dr hab. inż. Jacek Wróbel, prof. ZUT</w:t>
      </w:r>
      <w:bookmarkEnd w:id="0"/>
    </w:p>
    <w:sectPr w:rsidR="003503AE" w:rsidRPr="00861B84" w:rsidSect="00AE0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FD49" w14:textId="77777777" w:rsidR="00E17BF9" w:rsidRDefault="00E17BF9">
      <w:r>
        <w:separator/>
      </w:r>
    </w:p>
  </w:endnote>
  <w:endnote w:type="continuationSeparator" w:id="0">
    <w:p w14:paraId="7B9F5971" w14:textId="77777777" w:rsidR="00E17BF9" w:rsidRDefault="00E1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6DED" w14:textId="77777777" w:rsidR="008F10D7" w:rsidRDefault="008F1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D728" w14:textId="77777777" w:rsidR="008F10D7" w:rsidRDefault="008F1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6B06" w14:textId="77777777" w:rsidR="008F10D7" w:rsidRDefault="008F1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CDAD" w14:textId="77777777" w:rsidR="00E17BF9" w:rsidRDefault="00E17BF9">
      <w:r>
        <w:separator/>
      </w:r>
    </w:p>
  </w:footnote>
  <w:footnote w:type="continuationSeparator" w:id="0">
    <w:p w14:paraId="5ED5128A" w14:textId="77777777" w:rsidR="00E17BF9" w:rsidRDefault="00E1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4FA1" w14:textId="77777777" w:rsidR="008F10D7" w:rsidRDefault="008F1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DE9E" w14:textId="77777777" w:rsidR="008F10D7" w:rsidRDefault="008F1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30EB" w14:textId="77777777" w:rsidR="008F10D7" w:rsidRDefault="008F1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21B"/>
    <w:multiLevelType w:val="hybridMultilevel"/>
    <w:tmpl w:val="6E3A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9D6"/>
    <w:multiLevelType w:val="hybridMultilevel"/>
    <w:tmpl w:val="2632D0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28C"/>
    <w:multiLevelType w:val="hybridMultilevel"/>
    <w:tmpl w:val="5860E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71932"/>
    <w:multiLevelType w:val="hybridMultilevel"/>
    <w:tmpl w:val="097E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0BAE3624"/>
    <w:multiLevelType w:val="hybridMultilevel"/>
    <w:tmpl w:val="16CAAD70"/>
    <w:lvl w:ilvl="0" w:tplc="4A58A5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D523AD4"/>
    <w:multiLevelType w:val="hybridMultilevel"/>
    <w:tmpl w:val="834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E2A4C"/>
    <w:multiLevelType w:val="hybridMultilevel"/>
    <w:tmpl w:val="A9E663A0"/>
    <w:lvl w:ilvl="0" w:tplc="847AAFC4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E752FD"/>
    <w:multiLevelType w:val="hybridMultilevel"/>
    <w:tmpl w:val="F2E62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37050F"/>
    <w:multiLevelType w:val="hybridMultilevel"/>
    <w:tmpl w:val="D304BB30"/>
    <w:lvl w:ilvl="0" w:tplc="C7DC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F231E"/>
    <w:multiLevelType w:val="hybridMultilevel"/>
    <w:tmpl w:val="C78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15F"/>
    <w:multiLevelType w:val="hybridMultilevel"/>
    <w:tmpl w:val="D0AE5D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B1726F"/>
    <w:multiLevelType w:val="hybridMultilevel"/>
    <w:tmpl w:val="FDF41598"/>
    <w:lvl w:ilvl="0" w:tplc="5622F2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79412A6"/>
    <w:multiLevelType w:val="hybridMultilevel"/>
    <w:tmpl w:val="A126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11AA"/>
    <w:multiLevelType w:val="hybridMultilevel"/>
    <w:tmpl w:val="531E0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66968"/>
    <w:multiLevelType w:val="hybridMultilevel"/>
    <w:tmpl w:val="F0742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308CD"/>
    <w:multiLevelType w:val="hybridMultilevel"/>
    <w:tmpl w:val="F3883E30"/>
    <w:lvl w:ilvl="0" w:tplc="6ED6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48AB"/>
    <w:multiLevelType w:val="hybridMultilevel"/>
    <w:tmpl w:val="208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95D0F"/>
    <w:multiLevelType w:val="hybridMultilevel"/>
    <w:tmpl w:val="8FAE8FFE"/>
    <w:lvl w:ilvl="0" w:tplc="4FAA85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8D16D8A"/>
    <w:multiLevelType w:val="hybridMultilevel"/>
    <w:tmpl w:val="0986B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D0C16"/>
    <w:multiLevelType w:val="hybridMultilevel"/>
    <w:tmpl w:val="CA26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2289D"/>
    <w:multiLevelType w:val="hybridMultilevel"/>
    <w:tmpl w:val="AB42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E7CC6"/>
    <w:multiLevelType w:val="hybridMultilevel"/>
    <w:tmpl w:val="30F6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E736D"/>
    <w:multiLevelType w:val="hybridMultilevel"/>
    <w:tmpl w:val="ABEAC822"/>
    <w:lvl w:ilvl="0" w:tplc="3EB4F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6C3598A"/>
    <w:multiLevelType w:val="hybridMultilevel"/>
    <w:tmpl w:val="9D880A1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E6AFF"/>
    <w:multiLevelType w:val="hybridMultilevel"/>
    <w:tmpl w:val="DD328C44"/>
    <w:lvl w:ilvl="0" w:tplc="41FE3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C2F38"/>
    <w:multiLevelType w:val="hybridMultilevel"/>
    <w:tmpl w:val="7592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16649"/>
    <w:multiLevelType w:val="hybridMultilevel"/>
    <w:tmpl w:val="B7B6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84834"/>
    <w:multiLevelType w:val="hybridMultilevel"/>
    <w:tmpl w:val="68D0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12C01"/>
    <w:multiLevelType w:val="hybridMultilevel"/>
    <w:tmpl w:val="277C41C2"/>
    <w:lvl w:ilvl="0" w:tplc="050E29D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62FB2"/>
    <w:multiLevelType w:val="hybridMultilevel"/>
    <w:tmpl w:val="94421D7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8C300B"/>
    <w:multiLevelType w:val="hybridMultilevel"/>
    <w:tmpl w:val="69AA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C735CD"/>
    <w:multiLevelType w:val="hybridMultilevel"/>
    <w:tmpl w:val="65E8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F5FDC"/>
    <w:multiLevelType w:val="hybridMultilevel"/>
    <w:tmpl w:val="8348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48F0DCD"/>
    <w:multiLevelType w:val="hybridMultilevel"/>
    <w:tmpl w:val="541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E178D"/>
    <w:multiLevelType w:val="hybridMultilevel"/>
    <w:tmpl w:val="625E1D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BD62FE"/>
    <w:multiLevelType w:val="hybridMultilevel"/>
    <w:tmpl w:val="EA041EDA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4565B54"/>
    <w:multiLevelType w:val="hybridMultilevel"/>
    <w:tmpl w:val="E14E294A"/>
    <w:lvl w:ilvl="0" w:tplc="AE6A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765AC"/>
    <w:multiLevelType w:val="hybridMultilevel"/>
    <w:tmpl w:val="E4CE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153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C41282"/>
    <w:multiLevelType w:val="hybridMultilevel"/>
    <w:tmpl w:val="290295AE"/>
    <w:lvl w:ilvl="0" w:tplc="DDF2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60976"/>
    <w:multiLevelType w:val="hybridMultilevel"/>
    <w:tmpl w:val="48F2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35"/>
  </w:num>
  <w:num w:numId="4">
    <w:abstractNumId w:val="43"/>
  </w:num>
  <w:num w:numId="5">
    <w:abstractNumId w:val="10"/>
  </w:num>
  <w:num w:numId="6">
    <w:abstractNumId w:val="2"/>
  </w:num>
  <w:num w:numId="7">
    <w:abstractNumId w:val="17"/>
  </w:num>
  <w:num w:numId="8">
    <w:abstractNumId w:val="3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"/>
  </w:num>
  <w:num w:numId="12">
    <w:abstractNumId w:val="34"/>
  </w:num>
  <w:num w:numId="13">
    <w:abstractNumId w:val="30"/>
  </w:num>
  <w:num w:numId="14">
    <w:abstractNumId w:val="40"/>
  </w:num>
  <w:num w:numId="15">
    <w:abstractNumId w:val="23"/>
  </w:num>
  <w:num w:numId="16">
    <w:abstractNumId w:val="31"/>
  </w:num>
  <w:num w:numId="17">
    <w:abstractNumId w:val="3"/>
  </w:num>
  <w:num w:numId="18">
    <w:abstractNumId w:val="26"/>
  </w:num>
  <w:num w:numId="19">
    <w:abstractNumId w:val="12"/>
  </w:num>
  <w:num w:numId="20">
    <w:abstractNumId w:val="6"/>
  </w:num>
  <w:num w:numId="21">
    <w:abstractNumId w:val="13"/>
  </w:num>
  <w:num w:numId="22">
    <w:abstractNumId w:val="21"/>
  </w:num>
  <w:num w:numId="23">
    <w:abstractNumId w:val="42"/>
  </w:num>
  <w:num w:numId="24">
    <w:abstractNumId w:val="18"/>
  </w:num>
  <w:num w:numId="25">
    <w:abstractNumId w:val="46"/>
  </w:num>
  <w:num w:numId="26">
    <w:abstractNumId w:val="32"/>
  </w:num>
  <w:num w:numId="27">
    <w:abstractNumId w:val="19"/>
  </w:num>
  <w:num w:numId="28">
    <w:abstractNumId w:val="47"/>
  </w:num>
  <w:num w:numId="29">
    <w:abstractNumId w:val="7"/>
  </w:num>
  <w:num w:numId="30">
    <w:abstractNumId w:val="11"/>
  </w:num>
  <w:num w:numId="31">
    <w:abstractNumId w:val="38"/>
  </w:num>
  <w:num w:numId="32">
    <w:abstractNumId w:val="37"/>
  </w:num>
  <w:num w:numId="33">
    <w:abstractNumId w:val="5"/>
  </w:num>
  <w:num w:numId="34">
    <w:abstractNumId w:val="1"/>
  </w:num>
  <w:num w:numId="35">
    <w:abstractNumId w:val="27"/>
  </w:num>
  <w:num w:numId="36">
    <w:abstractNumId w:val="8"/>
  </w:num>
  <w:num w:numId="37">
    <w:abstractNumId w:val="25"/>
  </w:num>
  <w:num w:numId="38">
    <w:abstractNumId w:val="22"/>
  </w:num>
  <w:num w:numId="39">
    <w:abstractNumId w:val="9"/>
  </w:num>
  <w:num w:numId="40">
    <w:abstractNumId w:val="41"/>
  </w:num>
  <w:num w:numId="41">
    <w:abstractNumId w:val="0"/>
  </w:num>
  <w:num w:numId="42">
    <w:abstractNumId w:val="20"/>
  </w:num>
  <w:num w:numId="43">
    <w:abstractNumId w:val="16"/>
  </w:num>
  <w:num w:numId="44">
    <w:abstractNumId w:val="33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5"/>
  </w:num>
  <w:num w:numId="48">
    <w:abstractNumId w:val="45"/>
  </w:num>
  <w:num w:numId="49">
    <w:abstractNumId w:val="28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0"/>
    <w:rsid w:val="0000270D"/>
    <w:rsid w:val="00004715"/>
    <w:rsid w:val="00007E73"/>
    <w:rsid w:val="00011CB9"/>
    <w:rsid w:val="000139E2"/>
    <w:rsid w:val="00015EC1"/>
    <w:rsid w:val="00021C23"/>
    <w:rsid w:val="00026FE9"/>
    <w:rsid w:val="000319E1"/>
    <w:rsid w:val="00040D81"/>
    <w:rsid w:val="00052241"/>
    <w:rsid w:val="00055AD1"/>
    <w:rsid w:val="000562B4"/>
    <w:rsid w:val="00063DC8"/>
    <w:rsid w:val="0007026C"/>
    <w:rsid w:val="00070FCF"/>
    <w:rsid w:val="00076445"/>
    <w:rsid w:val="0008144F"/>
    <w:rsid w:val="00081FB7"/>
    <w:rsid w:val="000915A8"/>
    <w:rsid w:val="000A0AC5"/>
    <w:rsid w:val="000A1C01"/>
    <w:rsid w:val="000B419F"/>
    <w:rsid w:val="000B52D9"/>
    <w:rsid w:val="000B59C7"/>
    <w:rsid w:val="000C20C8"/>
    <w:rsid w:val="000C3D7C"/>
    <w:rsid w:val="000E68E1"/>
    <w:rsid w:val="000F7592"/>
    <w:rsid w:val="001059DD"/>
    <w:rsid w:val="00115227"/>
    <w:rsid w:val="001206BE"/>
    <w:rsid w:val="001210D1"/>
    <w:rsid w:val="00124BF2"/>
    <w:rsid w:val="00133B86"/>
    <w:rsid w:val="00137434"/>
    <w:rsid w:val="00140B36"/>
    <w:rsid w:val="001466F2"/>
    <w:rsid w:val="00147CDD"/>
    <w:rsid w:val="00157773"/>
    <w:rsid w:val="001601D0"/>
    <w:rsid w:val="001729A4"/>
    <w:rsid w:val="001924F5"/>
    <w:rsid w:val="001C60BF"/>
    <w:rsid w:val="001D6250"/>
    <w:rsid w:val="001D7F05"/>
    <w:rsid w:val="001E1EA3"/>
    <w:rsid w:val="001E2B2E"/>
    <w:rsid w:val="001F4249"/>
    <w:rsid w:val="001F5FA6"/>
    <w:rsid w:val="00201ABB"/>
    <w:rsid w:val="00205896"/>
    <w:rsid w:val="00206C56"/>
    <w:rsid w:val="0020701C"/>
    <w:rsid w:val="00210861"/>
    <w:rsid w:val="002145EF"/>
    <w:rsid w:val="002200E3"/>
    <w:rsid w:val="0023019E"/>
    <w:rsid w:val="00233772"/>
    <w:rsid w:val="00240D56"/>
    <w:rsid w:val="002506D1"/>
    <w:rsid w:val="00260FB5"/>
    <w:rsid w:val="0027724E"/>
    <w:rsid w:val="00277BA6"/>
    <w:rsid w:val="002870F6"/>
    <w:rsid w:val="002C3094"/>
    <w:rsid w:val="002D7439"/>
    <w:rsid w:val="002F083D"/>
    <w:rsid w:val="002F12B0"/>
    <w:rsid w:val="002F144D"/>
    <w:rsid w:val="002F62AB"/>
    <w:rsid w:val="003024BF"/>
    <w:rsid w:val="00304C57"/>
    <w:rsid w:val="00313309"/>
    <w:rsid w:val="00327671"/>
    <w:rsid w:val="003339B1"/>
    <w:rsid w:val="003348EA"/>
    <w:rsid w:val="00337869"/>
    <w:rsid w:val="00346F75"/>
    <w:rsid w:val="003503AE"/>
    <w:rsid w:val="00352730"/>
    <w:rsid w:val="00360D0E"/>
    <w:rsid w:val="00362A27"/>
    <w:rsid w:val="0037000E"/>
    <w:rsid w:val="003742B4"/>
    <w:rsid w:val="00385569"/>
    <w:rsid w:val="003946C3"/>
    <w:rsid w:val="003A1ED6"/>
    <w:rsid w:val="003C2039"/>
    <w:rsid w:val="003D17C9"/>
    <w:rsid w:val="003D51B0"/>
    <w:rsid w:val="003D6AA0"/>
    <w:rsid w:val="003E172F"/>
    <w:rsid w:val="003F28E0"/>
    <w:rsid w:val="003F6CE0"/>
    <w:rsid w:val="00401D8C"/>
    <w:rsid w:val="00405743"/>
    <w:rsid w:val="00413055"/>
    <w:rsid w:val="00424969"/>
    <w:rsid w:val="00431180"/>
    <w:rsid w:val="00455A38"/>
    <w:rsid w:val="0046522A"/>
    <w:rsid w:val="00467B38"/>
    <w:rsid w:val="004722EA"/>
    <w:rsid w:val="00475672"/>
    <w:rsid w:val="0047772C"/>
    <w:rsid w:val="004811D1"/>
    <w:rsid w:val="00495D4E"/>
    <w:rsid w:val="004973C3"/>
    <w:rsid w:val="004A31F8"/>
    <w:rsid w:val="004A399D"/>
    <w:rsid w:val="004A3CB7"/>
    <w:rsid w:val="004B5387"/>
    <w:rsid w:val="004B6C61"/>
    <w:rsid w:val="004B7B4B"/>
    <w:rsid w:val="004B7E96"/>
    <w:rsid w:val="004C15F3"/>
    <w:rsid w:val="004D25D8"/>
    <w:rsid w:val="004E25D7"/>
    <w:rsid w:val="004E3B8C"/>
    <w:rsid w:val="004F2A70"/>
    <w:rsid w:val="004F399D"/>
    <w:rsid w:val="00503737"/>
    <w:rsid w:val="005054AF"/>
    <w:rsid w:val="00507E40"/>
    <w:rsid w:val="00510BCB"/>
    <w:rsid w:val="0052012A"/>
    <w:rsid w:val="00520C7A"/>
    <w:rsid w:val="00533EAC"/>
    <w:rsid w:val="005465A2"/>
    <w:rsid w:val="00554846"/>
    <w:rsid w:val="00561D59"/>
    <w:rsid w:val="005639AD"/>
    <w:rsid w:val="00576757"/>
    <w:rsid w:val="00580653"/>
    <w:rsid w:val="00584855"/>
    <w:rsid w:val="00595613"/>
    <w:rsid w:val="005A4B7E"/>
    <w:rsid w:val="005C7519"/>
    <w:rsid w:val="005D101A"/>
    <w:rsid w:val="005D398E"/>
    <w:rsid w:val="005E16CF"/>
    <w:rsid w:val="005E49CF"/>
    <w:rsid w:val="005E5762"/>
    <w:rsid w:val="005E6588"/>
    <w:rsid w:val="005F0DDB"/>
    <w:rsid w:val="005F0FD1"/>
    <w:rsid w:val="005F10F6"/>
    <w:rsid w:val="005F6988"/>
    <w:rsid w:val="006017FC"/>
    <w:rsid w:val="00603CF1"/>
    <w:rsid w:val="006108F1"/>
    <w:rsid w:val="00616D9C"/>
    <w:rsid w:val="00622627"/>
    <w:rsid w:val="00636AE1"/>
    <w:rsid w:val="00642C85"/>
    <w:rsid w:val="00644D1B"/>
    <w:rsid w:val="00666E6C"/>
    <w:rsid w:val="00667456"/>
    <w:rsid w:val="00677562"/>
    <w:rsid w:val="00677BA5"/>
    <w:rsid w:val="006964FF"/>
    <w:rsid w:val="006A0692"/>
    <w:rsid w:val="006B0B4E"/>
    <w:rsid w:val="006C3999"/>
    <w:rsid w:val="006C3BD6"/>
    <w:rsid w:val="006C7161"/>
    <w:rsid w:val="006E308A"/>
    <w:rsid w:val="006F471F"/>
    <w:rsid w:val="0071091F"/>
    <w:rsid w:val="0071448B"/>
    <w:rsid w:val="00714BFB"/>
    <w:rsid w:val="007164A3"/>
    <w:rsid w:val="0072167C"/>
    <w:rsid w:val="007327D8"/>
    <w:rsid w:val="00734054"/>
    <w:rsid w:val="00735DE5"/>
    <w:rsid w:val="007428C5"/>
    <w:rsid w:val="00743ED9"/>
    <w:rsid w:val="00750647"/>
    <w:rsid w:val="00755AA7"/>
    <w:rsid w:val="00776F25"/>
    <w:rsid w:val="00782E1C"/>
    <w:rsid w:val="007854D6"/>
    <w:rsid w:val="00786ADF"/>
    <w:rsid w:val="00786B0B"/>
    <w:rsid w:val="007A1FAA"/>
    <w:rsid w:val="007B28BE"/>
    <w:rsid w:val="007B3EEF"/>
    <w:rsid w:val="007C14B9"/>
    <w:rsid w:val="007C365A"/>
    <w:rsid w:val="007C6B04"/>
    <w:rsid w:val="007D3C33"/>
    <w:rsid w:val="007D7D1F"/>
    <w:rsid w:val="007E2F20"/>
    <w:rsid w:val="007F6CC3"/>
    <w:rsid w:val="008029D8"/>
    <w:rsid w:val="00807A80"/>
    <w:rsid w:val="008157B3"/>
    <w:rsid w:val="008331B0"/>
    <w:rsid w:val="00834863"/>
    <w:rsid w:val="0083596B"/>
    <w:rsid w:val="00844BAB"/>
    <w:rsid w:val="00857F88"/>
    <w:rsid w:val="00860FAE"/>
    <w:rsid w:val="00861B84"/>
    <w:rsid w:val="0086653A"/>
    <w:rsid w:val="00875FA0"/>
    <w:rsid w:val="008765FB"/>
    <w:rsid w:val="00877222"/>
    <w:rsid w:val="008809F8"/>
    <w:rsid w:val="008816F6"/>
    <w:rsid w:val="0088266A"/>
    <w:rsid w:val="00890E4D"/>
    <w:rsid w:val="008942F7"/>
    <w:rsid w:val="008A0D6F"/>
    <w:rsid w:val="008A6076"/>
    <w:rsid w:val="008A797A"/>
    <w:rsid w:val="008B1E78"/>
    <w:rsid w:val="008B1F4E"/>
    <w:rsid w:val="008B3398"/>
    <w:rsid w:val="008B637F"/>
    <w:rsid w:val="008B63A5"/>
    <w:rsid w:val="008C75E4"/>
    <w:rsid w:val="008E1A00"/>
    <w:rsid w:val="008F0668"/>
    <w:rsid w:val="008F10D7"/>
    <w:rsid w:val="008F3498"/>
    <w:rsid w:val="00904299"/>
    <w:rsid w:val="009055C2"/>
    <w:rsid w:val="009138D1"/>
    <w:rsid w:val="00916B5A"/>
    <w:rsid w:val="00924CDA"/>
    <w:rsid w:val="00926EBD"/>
    <w:rsid w:val="009277E1"/>
    <w:rsid w:val="00930325"/>
    <w:rsid w:val="009319CB"/>
    <w:rsid w:val="00940963"/>
    <w:rsid w:val="00942458"/>
    <w:rsid w:val="009427C2"/>
    <w:rsid w:val="0094533E"/>
    <w:rsid w:val="009458AC"/>
    <w:rsid w:val="00945F7E"/>
    <w:rsid w:val="00947B03"/>
    <w:rsid w:val="00950C10"/>
    <w:rsid w:val="00962C8B"/>
    <w:rsid w:val="00975C54"/>
    <w:rsid w:val="00985471"/>
    <w:rsid w:val="0098625D"/>
    <w:rsid w:val="00986F0D"/>
    <w:rsid w:val="009912CB"/>
    <w:rsid w:val="009953CA"/>
    <w:rsid w:val="009A4FCA"/>
    <w:rsid w:val="009A66AF"/>
    <w:rsid w:val="009A7956"/>
    <w:rsid w:val="009B41C2"/>
    <w:rsid w:val="009B5BAF"/>
    <w:rsid w:val="009B5CF7"/>
    <w:rsid w:val="009B6166"/>
    <w:rsid w:val="009B6205"/>
    <w:rsid w:val="009C56D4"/>
    <w:rsid w:val="009D3D88"/>
    <w:rsid w:val="009E336C"/>
    <w:rsid w:val="009E60E2"/>
    <w:rsid w:val="009F3F00"/>
    <w:rsid w:val="009F7173"/>
    <w:rsid w:val="00A12508"/>
    <w:rsid w:val="00A142B2"/>
    <w:rsid w:val="00A17251"/>
    <w:rsid w:val="00A21637"/>
    <w:rsid w:val="00A2347C"/>
    <w:rsid w:val="00A2587C"/>
    <w:rsid w:val="00A4333E"/>
    <w:rsid w:val="00A53A31"/>
    <w:rsid w:val="00A651E0"/>
    <w:rsid w:val="00A707D4"/>
    <w:rsid w:val="00A74EA9"/>
    <w:rsid w:val="00A76629"/>
    <w:rsid w:val="00A76CA5"/>
    <w:rsid w:val="00A83094"/>
    <w:rsid w:val="00A90EB9"/>
    <w:rsid w:val="00A92341"/>
    <w:rsid w:val="00A9550A"/>
    <w:rsid w:val="00AA4297"/>
    <w:rsid w:val="00AB66B0"/>
    <w:rsid w:val="00AD46D4"/>
    <w:rsid w:val="00AD5E3C"/>
    <w:rsid w:val="00AE01C7"/>
    <w:rsid w:val="00AE37FE"/>
    <w:rsid w:val="00AE71A1"/>
    <w:rsid w:val="00AF1EC5"/>
    <w:rsid w:val="00AF4636"/>
    <w:rsid w:val="00B16627"/>
    <w:rsid w:val="00B20BF4"/>
    <w:rsid w:val="00B26AA7"/>
    <w:rsid w:val="00B55AE6"/>
    <w:rsid w:val="00B63BD4"/>
    <w:rsid w:val="00B66187"/>
    <w:rsid w:val="00B673B4"/>
    <w:rsid w:val="00B729E0"/>
    <w:rsid w:val="00B802ED"/>
    <w:rsid w:val="00B87EE2"/>
    <w:rsid w:val="00B91D2A"/>
    <w:rsid w:val="00B962D1"/>
    <w:rsid w:val="00BB418D"/>
    <w:rsid w:val="00BB524C"/>
    <w:rsid w:val="00BE3BDE"/>
    <w:rsid w:val="00BE4AFA"/>
    <w:rsid w:val="00C03B7E"/>
    <w:rsid w:val="00C1561D"/>
    <w:rsid w:val="00C16721"/>
    <w:rsid w:val="00C20D9F"/>
    <w:rsid w:val="00C258F5"/>
    <w:rsid w:val="00C309F0"/>
    <w:rsid w:val="00C46885"/>
    <w:rsid w:val="00C558A1"/>
    <w:rsid w:val="00C6257F"/>
    <w:rsid w:val="00C628E7"/>
    <w:rsid w:val="00C65C56"/>
    <w:rsid w:val="00C760E4"/>
    <w:rsid w:val="00C77C8F"/>
    <w:rsid w:val="00C802CD"/>
    <w:rsid w:val="00CA608A"/>
    <w:rsid w:val="00CB148B"/>
    <w:rsid w:val="00CB4AC5"/>
    <w:rsid w:val="00CC05F2"/>
    <w:rsid w:val="00CC16E0"/>
    <w:rsid w:val="00CC269E"/>
    <w:rsid w:val="00CC5C1E"/>
    <w:rsid w:val="00CE1381"/>
    <w:rsid w:val="00CE724E"/>
    <w:rsid w:val="00CF01EB"/>
    <w:rsid w:val="00CF03D8"/>
    <w:rsid w:val="00CF73E4"/>
    <w:rsid w:val="00D02D8B"/>
    <w:rsid w:val="00D0392E"/>
    <w:rsid w:val="00D11969"/>
    <w:rsid w:val="00D2262C"/>
    <w:rsid w:val="00D227E3"/>
    <w:rsid w:val="00D244A7"/>
    <w:rsid w:val="00D3400D"/>
    <w:rsid w:val="00D34135"/>
    <w:rsid w:val="00D34FA8"/>
    <w:rsid w:val="00D42943"/>
    <w:rsid w:val="00D42DAC"/>
    <w:rsid w:val="00D53B83"/>
    <w:rsid w:val="00D55B85"/>
    <w:rsid w:val="00D64EF6"/>
    <w:rsid w:val="00D6609E"/>
    <w:rsid w:val="00D678F5"/>
    <w:rsid w:val="00D73A2C"/>
    <w:rsid w:val="00D76448"/>
    <w:rsid w:val="00D77390"/>
    <w:rsid w:val="00D816F2"/>
    <w:rsid w:val="00D8539D"/>
    <w:rsid w:val="00D86D59"/>
    <w:rsid w:val="00D96A28"/>
    <w:rsid w:val="00DB40D3"/>
    <w:rsid w:val="00DB75B3"/>
    <w:rsid w:val="00DB7BF9"/>
    <w:rsid w:val="00DC5E41"/>
    <w:rsid w:val="00DC7E6C"/>
    <w:rsid w:val="00DD4C2E"/>
    <w:rsid w:val="00DE6BFF"/>
    <w:rsid w:val="00DE76D3"/>
    <w:rsid w:val="00E11EE0"/>
    <w:rsid w:val="00E17BF9"/>
    <w:rsid w:val="00E21EBE"/>
    <w:rsid w:val="00E25DAD"/>
    <w:rsid w:val="00E310AA"/>
    <w:rsid w:val="00E35AA8"/>
    <w:rsid w:val="00E456EE"/>
    <w:rsid w:val="00E45B14"/>
    <w:rsid w:val="00E52C99"/>
    <w:rsid w:val="00E5567A"/>
    <w:rsid w:val="00E60EDE"/>
    <w:rsid w:val="00E645C5"/>
    <w:rsid w:val="00E70D2F"/>
    <w:rsid w:val="00E75035"/>
    <w:rsid w:val="00E84B49"/>
    <w:rsid w:val="00E8548C"/>
    <w:rsid w:val="00E8628B"/>
    <w:rsid w:val="00E87B76"/>
    <w:rsid w:val="00E911E3"/>
    <w:rsid w:val="00EA02A1"/>
    <w:rsid w:val="00EC2182"/>
    <w:rsid w:val="00EC47D8"/>
    <w:rsid w:val="00EF5538"/>
    <w:rsid w:val="00EF642B"/>
    <w:rsid w:val="00F01CBD"/>
    <w:rsid w:val="00F10CE0"/>
    <w:rsid w:val="00F24CA7"/>
    <w:rsid w:val="00F27DDC"/>
    <w:rsid w:val="00F34307"/>
    <w:rsid w:val="00F35E8F"/>
    <w:rsid w:val="00F3736E"/>
    <w:rsid w:val="00F41140"/>
    <w:rsid w:val="00F655EC"/>
    <w:rsid w:val="00F719DA"/>
    <w:rsid w:val="00F7399C"/>
    <w:rsid w:val="00F936E1"/>
    <w:rsid w:val="00F94654"/>
    <w:rsid w:val="00FB610D"/>
    <w:rsid w:val="00FB6FEC"/>
    <w:rsid w:val="00FD6EEC"/>
    <w:rsid w:val="00FE24BF"/>
    <w:rsid w:val="00FF14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40292"/>
  <w15:chartTrackingRefBased/>
  <w15:docId w15:val="{2C0A3A60-5DF1-47C2-BEFB-174E0AB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53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A31"/>
  </w:style>
  <w:style w:type="character" w:styleId="Odwoanieprzypisudolnego">
    <w:name w:val="footnote reference"/>
    <w:rsid w:val="00A53A31"/>
    <w:rPr>
      <w:vertAlign w:val="superscript"/>
    </w:rPr>
  </w:style>
  <w:style w:type="character" w:styleId="Odwoaniedokomentarza">
    <w:name w:val="annotation reference"/>
    <w:rsid w:val="009854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5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54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5471"/>
    <w:rPr>
      <w:b/>
      <w:bCs/>
    </w:rPr>
  </w:style>
  <w:style w:type="character" w:customStyle="1" w:styleId="TematkomentarzaZnak">
    <w:name w:val="Temat komentarza Znak"/>
    <w:link w:val="Tematkomentarza"/>
    <w:semiHidden/>
    <w:rsid w:val="00985471"/>
    <w:rPr>
      <w:b/>
      <w:bCs/>
    </w:rPr>
  </w:style>
  <w:style w:type="paragraph" w:styleId="Poprawka">
    <w:name w:val="Revision"/>
    <w:hidden/>
    <w:uiPriority w:val="99"/>
    <w:semiHidden/>
    <w:rsid w:val="004C15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74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FA8C-9A84-43B3-BAC0-01A2CF2F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Rektora ZUT z dnia 22 września 2022 r. zmieniające zarządzenie nr 22 Rektora ZUT z dnia 17 lutego 2020 r. w sprawie kierowania na badania lekarskie kandydatów na studia i do Szkoły Doktorskiej oraz studentów i doktorantów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ZUT z dnia 22 września 2022 r. zmieniające zarządzenie nr 22 Rektora ZUT z dnia 17 lutego 2020 r. w sprawie kierowania na badania lekarskie kandydatów na studia i do Szkoły Doktorskiej oraz studentów i doktorantów</dc:title>
  <dc:subject/>
  <dc:creator>grodek</dc:creator>
  <cp:keywords/>
  <dc:description/>
  <cp:lastModifiedBy>Gabriela Pasturczak</cp:lastModifiedBy>
  <cp:revision>2</cp:revision>
  <cp:lastPrinted>2022-09-22T06:17:00Z</cp:lastPrinted>
  <dcterms:created xsi:type="dcterms:W3CDTF">2022-09-26T09:16:00Z</dcterms:created>
  <dcterms:modified xsi:type="dcterms:W3CDTF">2022-09-26T09:16:00Z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2022-08-30T10:40:30Z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bf969f86-98e0-413f-89fe-354aa2a9a63c</vt:lpwstr>
  </property>
  <property fmtid="{D5CDD505-2E9C-101B-9397-08002B2CF9AE}" pid="8" name="MSIP_Label_50945193-57ff-457d-9504-518e9bfb59a9_ContentBits">
    <vt:lpwstr>0</vt:lpwstr>
  </property>
</Properties>
</file>