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3DEB" w14:textId="6D394FB1" w:rsidR="00703597" w:rsidRPr="00195192" w:rsidRDefault="00053352" w:rsidP="00053352">
      <w:pPr>
        <w:spacing w:line="360" w:lineRule="auto"/>
        <w:jc w:val="center"/>
        <w:outlineLvl w:val="0"/>
        <w:rPr>
          <w:rFonts w:ascii="Calibri" w:hAnsi="Calibri"/>
          <w:b/>
          <w:sz w:val="26"/>
          <w:szCs w:val="20"/>
        </w:rPr>
      </w:pPr>
      <w:r w:rsidRPr="00053352">
        <w:rPr>
          <w:rFonts w:ascii="Calibri" w:hAnsi="Calibri"/>
          <w:b/>
          <w:sz w:val="32"/>
          <w:szCs w:val="32"/>
        </w:rPr>
        <w:t xml:space="preserve">Zarządzenie nr </w:t>
      </w:r>
      <w:r w:rsidR="00F856F0" w:rsidRPr="00053352">
        <w:rPr>
          <w:rFonts w:ascii="Calibri" w:hAnsi="Calibri"/>
          <w:b/>
          <w:sz w:val="32"/>
          <w:szCs w:val="32"/>
        </w:rPr>
        <w:t>101</w:t>
      </w:r>
      <w:r w:rsidRPr="00053352">
        <w:rPr>
          <w:rFonts w:ascii="Calibri" w:hAnsi="Calibri"/>
          <w:b/>
          <w:sz w:val="32"/>
          <w:szCs w:val="32"/>
        </w:rPr>
        <w:br/>
      </w:r>
      <w:r w:rsidR="00703597" w:rsidRPr="00195192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sz w:val="28"/>
          <w:szCs w:val="28"/>
        </w:rPr>
        <w:br/>
      </w:r>
      <w:r w:rsidR="00703597" w:rsidRPr="00195192">
        <w:rPr>
          <w:rFonts w:ascii="Calibri" w:hAnsi="Calibri"/>
          <w:b/>
          <w:sz w:val="28"/>
          <w:szCs w:val="28"/>
        </w:rPr>
        <w:t xml:space="preserve">z dnia </w:t>
      </w:r>
      <w:r w:rsidR="0054409E" w:rsidRPr="00195192">
        <w:rPr>
          <w:rFonts w:ascii="Calibri" w:hAnsi="Calibri"/>
          <w:b/>
          <w:sz w:val="28"/>
          <w:szCs w:val="28"/>
        </w:rPr>
        <w:t>12 września</w:t>
      </w:r>
      <w:r w:rsidR="00703597" w:rsidRPr="00195192">
        <w:rPr>
          <w:rFonts w:ascii="Calibri" w:hAnsi="Calibri"/>
          <w:b/>
          <w:sz w:val="28"/>
          <w:szCs w:val="28"/>
        </w:rPr>
        <w:t xml:space="preserve"> 2022 r.</w:t>
      </w:r>
    </w:p>
    <w:p w14:paraId="5C42679E" w14:textId="77777777" w:rsidR="00703597" w:rsidRPr="00195192" w:rsidRDefault="00703597" w:rsidP="00053352">
      <w:pPr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195192">
        <w:rPr>
          <w:rFonts w:ascii="Calibri" w:hAnsi="Calibri"/>
          <w:b/>
        </w:rPr>
        <w:t xml:space="preserve">zmieniające zarządzenie nr 45 Rektora ZUT z dnia 11 lipca 2019 r. </w:t>
      </w:r>
      <w:r w:rsidRPr="00195192">
        <w:rPr>
          <w:rFonts w:ascii="Calibri" w:hAnsi="Calibri"/>
          <w:b/>
        </w:rPr>
        <w:br/>
        <w:t xml:space="preserve">w sprawie Regulaminu studiów podyplomowych </w:t>
      </w:r>
      <w:r w:rsidRPr="00195192">
        <w:rPr>
          <w:rFonts w:ascii="Calibri" w:hAnsi="Calibri"/>
          <w:b/>
        </w:rPr>
        <w:br/>
        <w:t>w Zachodniopomorskim Uniwersytecie Technologicznym w Szczecinie</w:t>
      </w:r>
    </w:p>
    <w:p w14:paraId="7A8DECFD" w14:textId="16503A38" w:rsidR="00703597" w:rsidRPr="00195192" w:rsidRDefault="00703597" w:rsidP="00053352">
      <w:pPr>
        <w:spacing w:before="240" w:line="360" w:lineRule="auto"/>
        <w:rPr>
          <w:rFonts w:ascii="Calibri" w:hAnsi="Calibri"/>
          <w:szCs w:val="20"/>
        </w:rPr>
      </w:pPr>
      <w:r w:rsidRPr="00195192">
        <w:rPr>
          <w:rFonts w:ascii="Calibri" w:hAnsi="Calibri"/>
        </w:rPr>
        <w:t xml:space="preserve">Na podstawie art. 23 ustawy z dnia 20 lipca 2018 r. – Prawo o szkolnictwie wyższym i nauce </w:t>
      </w:r>
      <w:bookmarkStart w:id="0" w:name="_Hlk103332221"/>
      <w:r w:rsidRPr="00195192">
        <w:rPr>
          <w:rFonts w:ascii="Calibri" w:hAnsi="Calibri"/>
        </w:rPr>
        <w:t>(tekst</w:t>
      </w:r>
      <w:r w:rsidR="00053352">
        <w:rPr>
          <w:rFonts w:ascii="Calibri" w:hAnsi="Calibri"/>
        </w:rPr>
        <w:t> </w:t>
      </w:r>
      <w:r w:rsidRPr="00195192">
        <w:rPr>
          <w:rFonts w:ascii="Calibri" w:hAnsi="Calibri"/>
        </w:rPr>
        <w:t>jedn. Dz. U. z 2022 r. poz. 574, z późn. zm.</w:t>
      </w:r>
      <w:bookmarkEnd w:id="0"/>
      <w:r w:rsidRPr="00195192">
        <w:rPr>
          <w:rFonts w:ascii="Calibri" w:hAnsi="Calibri"/>
        </w:rPr>
        <w:t xml:space="preserve">), </w:t>
      </w:r>
      <w:r w:rsidRPr="00195192">
        <w:rPr>
          <w:rFonts w:ascii="Calibri" w:hAnsi="Calibri"/>
          <w:szCs w:val="20"/>
        </w:rPr>
        <w:t>zarządza się, co następuje:</w:t>
      </w:r>
    </w:p>
    <w:p w14:paraId="31C9A8E3" w14:textId="77777777" w:rsidR="00703597" w:rsidRPr="00195192" w:rsidRDefault="00703597" w:rsidP="00053352">
      <w:pPr>
        <w:spacing w:before="120" w:after="60" w:line="360" w:lineRule="auto"/>
        <w:jc w:val="center"/>
        <w:outlineLvl w:val="1"/>
        <w:rPr>
          <w:rFonts w:ascii="Calibri" w:hAnsi="Calibri"/>
          <w:b/>
          <w:szCs w:val="20"/>
        </w:rPr>
      </w:pPr>
      <w:r w:rsidRPr="00195192">
        <w:rPr>
          <w:rFonts w:ascii="Calibri" w:hAnsi="Calibri"/>
          <w:b/>
          <w:szCs w:val="20"/>
        </w:rPr>
        <w:t>§ 1.</w:t>
      </w:r>
    </w:p>
    <w:p w14:paraId="2060D36D" w14:textId="77777777" w:rsidR="00703597" w:rsidRPr="00195192" w:rsidRDefault="00703597" w:rsidP="00053352">
      <w:pPr>
        <w:spacing w:line="360" w:lineRule="auto"/>
        <w:rPr>
          <w:rFonts w:ascii="Calibri" w:hAnsi="Calibri"/>
        </w:rPr>
      </w:pPr>
      <w:bookmarkStart w:id="1" w:name="_Hlk26950658"/>
      <w:r w:rsidRPr="00195192">
        <w:rPr>
          <w:rFonts w:ascii="Calibri" w:hAnsi="Calibri"/>
        </w:rPr>
        <w:t>W Regulaminie studiów podyplomowych w Zachodniopomorskim Uniwersytecie Technologicznym w Szczecinie, stanowiącym załącznik do zarządzenia nr 45 Rektora ZUT z dnia 11 lipca 2019 r. (z późn.zm.), wprowadza się następujące zmiany:</w:t>
      </w:r>
      <w:bookmarkEnd w:id="1"/>
    </w:p>
    <w:p w14:paraId="7D4A9C6E" w14:textId="52BBDC02" w:rsidR="00912E24" w:rsidRPr="00937720" w:rsidRDefault="00703597" w:rsidP="00396540">
      <w:pPr>
        <w:pStyle w:val="Akapitzlist"/>
        <w:numPr>
          <w:ilvl w:val="0"/>
          <w:numId w:val="3"/>
        </w:numPr>
        <w:spacing w:before="60" w:line="360" w:lineRule="auto"/>
        <w:ind w:left="340" w:hanging="340"/>
        <w:rPr>
          <w:rFonts w:ascii="Calibri" w:hAnsi="Calibri"/>
        </w:rPr>
      </w:pPr>
      <w:r w:rsidRPr="00937720">
        <w:rPr>
          <w:rFonts w:ascii="Calibri" w:hAnsi="Calibri"/>
          <w:bCs/>
          <w:szCs w:val="20"/>
        </w:rPr>
        <w:t>w § 1</w:t>
      </w:r>
      <w:r w:rsidR="005F2DC0" w:rsidRPr="00937720">
        <w:rPr>
          <w:rFonts w:ascii="Calibri" w:hAnsi="Calibri"/>
          <w:bCs/>
          <w:szCs w:val="20"/>
        </w:rPr>
        <w:t xml:space="preserve"> po ust. 7 </w:t>
      </w:r>
      <w:r w:rsidRPr="00937720">
        <w:rPr>
          <w:rFonts w:ascii="Calibri" w:hAnsi="Calibri"/>
        </w:rPr>
        <w:t xml:space="preserve">dodaje się ust. 8 w brzmieniu: </w:t>
      </w:r>
      <w:r w:rsidR="00937720">
        <w:rPr>
          <w:rFonts w:ascii="Calibri" w:hAnsi="Calibri"/>
        </w:rPr>
        <w:br/>
      </w:r>
      <w:r w:rsidRPr="00937720">
        <w:rPr>
          <w:rFonts w:ascii="Calibri" w:hAnsi="Calibri"/>
        </w:rPr>
        <w:t>„8. Uczelnia stwarza osobom z niepełnosprawnościami lub innymi szczególnymi potrzebami warunki do pełnego udziału w procesie rekrutacyjnym oraz odbywaniu kształcenia na studiach podyplomowych.”</w:t>
      </w:r>
      <w:r w:rsidR="005F2DC0" w:rsidRPr="00937720">
        <w:rPr>
          <w:rFonts w:ascii="Calibri" w:hAnsi="Calibri"/>
        </w:rPr>
        <w:t>;</w:t>
      </w:r>
    </w:p>
    <w:p w14:paraId="25F40AE4" w14:textId="66D7FE67" w:rsidR="00703597" w:rsidRPr="00195192" w:rsidRDefault="00703597" w:rsidP="00053352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195192">
        <w:rPr>
          <w:rFonts w:ascii="Calibri" w:hAnsi="Calibri"/>
        </w:rPr>
        <w:t>w § 2:</w:t>
      </w:r>
    </w:p>
    <w:p w14:paraId="74B65A40" w14:textId="62A0F06A" w:rsidR="00703597" w:rsidRPr="00937720" w:rsidRDefault="00703597" w:rsidP="00937720">
      <w:pPr>
        <w:pStyle w:val="Akapitzlist"/>
        <w:numPr>
          <w:ilvl w:val="1"/>
          <w:numId w:val="3"/>
        </w:numPr>
        <w:spacing w:before="120" w:line="360" w:lineRule="auto"/>
        <w:ind w:left="567" w:hanging="283"/>
        <w:rPr>
          <w:rFonts w:ascii="Calibri" w:hAnsi="Calibri"/>
        </w:rPr>
      </w:pPr>
      <w:r w:rsidRPr="00937720">
        <w:rPr>
          <w:rFonts w:ascii="Calibri" w:hAnsi="Calibri"/>
        </w:rPr>
        <w:t>ust. 3 otrzymuje brzmienie:</w:t>
      </w:r>
      <w:r w:rsidR="00937720" w:rsidRPr="00937720">
        <w:rPr>
          <w:rFonts w:ascii="Calibri" w:hAnsi="Calibri"/>
        </w:rPr>
        <w:br/>
      </w:r>
      <w:r w:rsidRPr="00937720">
        <w:rPr>
          <w:rFonts w:ascii="Calibri" w:hAnsi="Calibri"/>
        </w:rPr>
        <w:t>„3.</w:t>
      </w:r>
      <w:r w:rsidR="005F2DC0" w:rsidRPr="00937720">
        <w:rPr>
          <w:rFonts w:ascii="Calibri" w:hAnsi="Calibri"/>
        </w:rPr>
        <w:t> </w:t>
      </w:r>
      <w:r w:rsidRPr="00937720">
        <w:rPr>
          <w:rFonts w:ascii="Calibri" w:hAnsi="Calibri"/>
        </w:rPr>
        <w:t>Dziekan w terminie określonym w załączniku składa do prorektora ds. kształcenia wniosek o utworzenie studiów podyplomowych wraz z kalkulacją wstępną oraz programem tych studiów zaopiniowanym przez kolegium opiniodawczo-doradcze dziekana oraz</w:t>
      </w:r>
      <w:r w:rsidR="007F0037">
        <w:rPr>
          <w:rFonts w:ascii="Calibri" w:hAnsi="Calibri"/>
        </w:rPr>
        <w:t> </w:t>
      </w:r>
      <w:r w:rsidRPr="00937720">
        <w:rPr>
          <w:rFonts w:ascii="Calibri" w:hAnsi="Calibri"/>
        </w:rPr>
        <w:t>wydziałowego koordynatora ds. ECTS a w przypadku włączenia kwalifikacji nadawanych po ukończeniu studiów do Zintegrowanego Systemu Kwalifikacji, propozycją przypisania poziomu PRK.”</w:t>
      </w:r>
      <w:r w:rsidR="004518F5" w:rsidRPr="00937720">
        <w:rPr>
          <w:rFonts w:ascii="Calibri" w:hAnsi="Calibri"/>
        </w:rPr>
        <w:t>,</w:t>
      </w:r>
    </w:p>
    <w:p w14:paraId="488EBFF8" w14:textId="506ABA82" w:rsidR="00703597" w:rsidRPr="00937720" w:rsidRDefault="005F2DC0" w:rsidP="00937720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937720">
        <w:rPr>
          <w:rFonts w:ascii="Calibri" w:hAnsi="Calibri"/>
        </w:rPr>
        <w:t xml:space="preserve">po ust. 3 dodaje się </w:t>
      </w:r>
      <w:r w:rsidR="00703597" w:rsidRPr="00937720">
        <w:rPr>
          <w:rFonts w:ascii="Calibri" w:hAnsi="Calibri"/>
        </w:rPr>
        <w:t>ust. 3a</w:t>
      </w:r>
      <w:r w:rsidRPr="00937720">
        <w:rPr>
          <w:rFonts w:ascii="Calibri" w:hAnsi="Calibri"/>
        </w:rPr>
        <w:t xml:space="preserve"> w brzmieniu</w:t>
      </w:r>
      <w:r w:rsidR="00703597" w:rsidRPr="00937720">
        <w:rPr>
          <w:rFonts w:ascii="Calibri" w:hAnsi="Calibri"/>
        </w:rPr>
        <w:t>:</w:t>
      </w:r>
      <w:r w:rsidR="00937720" w:rsidRPr="00937720">
        <w:rPr>
          <w:rFonts w:ascii="Calibri" w:hAnsi="Calibri"/>
        </w:rPr>
        <w:br/>
      </w:r>
      <w:r w:rsidR="002F4227" w:rsidRPr="00937720">
        <w:rPr>
          <w:rFonts w:ascii="Calibri" w:hAnsi="Calibri"/>
        </w:rPr>
        <w:t>„</w:t>
      </w:r>
      <w:r w:rsidR="00703597" w:rsidRPr="00937720">
        <w:rPr>
          <w:rFonts w:ascii="Calibri" w:hAnsi="Calibri"/>
        </w:rPr>
        <w:t>3a.</w:t>
      </w:r>
      <w:r w:rsidRPr="00937720">
        <w:rPr>
          <w:rFonts w:ascii="Calibri" w:hAnsi="Calibri"/>
        </w:rPr>
        <w:t> </w:t>
      </w:r>
      <w:r w:rsidR="00703597" w:rsidRPr="00937720">
        <w:rPr>
          <w:rFonts w:ascii="Calibri" w:hAnsi="Calibri"/>
        </w:rPr>
        <w:t>Dziekan w terminie określonym w załączniku składa do prorektora ds. kształcenia wniosek o zmiany w programie studiów podyplomowych wraz z programem tych studiów zaopiniowanym przez kolegium opiniodawczo-doradcze dziekana oraz wydziałowego koordynatora ds. ECTS.”</w:t>
      </w:r>
      <w:r w:rsidR="004518F5" w:rsidRPr="00937720">
        <w:rPr>
          <w:rFonts w:ascii="Calibri" w:hAnsi="Calibri"/>
        </w:rPr>
        <w:t>,</w:t>
      </w:r>
    </w:p>
    <w:p w14:paraId="10611289" w14:textId="701859BC" w:rsidR="002F4227" w:rsidRPr="00937720" w:rsidRDefault="002F4227" w:rsidP="00937720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937720">
        <w:rPr>
          <w:rFonts w:ascii="Calibri" w:hAnsi="Calibri"/>
        </w:rPr>
        <w:t>ust. 4 otrzymuje brzmienie:</w:t>
      </w:r>
      <w:r w:rsidR="00937720" w:rsidRPr="00937720">
        <w:rPr>
          <w:rFonts w:ascii="Calibri" w:hAnsi="Calibri"/>
        </w:rPr>
        <w:br/>
      </w:r>
      <w:r w:rsidRPr="00937720">
        <w:rPr>
          <w:rFonts w:ascii="Calibri" w:hAnsi="Calibri"/>
          <w:bCs/>
          <w:szCs w:val="20"/>
        </w:rPr>
        <w:t>„4.</w:t>
      </w:r>
      <w:r w:rsidR="005F2DC0" w:rsidRPr="00937720">
        <w:rPr>
          <w:rFonts w:ascii="Calibri" w:hAnsi="Calibri"/>
          <w:bCs/>
          <w:szCs w:val="20"/>
        </w:rPr>
        <w:t> </w:t>
      </w:r>
      <w:r w:rsidRPr="00937720">
        <w:rPr>
          <w:rFonts w:ascii="Calibri" w:hAnsi="Calibri"/>
        </w:rPr>
        <w:t>Program studiów podyplomowych ustala Senat na wniosek dziekana zaopiniowany przez kolegium opiniodawczo- doradcze dziekana oraz wydziałowego koordynatora ds.</w:t>
      </w:r>
      <w:r w:rsidR="00937720" w:rsidRPr="00937720">
        <w:rPr>
          <w:rFonts w:ascii="Calibri" w:hAnsi="Calibri"/>
        </w:rPr>
        <w:t> </w:t>
      </w:r>
      <w:r w:rsidRPr="00937720">
        <w:rPr>
          <w:rFonts w:ascii="Calibri" w:hAnsi="Calibri"/>
        </w:rPr>
        <w:t>ECTS.”</w:t>
      </w:r>
      <w:r w:rsidR="004518F5" w:rsidRPr="00937720">
        <w:rPr>
          <w:rFonts w:ascii="Calibri" w:hAnsi="Calibri"/>
        </w:rPr>
        <w:t>,</w:t>
      </w:r>
    </w:p>
    <w:p w14:paraId="135F4FBD" w14:textId="1A79B3A4" w:rsidR="002F4227" w:rsidRPr="00937720" w:rsidRDefault="002F4227" w:rsidP="00937720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937720">
        <w:rPr>
          <w:rFonts w:ascii="Calibri" w:hAnsi="Calibri"/>
        </w:rPr>
        <w:lastRenderedPageBreak/>
        <w:t>ust. 9 otrzymuje brzmienie:</w:t>
      </w:r>
      <w:r w:rsidR="00937720" w:rsidRPr="00937720">
        <w:rPr>
          <w:rFonts w:ascii="Calibri" w:hAnsi="Calibri"/>
        </w:rPr>
        <w:br/>
      </w:r>
      <w:r w:rsidRPr="00937720">
        <w:rPr>
          <w:rFonts w:ascii="Calibri" w:hAnsi="Calibri"/>
          <w:bCs/>
          <w:szCs w:val="20"/>
        </w:rPr>
        <w:t>„9.</w:t>
      </w:r>
      <w:r w:rsidR="005F2DC0" w:rsidRPr="00937720">
        <w:rPr>
          <w:rFonts w:ascii="Calibri" w:hAnsi="Calibri"/>
          <w:bCs/>
          <w:szCs w:val="20"/>
        </w:rPr>
        <w:t> </w:t>
      </w:r>
      <w:r w:rsidRPr="00937720">
        <w:rPr>
          <w:rFonts w:ascii="Calibri" w:hAnsi="Calibri"/>
          <w:bCs/>
          <w:szCs w:val="20"/>
        </w:rPr>
        <w:t>W sytuacji, gdy program studiów ulega zmianie dziekan składa do prorektora ds.</w:t>
      </w:r>
      <w:r w:rsidR="00937720" w:rsidRPr="00937720">
        <w:rPr>
          <w:rFonts w:ascii="Calibri" w:hAnsi="Calibri"/>
          <w:bCs/>
          <w:szCs w:val="20"/>
        </w:rPr>
        <w:t> </w:t>
      </w:r>
      <w:r w:rsidRPr="00937720">
        <w:rPr>
          <w:rFonts w:ascii="Calibri" w:hAnsi="Calibri"/>
          <w:bCs/>
          <w:szCs w:val="20"/>
        </w:rPr>
        <w:t>kształcenia, w terminie określonym w załączniku, zmieniony program studiów zaopiniowany przez kolegium opiniodawczo-doradcze dziekana oraz wydziałowego koordynatora ds. ECTS.”</w:t>
      </w:r>
      <w:r w:rsidR="004518F5" w:rsidRPr="00937720">
        <w:rPr>
          <w:rFonts w:ascii="Calibri" w:hAnsi="Calibri"/>
          <w:bCs/>
          <w:szCs w:val="20"/>
        </w:rPr>
        <w:t>;</w:t>
      </w:r>
    </w:p>
    <w:p w14:paraId="5564EE21" w14:textId="443EAB41" w:rsidR="002F4227" w:rsidRPr="00195192" w:rsidRDefault="002F4227" w:rsidP="00053352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195192">
        <w:rPr>
          <w:rFonts w:ascii="Calibri" w:hAnsi="Calibri"/>
        </w:rPr>
        <w:t>w § 3:</w:t>
      </w:r>
    </w:p>
    <w:p w14:paraId="7C7C9F55" w14:textId="5BE6B0F9" w:rsidR="0007270B" w:rsidRPr="001B1F94" w:rsidRDefault="006E27FB" w:rsidP="001B1F94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1B1F94">
        <w:rPr>
          <w:rFonts w:ascii="Calibri" w:hAnsi="Calibri"/>
        </w:rPr>
        <w:t>ust</w:t>
      </w:r>
      <w:r w:rsidR="00003F46" w:rsidRPr="001B1F94">
        <w:rPr>
          <w:rFonts w:ascii="Calibri" w:hAnsi="Calibri"/>
        </w:rPr>
        <w:t>.</w:t>
      </w:r>
      <w:r w:rsidRPr="001B1F94">
        <w:rPr>
          <w:rFonts w:ascii="Calibri" w:hAnsi="Calibri"/>
        </w:rPr>
        <w:t xml:space="preserve"> </w:t>
      </w:r>
      <w:r w:rsidR="00BC00BA" w:rsidRPr="001B1F94">
        <w:rPr>
          <w:rFonts w:ascii="Calibri" w:hAnsi="Calibri"/>
        </w:rPr>
        <w:t>2</w:t>
      </w:r>
      <w:r w:rsidRPr="001B1F94">
        <w:rPr>
          <w:rFonts w:ascii="Calibri" w:hAnsi="Calibri"/>
        </w:rPr>
        <w:t xml:space="preserve"> otrzymuje brzmienie: </w:t>
      </w:r>
      <w:r w:rsidR="001B1F94" w:rsidRPr="001B1F94">
        <w:rPr>
          <w:rFonts w:ascii="Calibri" w:hAnsi="Calibri"/>
        </w:rPr>
        <w:br/>
      </w:r>
      <w:r w:rsidRPr="001B1F94">
        <w:rPr>
          <w:rFonts w:ascii="Calibri" w:hAnsi="Calibri"/>
        </w:rPr>
        <w:t>„</w:t>
      </w:r>
      <w:r w:rsidR="0072650D" w:rsidRPr="001B1F94">
        <w:rPr>
          <w:rFonts w:ascii="Calibri" w:hAnsi="Calibri"/>
        </w:rPr>
        <w:t>2</w:t>
      </w:r>
      <w:r w:rsidRPr="001B1F94">
        <w:rPr>
          <w:rFonts w:ascii="Calibri" w:hAnsi="Calibri"/>
        </w:rPr>
        <w:t>.</w:t>
      </w:r>
      <w:r w:rsidR="004518F5" w:rsidRPr="001B1F94">
        <w:rPr>
          <w:rFonts w:ascii="Calibri" w:hAnsi="Calibri"/>
        </w:rPr>
        <w:t> </w:t>
      </w:r>
      <w:r w:rsidR="0007270B" w:rsidRPr="001B1F94">
        <w:rPr>
          <w:rFonts w:ascii="Calibri" w:hAnsi="Calibri"/>
        </w:rPr>
        <w:t>Warunkiem przyjęcia na studia jest rejestracja za pośrednictwem Internetowej Rekrutacji Kandydata (rekrutacja.zut.edu.pl), prowadzonego w Uczelni oraz złożenie w sekretariacie studiów następujących dokumentów:</w:t>
      </w:r>
    </w:p>
    <w:p w14:paraId="53F9833A" w14:textId="17EBB031" w:rsidR="0007270B" w:rsidRPr="001B1F94" w:rsidRDefault="0007270B" w:rsidP="001B1F94">
      <w:pPr>
        <w:pStyle w:val="Akapitzlist"/>
        <w:numPr>
          <w:ilvl w:val="2"/>
          <w:numId w:val="3"/>
        </w:numPr>
        <w:spacing w:line="360" w:lineRule="auto"/>
        <w:ind w:left="851" w:hanging="284"/>
        <w:rPr>
          <w:rFonts w:ascii="Calibri" w:hAnsi="Calibri"/>
        </w:rPr>
      </w:pPr>
      <w:r w:rsidRPr="001B1F94">
        <w:rPr>
          <w:rFonts w:ascii="Calibri" w:hAnsi="Calibri"/>
        </w:rPr>
        <w:t>kwestionariusz osobowy na studia podyplomowe z podpisem kandydata (wydruk</w:t>
      </w:r>
      <w:r w:rsidR="001B1F94">
        <w:rPr>
          <w:rFonts w:ascii="Calibri" w:hAnsi="Calibri"/>
        </w:rPr>
        <w:t> </w:t>
      </w:r>
      <w:r w:rsidRPr="001B1F94">
        <w:rPr>
          <w:rFonts w:ascii="Calibri" w:hAnsi="Calibri"/>
        </w:rPr>
        <w:t>z Internetowej Rekrutacji Kandydata IRK);</w:t>
      </w:r>
    </w:p>
    <w:p w14:paraId="262C31F2" w14:textId="77777777" w:rsidR="0007270B" w:rsidRPr="001B1F94" w:rsidRDefault="0007270B" w:rsidP="001B1F94">
      <w:pPr>
        <w:pStyle w:val="Akapitzlist"/>
        <w:numPr>
          <w:ilvl w:val="2"/>
          <w:numId w:val="3"/>
        </w:numPr>
        <w:spacing w:line="360" w:lineRule="auto"/>
        <w:ind w:left="851" w:hanging="284"/>
        <w:rPr>
          <w:rFonts w:ascii="Calibri" w:hAnsi="Calibri"/>
        </w:rPr>
      </w:pPr>
      <w:r w:rsidRPr="001B1F94">
        <w:rPr>
          <w:rFonts w:ascii="Calibri" w:hAnsi="Calibri"/>
        </w:rPr>
        <w:t>kserokopię dyplomu ukończenia studiów potwierdzoną przez Uczelnię – oryginał dyplomu do wglądu komisji rekrutacyjnej;</w:t>
      </w:r>
    </w:p>
    <w:p w14:paraId="0884DDA5" w14:textId="77777777" w:rsidR="0007270B" w:rsidRPr="001B1F94" w:rsidRDefault="0007270B" w:rsidP="001B1F94">
      <w:pPr>
        <w:pStyle w:val="Akapitzlist"/>
        <w:numPr>
          <w:ilvl w:val="2"/>
          <w:numId w:val="3"/>
        </w:numPr>
        <w:spacing w:line="360" w:lineRule="auto"/>
        <w:ind w:left="851" w:hanging="284"/>
        <w:rPr>
          <w:rFonts w:ascii="Calibri" w:hAnsi="Calibri"/>
        </w:rPr>
      </w:pPr>
      <w:r w:rsidRPr="001B1F94">
        <w:rPr>
          <w:rFonts w:ascii="Calibri" w:hAnsi="Calibri"/>
        </w:rPr>
        <w:t>1 aktualnej fotografii;</w:t>
      </w:r>
    </w:p>
    <w:p w14:paraId="6C37B66A" w14:textId="04D63AC5" w:rsidR="0007270B" w:rsidRPr="001B1F94" w:rsidRDefault="0007270B" w:rsidP="001B1F94">
      <w:pPr>
        <w:pStyle w:val="Akapitzlist"/>
        <w:numPr>
          <w:ilvl w:val="2"/>
          <w:numId w:val="3"/>
        </w:numPr>
        <w:spacing w:line="360" w:lineRule="auto"/>
        <w:ind w:left="851" w:hanging="284"/>
        <w:rPr>
          <w:rFonts w:ascii="Calibri" w:hAnsi="Calibri"/>
        </w:rPr>
      </w:pPr>
      <w:r w:rsidRPr="001B1F94">
        <w:rPr>
          <w:rFonts w:ascii="Calibri" w:hAnsi="Calibri"/>
        </w:rPr>
        <w:t>skierowania z zakładu pracy (w przypadku studiów podyplomowych realizowanych na</w:t>
      </w:r>
      <w:r w:rsidR="001B1F94">
        <w:rPr>
          <w:rFonts w:ascii="Calibri" w:hAnsi="Calibri"/>
        </w:rPr>
        <w:t> </w:t>
      </w:r>
      <w:r w:rsidRPr="001B1F94">
        <w:rPr>
          <w:rFonts w:ascii="Calibri" w:hAnsi="Calibri"/>
        </w:rPr>
        <w:t>zlecenie podmiotu spoza uczelni);</w:t>
      </w:r>
    </w:p>
    <w:p w14:paraId="305DF88B" w14:textId="77777777" w:rsidR="0007270B" w:rsidRPr="001B1F94" w:rsidRDefault="0007270B" w:rsidP="001B1F94">
      <w:pPr>
        <w:pStyle w:val="Akapitzlist"/>
        <w:numPr>
          <w:ilvl w:val="2"/>
          <w:numId w:val="3"/>
        </w:numPr>
        <w:spacing w:line="360" w:lineRule="auto"/>
        <w:ind w:left="851" w:hanging="284"/>
        <w:rPr>
          <w:rFonts w:ascii="Calibri" w:hAnsi="Calibri"/>
        </w:rPr>
      </w:pPr>
      <w:r w:rsidRPr="001B1F94">
        <w:rPr>
          <w:rFonts w:ascii="Calibri" w:hAnsi="Calibri"/>
        </w:rPr>
        <w:t>innych dokumentów określonych w zasadach i trybie naboru na dane studia podyplomowe,</w:t>
      </w:r>
    </w:p>
    <w:p w14:paraId="2014C60A" w14:textId="6BD6FC39" w:rsidR="0007270B" w:rsidRPr="00195192" w:rsidRDefault="0007270B" w:rsidP="00053352">
      <w:pPr>
        <w:spacing w:line="360" w:lineRule="auto"/>
        <w:ind w:left="340" w:firstLine="284"/>
        <w:rPr>
          <w:rFonts w:ascii="Calibri" w:hAnsi="Calibri"/>
          <w:sz w:val="22"/>
          <w:szCs w:val="22"/>
        </w:rPr>
      </w:pPr>
      <w:r w:rsidRPr="00195192">
        <w:rPr>
          <w:rFonts w:ascii="Calibri" w:hAnsi="Calibri"/>
        </w:rPr>
        <w:t>a następnie uzyskanie pozytywnego wyniku postępowania kwalifikacyjnego.</w:t>
      </w:r>
      <w:r w:rsidR="004518F5" w:rsidRPr="00195192">
        <w:rPr>
          <w:rFonts w:ascii="Calibri" w:hAnsi="Calibri"/>
        </w:rPr>
        <w:t>”,</w:t>
      </w:r>
    </w:p>
    <w:p w14:paraId="0ECDB54C" w14:textId="71B1E427" w:rsidR="006C22B3" w:rsidRPr="001B1F94" w:rsidRDefault="004518F5" w:rsidP="001B1F94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1B1F94">
        <w:rPr>
          <w:rFonts w:ascii="Calibri" w:hAnsi="Calibri"/>
        </w:rPr>
        <w:t xml:space="preserve">po ust. 4 dodaje się </w:t>
      </w:r>
      <w:r w:rsidR="002F4227" w:rsidRPr="001B1F94">
        <w:rPr>
          <w:rFonts w:ascii="Calibri" w:hAnsi="Calibri"/>
        </w:rPr>
        <w:t>ust. 4a</w:t>
      </w:r>
      <w:r w:rsidRPr="001B1F94">
        <w:rPr>
          <w:rFonts w:ascii="Calibri" w:hAnsi="Calibri"/>
        </w:rPr>
        <w:t xml:space="preserve"> w brzmieniu</w:t>
      </w:r>
      <w:r w:rsidR="002F4227" w:rsidRPr="001B1F94">
        <w:rPr>
          <w:rFonts w:ascii="Calibri" w:hAnsi="Calibri"/>
        </w:rPr>
        <w:t>:</w:t>
      </w:r>
      <w:r w:rsidR="001B1F94" w:rsidRPr="001B1F94">
        <w:rPr>
          <w:rFonts w:ascii="Calibri" w:hAnsi="Calibri"/>
        </w:rPr>
        <w:br/>
      </w:r>
      <w:r w:rsidR="002F4227" w:rsidRPr="001B1F94">
        <w:rPr>
          <w:rFonts w:ascii="Calibri" w:hAnsi="Calibri"/>
        </w:rPr>
        <w:t>„4a. Kandydatom na studia podyplomowe posiadającym zaświadczenie o niepełnosprawności lub szczególnych potrzebach zapewnia się, na ich wniosek, pomoc i udogodnienia w procesie rekrutacji stosowne do indywidulanych potrzeb. Zgłoszenie wniosku kandydata potrzebującego pomocy powinno nastąpić w chwili składania dokumentów rekrutacyjnych do sekretariatu studiów podyplomowych.”</w:t>
      </w:r>
      <w:r w:rsidRPr="001B1F94">
        <w:rPr>
          <w:rFonts w:ascii="Calibri" w:hAnsi="Calibri"/>
        </w:rPr>
        <w:t>,</w:t>
      </w:r>
    </w:p>
    <w:p w14:paraId="616C50A8" w14:textId="6BA709D5" w:rsidR="00E101AD" w:rsidRPr="001B1F94" w:rsidRDefault="0007270B" w:rsidP="001B1F94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1B1F94">
        <w:rPr>
          <w:rFonts w:ascii="Calibri" w:hAnsi="Calibri"/>
        </w:rPr>
        <w:t>w ust. 10</w:t>
      </w:r>
      <w:r w:rsidR="00B4768D" w:rsidRPr="001B1F94">
        <w:rPr>
          <w:rFonts w:ascii="Calibri" w:hAnsi="Calibri"/>
        </w:rPr>
        <w:t>:</w:t>
      </w:r>
    </w:p>
    <w:p w14:paraId="723A4CAC" w14:textId="251EEC4B" w:rsidR="0007270B" w:rsidRPr="00195192" w:rsidRDefault="0007270B" w:rsidP="001B1F94">
      <w:pPr>
        <w:pStyle w:val="Akapitzlist"/>
        <w:numPr>
          <w:ilvl w:val="2"/>
          <w:numId w:val="20"/>
        </w:numPr>
        <w:spacing w:line="360" w:lineRule="auto"/>
        <w:ind w:left="851" w:hanging="284"/>
        <w:contextualSpacing w:val="0"/>
        <w:rPr>
          <w:rFonts w:ascii="Calibri" w:hAnsi="Calibri"/>
        </w:rPr>
      </w:pPr>
      <w:r w:rsidRPr="00195192">
        <w:rPr>
          <w:rFonts w:ascii="Calibri" w:hAnsi="Calibri"/>
        </w:rPr>
        <w:t>pkt 1</w:t>
      </w:r>
      <w:r w:rsidR="00E7632C" w:rsidRPr="00195192">
        <w:rPr>
          <w:rFonts w:ascii="Calibri" w:hAnsi="Calibri"/>
        </w:rPr>
        <w:t xml:space="preserve"> i 2</w:t>
      </w:r>
      <w:r w:rsidRPr="00195192">
        <w:rPr>
          <w:rFonts w:ascii="Calibri" w:hAnsi="Calibri"/>
        </w:rPr>
        <w:t xml:space="preserve"> otrzymuj</w:t>
      </w:r>
      <w:r w:rsidR="00E101AD" w:rsidRPr="00195192">
        <w:rPr>
          <w:rFonts w:ascii="Calibri" w:hAnsi="Calibri"/>
        </w:rPr>
        <w:t>ą</w:t>
      </w:r>
      <w:r w:rsidRPr="00195192">
        <w:rPr>
          <w:rFonts w:ascii="Calibri" w:hAnsi="Calibri"/>
        </w:rPr>
        <w:t xml:space="preserve"> brzmienie:</w:t>
      </w:r>
    </w:p>
    <w:p w14:paraId="7402F57D" w14:textId="4030D59D" w:rsidR="0007270B" w:rsidRPr="00195192" w:rsidRDefault="002F5327" w:rsidP="002F5327">
      <w:pPr>
        <w:pStyle w:val="Akapitzlist"/>
        <w:numPr>
          <w:ilvl w:val="3"/>
          <w:numId w:val="22"/>
        </w:numPr>
        <w:spacing w:line="360" w:lineRule="auto"/>
        <w:ind w:left="1134" w:hanging="283"/>
        <w:rPr>
          <w:rFonts w:ascii="Calibri" w:hAnsi="Calibri"/>
        </w:rPr>
      </w:pPr>
      <w:r>
        <w:rPr>
          <w:rFonts w:ascii="Calibri" w:hAnsi="Calibri"/>
        </w:rPr>
        <w:t>„</w:t>
      </w:r>
      <w:r w:rsidR="0007270B" w:rsidRPr="00195192">
        <w:rPr>
          <w:rFonts w:ascii="Calibri" w:hAnsi="Calibri"/>
        </w:rPr>
        <w:t>kwestionariusz osobowy na studia podyplomowe z podpisem kandydata (wydruk</w:t>
      </w:r>
      <w:r>
        <w:rPr>
          <w:rFonts w:ascii="Calibri" w:hAnsi="Calibri"/>
        </w:rPr>
        <w:t> </w:t>
      </w:r>
      <w:r w:rsidR="0007270B" w:rsidRPr="00195192">
        <w:rPr>
          <w:rFonts w:ascii="Calibri" w:hAnsi="Calibri"/>
        </w:rPr>
        <w:t>z Internetowej Rekrutacji</w:t>
      </w:r>
      <w:r w:rsidR="00062E5A" w:rsidRPr="00195192">
        <w:rPr>
          <w:rFonts w:ascii="Calibri" w:hAnsi="Calibri"/>
        </w:rPr>
        <w:t xml:space="preserve"> Kandydata</w:t>
      </w:r>
      <w:r w:rsidR="0007270B" w:rsidRPr="00195192">
        <w:rPr>
          <w:rFonts w:ascii="Calibri" w:hAnsi="Calibri"/>
        </w:rPr>
        <w:t xml:space="preserve"> IR</w:t>
      </w:r>
      <w:r w:rsidR="00062E5A" w:rsidRPr="00195192">
        <w:rPr>
          <w:rFonts w:ascii="Calibri" w:hAnsi="Calibri"/>
        </w:rPr>
        <w:t>K</w:t>
      </w:r>
      <w:r w:rsidR="00C3261D" w:rsidRPr="00195192">
        <w:rPr>
          <w:rFonts w:ascii="Calibri" w:hAnsi="Calibri"/>
        </w:rPr>
        <w:t>)</w:t>
      </w:r>
      <w:r w:rsidR="0007270B" w:rsidRPr="00195192">
        <w:rPr>
          <w:rFonts w:ascii="Calibri" w:hAnsi="Calibri"/>
        </w:rPr>
        <w:t>;”</w:t>
      </w:r>
    </w:p>
    <w:p w14:paraId="66D8BC79" w14:textId="2F1C75DF" w:rsidR="00FE552E" w:rsidRPr="00195192" w:rsidRDefault="00FE552E" w:rsidP="002F5327">
      <w:pPr>
        <w:pStyle w:val="Akapitzlist"/>
        <w:numPr>
          <w:ilvl w:val="3"/>
          <w:numId w:val="22"/>
        </w:numPr>
        <w:spacing w:line="360" w:lineRule="auto"/>
        <w:ind w:left="1134" w:hanging="283"/>
        <w:rPr>
          <w:rFonts w:ascii="Calibri" w:hAnsi="Calibri"/>
        </w:rPr>
      </w:pPr>
      <w:r w:rsidRPr="00195192">
        <w:rPr>
          <w:rFonts w:ascii="Calibri" w:hAnsi="Calibri"/>
        </w:rPr>
        <w:t>kserokopię dyplomu ukończenia studiów</w:t>
      </w:r>
      <w:r w:rsidR="00064A8C" w:rsidRPr="00195192">
        <w:rPr>
          <w:rFonts w:ascii="Calibri" w:hAnsi="Calibri"/>
        </w:rPr>
        <w:t xml:space="preserve"> – oryginał dokumentu do wglądu komisji rekrutacyjnej</w:t>
      </w:r>
      <w:r w:rsidRPr="00195192">
        <w:rPr>
          <w:rFonts w:ascii="Calibri" w:hAnsi="Calibri"/>
        </w:rPr>
        <w:t xml:space="preserve">: </w:t>
      </w:r>
    </w:p>
    <w:p w14:paraId="23C34DDE" w14:textId="77777777" w:rsidR="00FE552E" w:rsidRPr="00195192" w:rsidRDefault="00FE552E" w:rsidP="001B1F94">
      <w:pPr>
        <w:pStyle w:val="Akapitzlist"/>
        <w:numPr>
          <w:ilvl w:val="4"/>
          <w:numId w:val="6"/>
        </w:numPr>
        <w:spacing w:line="360" w:lineRule="auto"/>
        <w:ind w:left="1418" w:hanging="284"/>
        <w:rPr>
          <w:rFonts w:ascii="Calibri" w:hAnsi="Calibri"/>
        </w:rPr>
      </w:pPr>
      <w:r w:rsidRPr="00195192">
        <w:rPr>
          <w:rFonts w:ascii="Calibri" w:hAnsi="Calibri"/>
        </w:rPr>
        <w:t>wydanego w Rzeczypospolitej Polskiej,</w:t>
      </w:r>
    </w:p>
    <w:p w14:paraId="168F044F" w14:textId="77777777" w:rsidR="00FE552E" w:rsidRPr="00195192" w:rsidRDefault="00FE552E" w:rsidP="001B1F94">
      <w:pPr>
        <w:pStyle w:val="Akapitzlist"/>
        <w:numPr>
          <w:ilvl w:val="4"/>
          <w:numId w:val="6"/>
        </w:numPr>
        <w:spacing w:line="360" w:lineRule="auto"/>
        <w:ind w:left="1418" w:hanging="284"/>
        <w:rPr>
          <w:rFonts w:ascii="Calibri" w:hAnsi="Calibri"/>
        </w:rPr>
      </w:pPr>
      <w:r w:rsidRPr="00195192">
        <w:rPr>
          <w:rFonts w:ascii="Calibri" w:hAnsi="Calibri"/>
        </w:rPr>
        <w:t>wydanego za granicą i uznanego na podstawie umowy międzynarodowej,</w:t>
      </w:r>
    </w:p>
    <w:p w14:paraId="07A50931" w14:textId="77777777" w:rsidR="00FE552E" w:rsidRPr="00195192" w:rsidRDefault="00FE552E" w:rsidP="001B1F94">
      <w:pPr>
        <w:pStyle w:val="Akapitzlist"/>
        <w:numPr>
          <w:ilvl w:val="4"/>
          <w:numId w:val="6"/>
        </w:numPr>
        <w:spacing w:line="360" w:lineRule="auto"/>
        <w:ind w:left="1418" w:hanging="284"/>
        <w:rPr>
          <w:rFonts w:ascii="Calibri" w:hAnsi="Calibri"/>
        </w:rPr>
      </w:pPr>
      <w:r w:rsidRPr="00195192">
        <w:rPr>
          <w:rFonts w:ascii="Calibri" w:hAnsi="Calibri"/>
        </w:rPr>
        <w:t>wydanego za granicą i uznanego na podstawie art. 326 ust. 1 i 3 ustawy,</w:t>
      </w:r>
    </w:p>
    <w:p w14:paraId="615E6302" w14:textId="3B3039A4" w:rsidR="00FE552E" w:rsidRPr="00195192" w:rsidRDefault="00FE552E" w:rsidP="001B1F94">
      <w:pPr>
        <w:pStyle w:val="Akapitzlist"/>
        <w:numPr>
          <w:ilvl w:val="4"/>
          <w:numId w:val="6"/>
        </w:numPr>
        <w:spacing w:line="360" w:lineRule="auto"/>
        <w:ind w:left="1418" w:hanging="284"/>
        <w:rPr>
          <w:rFonts w:ascii="Calibri" w:hAnsi="Calibri"/>
        </w:rPr>
      </w:pPr>
      <w:r w:rsidRPr="00195192">
        <w:rPr>
          <w:rFonts w:ascii="Calibri" w:hAnsi="Calibri"/>
        </w:rPr>
        <w:lastRenderedPageBreak/>
        <w:t>wydanego za granicą i uznanego w drodze nostryfikacji;”</w:t>
      </w:r>
      <w:r w:rsidR="00E11F65" w:rsidRPr="00195192">
        <w:rPr>
          <w:rFonts w:ascii="Calibri" w:hAnsi="Calibri"/>
        </w:rPr>
        <w:t>,</w:t>
      </w:r>
    </w:p>
    <w:p w14:paraId="47F11583" w14:textId="16CC8CDF" w:rsidR="00FE552E" w:rsidRPr="001B1F94" w:rsidRDefault="00FE552E" w:rsidP="001B1F94">
      <w:pPr>
        <w:pStyle w:val="Akapitzlist"/>
        <w:numPr>
          <w:ilvl w:val="2"/>
          <w:numId w:val="20"/>
        </w:numPr>
        <w:spacing w:line="360" w:lineRule="auto"/>
        <w:ind w:left="851" w:hanging="284"/>
        <w:contextualSpacing w:val="0"/>
        <w:rPr>
          <w:rFonts w:ascii="Calibri" w:hAnsi="Calibri"/>
        </w:rPr>
      </w:pPr>
      <w:r w:rsidRPr="001B1F94">
        <w:rPr>
          <w:rFonts w:ascii="Calibri" w:hAnsi="Calibri"/>
        </w:rPr>
        <w:t>pkt 5 otrzymuje brzmienie:</w:t>
      </w:r>
      <w:r w:rsidR="001B1F94">
        <w:rPr>
          <w:rFonts w:ascii="Calibri" w:hAnsi="Calibri"/>
        </w:rPr>
        <w:br/>
      </w:r>
      <w:r w:rsidRPr="001B1F94">
        <w:rPr>
          <w:rFonts w:ascii="Calibri" w:hAnsi="Calibri"/>
        </w:rPr>
        <w:t>„5</w:t>
      </w:r>
      <w:r w:rsidR="00A040FF" w:rsidRPr="001B1F94">
        <w:rPr>
          <w:rFonts w:ascii="Calibri" w:hAnsi="Calibri"/>
        </w:rPr>
        <w:t>)</w:t>
      </w:r>
      <w:r w:rsidRPr="001B1F94">
        <w:rPr>
          <w:rFonts w:ascii="Calibri" w:hAnsi="Calibri"/>
        </w:rPr>
        <w:t xml:space="preserve"> kserokopię paszportu lub innego dokumentu potwierdzającego tożsamość uczestnika – oryginał dokumentu do wglądu komisji rekrutacyjnej;”</w:t>
      </w:r>
      <w:r w:rsidR="00E11F65" w:rsidRPr="001B1F94">
        <w:rPr>
          <w:rFonts w:ascii="Calibri" w:hAnsi="Calibri"/>
        </w:rPr>
        <w:t>,</w:t>
      </w:r>
    </w:p>
    <w:p w14:paraId="1BE78418" w14:textId="0FBA89E6" w:rsidR="00FE552E" w:rsidRPr="001B1F94" w:rsidRDefault="00FE552E" w:rsidP="001B1F94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1B1F94">
        <w:rPr>
          <w:rFonts w:ascii="Calibri" w:hAnsi="Calibri"/>
        </w:rPr>
        <w:t>ust. 11 otrzymuje brzmienie:</w:t>
      </w:r>
      <w:r w:rsidR="001B1F94" w:rsidRPr="001B1F94">
        <w:rPr>
          <w:rFonts w:ascii="Calibri" w:hAnsi="Calibri"/>
        </w:rPr>
        <w:br/>
      </w:r>
      <w:r w:rsidRPr="001B1F94">
        <w:rPr>
          <w:rFonts w:ascii="Calibri" w:hAnsi="Calibri"/>
        </w:rPr>
        <w:t xml:space="preserve">„11. Zaleca się, aby zagraniczne dokumenty o wykształceniu </w:t>
      </w:r>
      <w:r w:rsidR="00305023" w:rsidRPr="001B1F94">
        <w:rPr>
          <w:rFonts w:ascii="Calibri" w:hAnsi="Calibri"/>
        </w:rPr>
        <w:t xml:space="preserve">były </w:t>
      </w:r>
      <w:r w:rsidRPr="001B1F94">
        <w:rPr>
          <w:rFonts w:ascii="Calibri" w:hAnsi="Calibri"/>
        </w:rPr>
        <w:t>odpowiednio zalegalizowane lub opatrzone apostille.”</w:t>
      </w:r>
      <w:r w:rsidR="00E11F65" w:rsidRPr="001B1F94">
        <w:rPr>
          <w:rFonts w:ascii="Calibri" w:hAnsi="Calibri"/>
        </w:rPr>
        <w:t>;</w:t>
      </w:r>
    </w:p>
    <w:p w14:paraId="19D18509" w14:textId="20A36E0F" w:rsidR="00FE552E" w:rsidRPr="00195192" w:rsidRDefault="00FE552E" w:rsidP="00053352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195192">
        <w:rPr>
          <w:rFonts w:ascii="Calibri" w:hAnsi="Calibri"/>
        </w:rPr>
        <w:t>w § 4:</w:t>
      </w:r>
    </w:p>
    <w:p w14:paraId="07A6ED8D" w14:textId="154067B3" w:rsidR="00FE552E" w:rsidRPr="007F0037" w:rsidRDefault="00FE552E" w:rsidP="007F0037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7F0037">
        <w:rPr>
          <w:rFonts w:ascii="Calibri" w:hAnsi="Calibri"/>
        </w:rPr>
        <w:t>ust. 18 otrzymuje brzmienie:</w:t>
      </w:r>
      <w:r w:rsidR="007F0037" w:rsidRPr="007F0037">
        <w:rPr>
          <w:rFonts w:ascii="Calibri" w:hAnsi="Calibri"/>
        </w:rPr>
        <w:br/>
      </w:r>
      <w:r w:rsidRPr="007F0037">
        <w:rPr>
          <w:rFonts w:ascii="Calibri" w:hAnsi="Calibri"/>
        </w:rPr>
        <w:t>„18. Złożenie pracy końcowej powinno nastąpić najpóźniej w terminie 3 miesięcy od daty zakończenia zajęć dydaktycznych zgodnie z harmonogramem organizacji danego roku akademickiego.”</w:t>
      </w:r>
      <w:r w:rsidR="00E11F65" w:rsidRPr="007F0037">
        <w:rPr>
          <w:rFonts w:ascii="Calibri" w:hAnsi="Calibri"/>
        </w:rPr>
        <w:t>,</w:t>
      </w:r>
    </w:p>
    <w:p w14:paraId="1E8A2500" w14:textId="714E1758" w:rsidR="007C4268" w:rsidRPr="007F0037" w:rsidRDefault="007C4268" w:rsidP="007F0037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7F0037">
        <w:rPr>
          <w:rFonts w:ascii="Calibri" w:hAnsi="Calibri"/>
        </w:rPr>
        <w:t>ust. 23 otrzymuje brzmienie:</w:t>
      </w:r>
      <w:r w:rsidR="007F0037" w:rsidRPr="007F0037">
        <w:rPr>
          <w:rFonts w:ascii="Calibri" w:hAnsi="Calibri"/>
        </w:rPr>
        <w:br/>
      </w:r>
      <w:r w:rsidRPr="007F0037">
        <w:rPr>
          <w:rFonts w:ascii="Calibri" w:hAnsi="Calibri"/>
        </w:rPr>
        <w:t>„23. Ukończenie studiów podyplomowych następuje z chwilą złożenia egzaminu końcowego, uzyskania pozytywnej oceny pracy końcowej lub innej formy zakończenia ustalonej w</w:t>
      </w:r>
      <w:r w:rsidR="00FF091C">
        <w:rPr>
          <w:rFonts w:ascii="Calibri" w:hAnsi="Calibri"/>
        </w:rPr>
        <w:t> </w:t>
      </w:r>
      <w:r w:rsidRPr="007F0037">
        <w:rPr>
          <w:rFonts w:ascii="Calibri" w:hAnsi="Calibri"/>
        </w:rPr>
        <w:t>programie studiów. Do tego czasu zachowany jest status uczestnika.”</w:t>
      </w:r>
      <w:r w:rsidR="00E11F65" w:rsidRPr="007F0037">
        <w:rPr>
          <w:rFonts w:ascii="Calibri" w:hAnsi="Calibri"/>
        </w:rPr>
        <w:t>;</w:t>
      </w:r>
    </w:p>
    <w:p w14:paraId="34EDFC68" w14:textId="153BCE82" w:rsidR="00E11F65" w:rsidRPr="00195192" w:rsidRDefault="007C4268" w:rsidP="007F0037">
      <w:pPr>
        <w:pStyle w:val="Akapitzlist"/>
        <w:numPr>
          <w:ilvl w:val="0"/>
          <w:numId w:val="3"/>
        </w:numPr>
        <w:spacing w:before="60" w:line="336" w:lineRule="auto"/>
        <w:ind w:left="340" w:hanging="340"/>
        <w:contextualSpacing w:val="0"/>
        <w:rPr>
          <w:rFonts w:ascii="Calibri" w:hAnsi="Calibri"/>
        </w:rPr>
      </w:pPr>
      <w:r w:rsidRPr="00195192">
        <w:rPr>
          <w:rFonts w:ascii="Calibri" w:hAnsi="Calibri"/>
        </w:rPr>
        <w:t>w § 5</w:t>
      </w:r>
      <w:r w:rsidR="00D415AE" w:rsidRPr="00195192">
        <w:rPr>
          <w:rFonts w:ascii="Calibri" w:hAnsi="Calibri"/>
        </w:rPr>
        <w:t>:</w:t>
      </w:r>
    </w:p>
    <w:p w14:paraId="419A5CF4" w14:textId="2FC86D69" w:rsidR="007C4268" w:rsidRPr="007F0037" w:rsidRDefault="007C4268" w:rsidP="007F0037">
      <w:pPr>
        <w:pStyle w:val="Akapitzlist"/>
        <w:numPr>
          <w:ilvl w:val="1"/>
          <w:numId w:val="3"/>
        </w:numPr>
        <w:spacing w:line="336" w:lineRule="auto"/>
        <w:ind w:left="567" w:hanging="283"/>
        <w:rPr>
          <w:rFonts w:ascii="Calibri" w:hAnsi="Calibri"/>
        </w:rPr>
      </w:pPr>
      <w:r w:rsidRPr="007F0037">
        <w:rPr>
          <w:rFonts w:ascii="Calibri" w:hAnsi="Calibri"/>
        </w:rPr>
        <w:t>ust. 5 otrzymuje brzmienie:</w:t>
      </w:r>
      <w:r w:rsidR="007F0037" w:rsidRPr="007F0037">
        <w:rPr>
          <w:rFonts w:ascii="Calibri" w:hAnsi="Calibri"/>
        </w:rPr>
        <w:br/>
      </w:r>
      <w:r w:rsidRPr="007F0037">
        <w:rPr>
          <w:rFonts w:ascii="Calibri" w:hAnsi="Calibri"/>
        </w:rPr>
        <w:t>„5.</w:t>
      </w:r>
      <w:r w:rsidR="00D415AE" w:rsidRPr="007F0037">
        <w:rPr>
          <w:rFonts w:ascii="Calibri" w:hAnsi="Calibri"/>
        </w:rPr>
        <w:t> </w:t>
      </w:r>
      <w:r w:rsidRPr="007F0037">
        <w:rPr>
          <w:rFonts w:ascii="Calibri" w:hAnsi="Calibri"/>
        </w:rPr>
        <w:t>Szczegółowy rozkład zajęć w semestrze ustala kierownik studiów podyplomowych i po akceptacji dziekana podaje uczestnikom do wiadomości przed rozpoczęciem semestru</w:t>
      </w:r>
      <w:r w:rsidR="00D415AE" w:rsidRPr="007F0037">
        <w:rPr>
          <w:rFonts w:ascii="Calibri" w:hAnsi="Calibri"/>
        </w:rPr>
        <w:t>,</w:t>
      </w:r>
      <w:r w:rsidRPr="007F0037">
        <w:rPr>
          <w:rFonts w:ascii="Calibri" w:hAnsi="Calibri"/>
        </w:rPr>
        <w:t xml:space="preserve"> mając na uwadze możliwości realizacji tych zajęć przez osoby z niepełnosprawnością z</w:t>
      </w:r>
      <w:r w:rsidR="007F0037">
        <w:rPr>
          <w:rFonts w:ascii="Calibri" w:hAnsi="Calibri"/>
        </w:rPr>
        <w:t> </w:t>
      </w:r>
      <w:r w:rsidRPr="007F0037">
        <w:rPr>
          <w:rFonts w:ascii="Calibri" w:hAnsi="Calibri"/>
        </w:rPr>
        <w:t>uwzględnieniem, iż:</w:t>
      </w:r>
    </w:p>
    <w:p w14:paraId="59ECDC2C" w14:textId="02FF25EC" w:rsidR="007C4268" w:rsidRPr="007F0037" w:rsidRDefault="007C4268" w:rsidP="007F0037">
      <w:pPr>
        <w:pStyle w:val="Akapitzlist"/>
        <w:numPr>
          <w:ilvl w:val="2"/>
          <w:numId w:val="3"/>
        </w:numPr>
        <w:spacing w:line="336" w:lineRule="auto"/>
        <w:ind w:left="851" w:hanging="284"/>
        <w:rPr>
          <w:rFonts w:ascii="Calibri" w:hAnsi="Calibri"/>
        </w:rPr>
      </w:pPr>
      <w:r w:rsidRPr="007F0037">
        <w:rPr>
          <w:rFonts w:ascii="Calibri" w:hAnsi="Calibri"/>
        </w:rPr>
        <w:t>w grupach, w których znajdują się uczestnicy z dysfunkcją narządu ruchu, należy</w:t>
      </w:r>
      <w:r w:rsidR="007F0037">
        <w:rPr>
          <w:rFonts w:ascii="Calibri" w:hAnsi="Calibri"/>
        </w:rPr>
        <w:t> </w:t>
      </w:r>
      <w:r w:rsidRPr="007F0037">
        <w:rPr>
          <w:rFonts w:ascii="Calibri" w:hAnsi="Calibri"/>
        </w:rPr>
        <w:t>dostosować przerwy między poszczególnymi zajęciami dydaktycznymi w sposób umożliwiający przemieszczanie się tych osób między salami dydaktycznymi oraz innymi pomieszczeniami, które mieszczą się w tym samym lub różnych budynkach,</w:t>
      </w:r>
    </w:p>
    <w:p w14:paraId="6EC77486" w14:textId="2235B3D7" w:rsidR="007C4268" w:rsidRPr="007F0037" w:rsidRDefault="007C4268" w:rsidP="007F0037">
      <w:pPr>
        <w:pStyle w:val="Akapitzlist"/>
        <w:numPr>
          <w:ilvl w:val="2"/>
          <w:numId w:val="3"/>
        </w:numPr>
        <w:spacing w:line="336" w:lineRule="auto"/>
        <w:ind w:left="851" w:hanging="284"/>
        <w:rPr>
          <w:rFonts w:ascii="Calibri" w:hAnsi="Calibri"/>
        </w:rPr>
      </w:pPr>
      <w:r w:rsidRPr="007F0037">
        <w:rPr>
          <w:rFonts w:ascii="Calibri" w:hAnsi="Calibri"/>
        </w:rPr>
        <w:t>w grupach, w których znajdują się uczestnicy z dysfunkcją narządu wzroku lub/i</w:t>
      </w:r>
      <w:r w:rsidR="007F0037">
        <w:rPr>
          <w:rFonts w:ascii="Calibri" w:hAnsi="Calibri"/>
        </w:rPr>
        <w:t> </w:t>
      </w:r>
      <w:r w:rsidRPr="007F0037">
        <w:rPr>
          <w:rFonts w:ascii="Calibri" w:hAnsi="Calibri"/>
        </w:rPr>
        <w:t>dysfunkcją narządu słuchu, na miejsce zajęć dydaktycznych należy wybrać sale, w</w:t>
      </w:r>
      <w:r w:rsidR="007F0037">
        <w:rPr>
          <w:rFonts w:ascii="Calibri" w:hAnsi="Calibri"/>
        </w:rPr>
        <w:t> </w:t>
      </w:r>
      <w:r w:rsidRPr="007F0037">
        <w:rPr>
          <w:rFonts w:ascii="Calibri" w:hAnsi="Calibri"/>
        </w:rPr>
        <w:t>których znajduje się odpowiedni sprzęt wspomagający odbiór przekazywanych treści,</w:t>
      </w:r>
    </w:p>
    <w:p w14:paraId="74CE3223" w14:textId="1717C454" w:rsidR="007C4268" w:rsidRPr="007F0037" w:rsidRDefault="007C4268" w:rsidP="007F0037">
      <w:pPr>
        <w:pStyle w:val="Akapitzlist"/>
        <w:numPr>
          <w:ilvl w:val="2"/>
          <w:numId w:val="3"/>
        </w:numPr>
        <w:spacing w:line="336" w:lineRule="auto"/>
        <w:ind w:left="851" w:hanging="284"/>
        <w:rPr>
          <w:rFonts w:ascii="Calibri" w:hAnsi="Calibri"/>
        </w:rPr>
      </w:pPr>
      <w:r w:rsidRPr="007F0037">
        <w:rPr>
          <w:rFonts w:ascii="Calibri" w:hAnsi="Calibri"/>
        </w:rPr>
        <w:t>za zgodą dziekana po opinii kierownika studiów podyplomowych uczestnikowi z niepełnosprawnością przysługuje możliwość uczestnictwa w zajęciach dydaktycznych wraz z tłumaczem języka migowego lub asystentem osób ruchowo niepełnosprawnych i niewidomych, w tym z psem przewodnikiem. Osoba wspierająca uczestnika z niepełnosprawnością lub tłumacz języka migowego może uczestniczyć w zaliczeniach lub</w:t>
      </w:r>
      <w:r w:rsidR="007F0037">
        <w:rPr>
          <w:rFonts w:ascii="Calibri" w:hAnsi="Calibri"/>
        </w:rPr>
        <w:t> </w:t>
      </w:r>
      <w:r w:rsidRPr="007F0037">
        <w:rPr>
          <w:rFonts w:ascii="Calibri" w:hAnsi="Calibri"/>
        </w:rPr>
        <w:t>egzaminach, o ile nie jest merytorycznie bądź zawodowo związana z przedmiotem, z</w:t>
      </w:r>
      <w:r w:rsidR="007F0037">
        <w:rPr>
          <w:rFonts w:ascii="Calibri" w:hAnsi="Calibri"/>
        </w:rPr>
        <w:t> </w:t>
      </w:r>
      <w:r w:rsidRPr="007F0037">
        <w:rPr>
          <w:rFonts w:ascii="Calibri" w:hAnsi="Calibri"/>
        </w:rPr>
        <w:t>którego uczestnik składa egzamin lub zaliczenie.</w:t>
      </w:r>
      <w:r w:rsidR="00D415AE" w:rsidRPr="007F0037">
        <w:rPr>
          <w:rFonts w:ascii="Calibri" w:hAnsi="Calibri"/>
        </w:rPr>
        <w:t>”,</w:t>
      </w:r>
    </w:p>
    <w:p w14:paraId="20103B5D" w14:textId="15A4D650" w:rsidR="00336068" w:rsidRPr="007F0037" w:rsidRDefault="00336068" w:rsidP="007F0037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7F0037">
        <w:rPr>
          <w:rFonts w:ascii="Calibri" w:hAnsi="Calibri"/>
        </w:rPr>
        <w:lastRenderedPageBreak/>
        <w:t>ust 7 otrzymuje brzmienie:</w:t>
      </w:r>
      <w:r w:rsidR="007F0037" w:rsidRPr="007F0037">
        <w:rPr>
          <w:rFonts w:ascii="Calibri" w:hAnsi="Calibri"/>
        </w:rPr>
        <w:br/>
      </w:r>
      <w:r w:rsidRPr="007F0037">
        <w:rPr>
          <w:rFonts w:ascii="Calibri" w:hAnsi="Calibri"/>
        </w:rPr>
        <w:t>„7.</w:t>
      </w:r>
      <w:r w:rsidR="00D415AE" w:rsidRPr="007F0037">
        <w:rPr>
          <w:rFonts w:ascii="Calibri" w:hAnsi="Calibri"/>
        </w:rPr>
        <w:t> </w:t>
      </w:r>
      <w:r w:rsidRPr="007F0037">
        <w:rPr>
          <w:rFonts w:ascii="Calibri" w:hAnsi="Calibri"/>
        </w:rPr>
        <w:t>Zajęcia nie są prowadzone według indywidualnego programu studiów.</w:t>
      </w:r>
      <w:r w:rsidR="00A85B51" w:rsidRPr="007F0037">
        <w:rPr>
          <w:rFonts w:ascii="Calibri" w:hAnsi="Calibri"/>
        </w:rPr>
        <w:t>”</w:t>
      </w:r>
      <w:r w:rsidR="00D415AE" w:rsidRPr="007F0037">
        <w:rPr>
          <w:rFonts w:ascii="Calibri" w:hAnsi="Calibri"/>
        </w:rPr>
        <w:t>;</w:t>
      </w:r>
    </w:p>
    <w:p w14:paraId="7F68F656" w14:textId="716C9EAC" w:rsidR="00626B37" w:rsidRPr="00195192" w:rsidRDefault="00626B37" w:rsidP="00053352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195192">
        <w:rPr>
          <w:rFonts w:ascii="Calibri" w:hAnsi="Calibri"/>
        </w:rPr>
        <w:t xml:space="preserve">w § 8: </w:t>
      </w:r>
    </w:p>
    <w:p w14:paraId="0D48841F" w14:textId="206F0858" w:rsidR="00626B37" w:rsidRPr="007F0037" w:rsidRDefault="00626B37" w:rsidP="007F0037">
      <w:pPr>
        <w:pStyle w:val="Akapitzlist"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7F0037">
        <w:rPr>
          <w:rFonts w:ascii="Calibri" w:hAnsi="Calibri"/>
        </w:rPr>
        <w:t>ust. 1 pkt 3 otrzymuje brzmienie:</w:t>
      </w:r>
      <w:r w:rsidR="007F0037" w:rsidRPr="007F0037">
        <w:rPr>
          <w:rFonts w:ascii="Calibri" w:hAnsi="Calibri"/>
        </w:rPr>
        <w:br/>
      </w:r>
      <w:r w:rsidRPr="007F0037">
        <w:rPr>
          <w:rFonts w:ascii="Calibri" w:hAnsi="Calibri"/>
        </w:rPr>
        <w:t>„3) niezłożenia w terminie pracy końcowej lub egzaminu końcowego lub innej formy zakończenia studiów z uwzględnieniem zapisów w § 4.”</w:t>
      </w:r>
      <w:r w:rsidR="00D415AE" w:rsidRPr="007F0037">
        <w:rPr>
          <w:rFonts w:ascii="Calibri" w:hAnsi="Calibri"/>
        </w:rPr>
        <w:t>,</w:t>
      </w:r>
    </w:p>
    <w:p w14:paraId="0255B1E8" w14:textId="7DEC2D27" w:rsidR="00626B37" w:rsidRPr="007F0037" w:rsidRDefault="00626B37" w:rsidP="007F0037">
      <w:pPr>
        <w:pStyle w:val="Akapitzlist"/>
        <w:numPr>
          <w:ilvl w:val="1"/>
          <w:numId w:val="3"/>
        </w:numPr>
        <w:tabs>
          <w:tab w:val="left" w:pos="284"/>
        </w:tabs>
        <w:spacing w:line="360" w:lineRule="auto"/>
        <w:ind w:left="567" w:hanging="283"/>
        <w:rPr>
          <w:rFonts w:ascii="Calibri" w:hAnsi="Calibri"/>
        </w:rPr>
      </w:pPr>
      <w:r w:rsidRPr="007F0037">
        <w:rPr>
          <w:rFonts w:ascii="Calibri" w:hAnsi="Calibri"/>
        </w:rPr>
        <w:t>ust. 10 otrzymuje brzmienie:</w:t>
      </w:r>
      <w:r w:rsidR="007F0037" w:rsidRPr="007F0037">
        <w:rPr>
          <w:rFonts w:ascii="Calibri" w:hAnsi="Calibri"/>
        </w:rPr>
        <w:br/>
      </w:r>
      <w:r w:rsidRPr="007F0037">
        <w:rPr>
          <w:rFonts w:ascii="Calibri" w:hAnsi="Calibri"/>
        </w:rPr>
        <w:t>„10. Osoba, która przerwała kształcenie na studiach podyplomowych, może je wznowić po przerwie nie dłuższej niż 2 lata, pod warunkiem, że studia podyplomowe są nadal prowadzone. Warunki wznowienia studiów podyplomowych w tym dokonanie porównania uzyskanych efektów uczenia się z efektami uczenia się określonych w programie studiów podyplomowych wznawianej przez uczestnika edycji określa kierownik tych studiów i podejmuje w tej sprawie decyzję.”</w:t>
      </w:r>
      <w:r w:rsidR="00D415AE" w:rsidRPr="007F0037">
        <w:rPr>
          <w:rFonts w:ascii="Calibri" w:hAnsi="Calibri"/>
        </w:rPr>
        <w:t>;</w:t>
      </w:r>
    </w:p>
    <w:p w14:paraId="07CE93B2" w14:textId="0B065471" w:rsidR="00CB1270" w:rsidRPr="007F0037" w:rsidRDefault="00626B37" w:rsidP="00C85B8E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7F0037">
        <w:rPr>
          <w:rFonts w:ascii="Calibri" w:hAnsi="Calibri"/>
        </w:rPr>
        <w:t xml:space="preserve">w § 9 </w:t>
      </w:r>
      <w:r w:rsidR="00D415AE" w:rsidRPr="007F0037">
        <w:rPr>
          <w:rFonts w:ascii="Calibri" w:hAnsi="Calibri"/>
        </w:rPr>
        <w:t xml:space="preserve">po ust. 3 </w:t>
      </w:r>
      <w:r w:rsidRPr="007F0037">
        <w:rPr>
          <w:rFonts w:ascii="Calibri" w:hAnsi="Calibri"/>
        </w:rPr>
        <w:t>dodaje się ust. 4 w brzmieniu:</w:t>
      </w:r>
      <w:r w:rsidR="007F0037">
        <w:rPr>
          <w:rFonts w:ascii="Calibri" w:hAnsi="Calibri"/>
        </w:rPr>
        <w:br/>
      </w:r>
      <w:r w:rsidR="00FE1CA9" w:rsidRPr="007F0037">
        <w:rPr>
          <w:rFonts w:ascii="Calibri" w:hAnsi="Calibri"/>
        </w:rPr>
        <w:t>„4</w:t>
      </w:r>
      <w:r w:rsidR="00D415AE" w:rsidRPr="007F0037">
        <w:rPr>
          <w:rFonts w:ascii="Calibri" w:hAnsi="Calibri"/>
        </w:rPr>
        <w:t>.</w:t>
      </w:r>
      <w:r w:rsidR="00FE1CA9" w:rsidRPr="007F0037">
        <w:rPr>
          <w:rFonts w:ascii="Calibri" w:hAnsi="Calibri"/>
        </w:rPr>
        <w:t xml:space="preserve"> </w:t>
      </w:r>
      <w:bookmarkStart w:id="2" w:name="_Hlk113878583"/>
      <w:r w:rsidR="00CB1270" w:rsidRPr="007F0037">
        <w:rPr>
          <w:rFonts w:ascii="Calibri" w:hAnsi="Calibri"/>
        </w:rPr>
        <w:t>Dzień 31 października jest ostatecznym terminem rozliczenia godzin dydaktycznych nauczyciela akademickiego za zrealizowaną formę zakończenia studiów podyplomowych w</w:t>
      </w:r>
      <w:r w:rsidR="00C36344" w:rsidRPr="007F0037">
        <w:rPr>
          <w:rFonts w:ascii="Calibri" w:hAnsi="Calibri"/>
        </w:rPr>
        <w:t> </w:t>
      </w:r>
      <w:r w:rsidR="00CB1270" w:rsidRPr="007F0037">
        <w:rPr>
          <w:rFonts w:ascii="Calibri" w:hAnsi="Calibri"/>
        </w:rPr>
        <w:t>minionym roku akademickim, natomiast za formę zakończenia studiów podyplomowych zrealizowaną po 1 listopada rozliczenie następuje w ramach rocznego wymiaru zajęć dydaktycznych bieżącego roku akademickiego.”</w:t>
      </w:r>
      <w:bookmarkEnd w:id="2"/>
    </w:p>
    <w:p w14:paraId="30A22388" w14:textId="66EE9473" w:rsidR="00FE1CA9" w:rsidRPr="00195192" w:rsidRDefault="00FE1CA9" w:rsidP="00053352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195192">
        <w:rPr>
          <w:rFonts w:ascii="Calibri" w:hAnsi="Calibri"/>
        </w:rPr>
        <w:t>dodaje się załącznik</w:t>
      </w:r>
      <w:r w:rsidR="00F766DA" w:rsidRPr="00195192">
        <w:rPr>
          <w:rFonts w:ascii="Calibri" w:hAnsi="Calibri"/>
        </w:rPr>
        <w:t xml:space="preserve"> </w:t>
      </w:r>
      <w:r w:rsidRPr="00195192">
        <w:rPr>
          <w:rFonts w:ascii="Calibri" w:hAnsi="Calibri"/>
        </w:rPr>
        <w:t>w brzmieniu, jak stanowią załącznik</w:t>
      </w:r>
      <w:r w:rsidR="00F766DA" w:rsidRPr="00195192">
        <w:rPr>
          <w:rFonts w:ascii="Calibri" w:hAnsi="Calibri"/>
        </w:rPr>
        <w:t xml:space="preserve"> </w:t>
      </w:r>
      <w:r w:rsidRPr="00195192">
        <w:rPr>
          <w:rFonts w:ascii="Calibri" w:hAnsi="Calibri"/>
        </w:rPr>
        <w:t>do</w:t>
      </w:r>
      <w:r w:rsidR="00C36344" w:rsidRPr="00195192">
        <w:rPr>
          <w:rFonts w:ascii="Calibri" w:hAnsi="Calibri"/>
        </w:rPr>
        <w:t xml:space="preserve"> </w:t>
      </w:r>
      <w:r w:rsidRPr="00195192">
        <w:rPr>
          <w:rFonts w:ascii="Calibri" w:hAnsi="Calibri"/>
        </w:rPr>
        <w:t xml:space="preserve">niniejszego zarządzenia. </w:t>
      </w:r>
    </w:p>
    <w:p w14:paraId="70C7763D" w14:textId="77777777" w:rsidR="00447BF8" w:rsidRPr="00195192" w:rsidRDefault="00447BF8" w:rsidP="00053352">
      <w:pPr>
        <w:spacing w:before="120" w:after="60" w:line="360" w:lineRule="auto"/>
        <w:jc w:val="center"/>
        <w:outlineLvl w:val="1"/>
        <w:rPr>
          <w:rFonts w:ascii="Calibri" w:hAnsi="Calibri"/>
          <w:b/>
        </w:rPr>
      </w:pPr>
      <w:r w:rsidRPr="00195192">
        <w:rPr>
          <w:rFonts w:ascii="Calibri" w:hAnsi="Calibri"/>
          <w:b/>
        </w:rPr>
        <w:t>§ 2.</w:t>
      </w:r>
    </w:p>
    <w:p w14:paraId="2F0FF733" w14:textId="77777777" w:rsidR="00447BF8" w:rsidRPr="00195192" w:rsidRDefault="00447BF8" w:rsidP="00195192">
      <w:pPr>
        <w:tabs>
          <w:tab w:val="left" w:pos="7905"/>
        </w:tabs>
        <w:spacing w:line="360" w:lineRule="auto"/>
        <w:rPr>
          <w:rFonts w:ascii="Calibri" w:hAnsi="Calibri"/>
        </w:rPr>
      </w:pPr>
      <w:r w:rsidRPr="00195192">
        <w:rPr>
          <w:rFonts w:ascii="Calibri" w:hAnsi="Calibri"/>
        </w:rPr>
        <w:t>Zarządzenie wchodzi w życie z dniem podpisania.</w:t>
      </w:r>
    </w:p>
    <w:p w14:paraId="3E05711A" w14:textId="77777777" w:rsidR="00745667" w:rsidRPr="00195192" w:rsidRDefault="00745667" w:rsidP="00195192">
      <w:pPr>
        <w:spacing w:before="480" w:after="720" w:line="360" w:lineRule="auto"/>
        <w:ind w:left="4536"/>
        <w:jc w:val="center"/>
        <w:rPr>
          <w:rFonts w:ascii="Calibri" w:hAnsi="Calibri"/>
        </w:rPr>
      </w:pPr>
      <w:r w:rsidRPr="00195192">
        <w:rPr>
          <w:rFonts w:ascii="Calibri" w:hAnsi="Calibri"/>
        </w:rPr>
        <w:t>W zastępstwie Rektora</w:t>
      </w:r>
    </w:p>
    <w:p w14:paraId="737EAF93" w14:textId="7003BFBF" w:rsidR="00745667" w:rsidRPr="00195192" w:rsidRDefault="00745667" w:rsidP="00195192">
      <w:pPr>
        <w:spacing w:line="360" w:lineRule="auto"/>
        <w:ind w:left="4536"/>
        <w:jc w:val="center"/>
        <w:rPr>
          <w:rFonts w:ascii="Calibri" w:hAnsi="Calibri"/>
        </w:rPr>
      </w:pPr>
      <w:r w:rsidRPr="00195192">
        <w:rPr>
          <w:rFonts w:ascii="Calibri" w:hAnsi="Calibri"/>
        </w:rPr>
        <w:t>dr hab. inż. Krzysztof Pietrusewicz, prof. ZUT</w:t>
      </w:r>
      <w:r w:rsidR="00053352">
        <w:rPr>
          <w:rFonts w:ascii="Calibri" w:hAnsi="Calibri"/>
        </w:rPr>
        <w:br/>
      </w:r>
      <w:r w:rsidRPr="00195192">
        <w:rPr>
          <w:rFonts w:ascii="Calibri" w:hAnsi="Calibri"/>
        </w:rPr>
        <w:t>prorektor ds. organizacji i rozwoju uczelni</w:t>
      </w:r>
    </w:p>
    <w:p w14:paraId="3A2EB6B7" w14:textId="77777777" w:rsidR="00447BF8" w:rsidRPr="00195192" w:rsidRDefault="00447BF8" w:rsidP="00195192">
      <w:pPr>
        <w:spacing w:after="60" w:line="360" w:lineRule="auto"/>
        <w:ind w:left="680" w:hanging="340"/>
        <w:jc w:val="both"/>
        <w:rPr>
          <w:rFonts w:ascii="Calibri" w:hAnsi="Calibri"/>
        </w:rPr>
      </w:pPr>
      <w:r w:rsidRPr="00195192">
        <w:rPr>
          <w:rFonts w:ascii="Calibri" w:hAnsi="Calibri"/>
        </w:rPr>
        <w:br w:type="page"/>
      </w:r>
    </w:p>
    <w:p w14:paraId="670FBC22" w14:textId="5F3ECD6F" w:rsidR="00447BF8" w:rsidRPr="00195192" w:rsidRDefault="00447BF8" w:rsidP="00053352">
      <w:pPr>
        <w:pStyle w:val="Akapitzlist"/>
        <w:spacing w:after="240" w:line="360" w:lineRule="auto"/>
        <w:jc w:val="right"/>
        <w:rPr>
          <w:rFonts w:ascii="Calibri" w:hAnsi="Calibri"/>
          <w:sz w:val="22"/>
          <w:szCs w:val="22"/>
        </w:rPr>
      </w:pPr>
      <w:r w:rsidRPr="00195192">
        <w:rPr>
          <w:rFonts w:ascii="Calibri" w:hAnsi="Calibri"/>
          <w:sz w:val="22"/>
          <w:szCs w:val="22"/>
        </w:rPr>
        <w:lastRenderedPageBreak/>
        <w:t>Załącznik</w:t>
      </w:r>
      <w:r w:rsidR="00C8673C" w:rsidRPr="00195192">
        <w:rPr>
          <w:rFonts w:ascii="Calibri" w:hAnsi="Calibri"/>
          <w:sz w:val="22"/>
          <w:szCs w:val="22"/>
        </w:rPr>
        <w:t xml:space="preserve"> </w:t>
      </w:r>
      <w:r w:rsidR="00C8673C" w:rsidRPr="00195192">
        <w:rPr>
          <w:rFonts w:ascii="Calibri" w:hAnsi="Calibri"/>
          <w:sz w:val="22"/>
          <w:szCs w:val="22"/>
        </w:rPr>
        <w:br/>
      </w:r>
      <w:r w:rsidRPr="00195192">
        <w:rPr>
          <w:rFonts w:ascii="Calibri" w:hAnsi="Calibri"/>
          <w:sz w:val="22"/>
          <w:szCs w:val="22"/>
        </w:rPr>
        <w:t>do Regulaminu studiów podyplomowych w ZUT</w:t>
      </w:r>
    </w:p>
    <w:p w14:paraId="6AA28D54" w14:textId="77777777" w:rsidR="00447BF8" w:rsidRPr="00053352" w:rsidRDefault="00447BF8" w:rsidP="00053352">
      <w:pPr>
        <w:spacing w:before="120" w:after="120" w:line="360" w:lineRule="auto"/>
        <w:outlineLvl w:val="1"/>
        <w:rPr>
          <w:rFonts w:ascii="Calibri" w:hAnsi="Calibri"/>
          <w:b/>
          <w:bCs/>
        </w:rPr>
      </w:pPr>
      <w:r w:rsidRPr="00053352">
        <w:rPr>
          <w:rFonts w:ascii="Calibri" w:hAnsi="Calibri"/>
          <w:b/>
          <w:bCs/>
        </w:rPr>
        <w:t>Terminy związane z tworzeniem lub zmianami w programach studiów podyplomowych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3163"/>
        <w:gridCol w:w="2835"/>
      </w:tblGrid>
      <w:tr w:rsidR="00447BF8" w:rsidRPr="00053352" w14:paraId="57E183AB" w14:textId="77777777" w:rsidTr="00053352">
        <w:trPr>
          <w:tblHeader/>
        </w:trPr>
        <w:tc>
          <w:tcPr>
            <w:tcW w:w="3920" w:type="dxa"/>
            <w:shd w:val="clear" w:color="auto" w:fill="FFFFFF"/>
            <w:vAlign w:val="center"/>
          </w:tcPr>
          <w:p w14:paraId="7914C17A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</w:rPr>
            </w:pPr>
          </w:p>
        </w:tc>
        <w:tc>
          <w:tcPr>
            <w:tcW w:w="3163" w:type="dxa"/>
            <w:shd w:val="clear" w:color="auto" w:fill="FFFFFF"/>
            <w:vAlign w:val="center"/>
          </w:tcPr>
          <w:p w14:paraId="2C4F7017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53352">
              <w:rPr>
                <w:rFonts w:ascii="Calibri" w:hAnsi="Calibri"/>
                <w:b/>
                <w:bCs/>
              </w:rPr>
              <w:t>semestr zimowy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E8BE51D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53352">
              <w:rPr>
                <w:rFonts w:ascii="Calibri" w:hAnsi="Calibri"/>
                <w:b/>
                <w:bCs/>
              </w:rPr>
              <w:t>semestr letni</w:t>
            </w:r>
          </w:p>
        </w:tc>
      </w:tr>
      <w:tr w:rsidR="00447BF8" w:rsidRPr="00053352" w14:paraId="59B553FA" w14:textId="77777777" w:rsidTr="00D6552A">
        <w:trPr>
          <w:trHeight w:val="1160"/>
        </w:trPr>
        <w:tc>
          <w:tcPr>
            <w:tcW w:w="3920" w:type="dxa"/>
            <w:shd w:val="clear" w:color="auto" w:fill="FFFFFF"/>
            <w:vAlign w:val="center"/>
            <w:hideMark/>
          </w:tcPr>
          <w:p w14:paraId="018513F6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>wniosek do prorektora ds. kształcenia o utworzenie lub zmiany w programie studiów podyplomowych wraz z prośbą o uruchomienie systemu Sylabus PRK</w:t>
            </w:r>
          </w:p>
        </w:tc>
        <w:tc>
          <w:tcPr>
            <w:tcW w:w="3163" w:type="dxa"/>
            <w:shd w:val="clear" w:color="auto" w:fill="FFFFFF"/>
            <w:vAlign w:val="center"/>
            <w:hideMark/>
          </w:tcPr>
          <w:p w14:paraId="695B79DD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>do końca lutego dla studiów tworzonych lub wznawianych od semestru zimowego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55F07A6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>do końca września dla studiów tworzonych lub wznawianych od semestru letniego</w:t>
            </w:r>
          </w:p>
        </w:tc>
      </w:tr>
      <w:tr w:rsidR="00447BF8" w:rsidRPr="00053352" w14:paraId="1EF6882C" w14:textId="77777777" w:rsidTr="00D6552A">
        <w:tc>
          <w:tcPr>
            <w:tcW w:w="3920" w:type="dxa"/>
            <w:shd w:val="clear" w:color="auto" w:fill="FFFFFF"/>
            <w:vAlign w:val="center"/>
            <w:hideMark/>
          </w:tcPr>
          <w:p w14:paraId="1C639496" w14:textId="1CEC07F0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 xml:space="preserve">akceptacja wniosku </w:t>
            </w:r>
            <w:r w:rsidRPr="00053352">
              <w:rPr>
                <w:rFonts w:ascii="Calibri" w:hAnsi="Calibri"/>
                <w:sz w:val="22"/>
                <w:szCs w:val="22"/>
              </w:rPr>
              <w:br/>
              <w:t>przez prorektora ds. kształcenia oraz</w:t>
            </w:r>
            <w:r w:rsidR="00053352">
              <w:rPr>
                <w:rFonts w:ascii="Calibri" w:hAnsi="Calibri"/>
                <w:sz w:val="22"/>
                <w:szCs w:val="22"/>
              </w:rPr>
              <w:t> </w:t>
            </w:r>
            <w:r w:rsidRPr="00053352">
              <w:rPr>
                <w:rFonts w:ascii="Calibri" w:hAnsi="Calibri"/>
                <w:sz w:val="22"/>
                <w:szCs w:val="22"/>
              </w:rPr>
              <w:t>uruchomienie systemu Sylabus PRK</w:t>
            </w:r>
          </w:p>
        </w:tc>
        <w:tc>
          <w:tcPr>
            <w:tcW w:w="3163" w:type="dxa"/>
            <w:shd w:val="clear" w:color="auto" w:fill="FFFFFF"/>
            <w:vAlign w:val="center"/>
            <w:hideMark/>
          </w:tcPr>
          <w:p w14:paraId="3347EE26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>14 dni od złożenia wniosku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987EF5C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>14 dni od złożenia wniosku</w:t>
            </w:r>
          </w:p>
        </w:tc>
      </w:tr>
      <w:tr w:rsidR="00447BF8" w:rsidRPr="00053352" w14:paraId="7328E196" w14:textId="77777777" w:rsidTr="00D6552A">
        <w:tc>
          <w:tcPr>
            <w:tcW w:w="3920" w:type="dxa"/>
            <w:shd w:val="clear" w:color="auto" w:fill="FFFFFF"/>
            <w:vAlign w:val="center"/>
            <w:hideMark/>
          </w:tcPr>
          <w:p w14:paraId="72D2BB1A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>zablokowanie systemu Sylabus PRK</w:t>
            </w:r>
          </w:p>
        </w:tc>
        <w:tc>
          <w:tcPr>
            <w:tcW w:w="3163" w:type="dxa"/>
            <w:shd w:val="clear" w:color="auto" w:fill="FFFFFF"/>
            <w:vAlign w:val="center"/>
            <w:hideMark/>
          </w:tcPr>
          <w:p w14:paraId="1960BA5A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>po zgłoszeniu wpisania programu lub zmian, jednak nie później niż do 31 marca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ED9C35F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>po zgłoszeniu wpisania programu, jednak nie później niż do 31 października</w:t>
            </w:r>
          </w:p>
        </w:tc>
      </w:tr>
      <w:tr w:rsidR="00447BF8" w:rsidRPr="00053352" w14:paraId="421FB723" w14:textId="77777777" w:rsidTr="00D6552A">
        <w:tc>
          <w:tcPr>
            <w:tcW w:w="3920" w:type="dxa"/>
            <w:shd w:val="clear" w:color="auto" w:fill="FFFFFF"/>
            <w:vAlign w:val="center"/>
            <w:hideMark/>
          </w:tcPr>
          <w:p w14:paraId="02631BAD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 xml:space="preserve">ustalenie programu studiów </w:t>
            </w:r>
            <w:r w:rsidRPr="00053352">
              <w:rPr>
                <w:rFonts w:ascii="Calibri" w:hAnsi="Calibri"/>
                <w:sz w:val="22"/>
                <w:szCs w:val="22"/>
              </w:rPr>
              <w:br/>
              <w:t>przez Senat ZUT</w:t>
            </w:r>
          </w:p>
        </w:tc>
        <w:tc>
          <w:tcPr>
            <w:tcW w:w="3163" w:type="dxa"/>
            <w:shd w:val="clear" w:color="auto" w:fill="FFFFFF"/>
            <w:vAlign w:val="center"/>
            <w:hideMark/>
          </w:tcPr>
          <w:p w14:paraId="2F2969C8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>nie później niż w czerwcu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2CBDE65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>nie później niż w styczniu</w:t>
            </w:r>
          </w:p>
        </w:tc>
      </w:tr>
      <w:tr w:rsidR="00447BF8" w:rsidRPr="00053352" w14:paraId="4A541247" w14:textId="77777777" w:rsidTr="00D6552A">
        <w:trPr>
          <w:trHeight w:val="605"/>
        </w:trPr>
        <w:tc>
          <w:tcPr>
            <w:tcW w:w="3920" w:type="dxa"/>
            <w:shd w:val="clear" w:color="auto" w:fill="FFFFFF"/>
            <w:vAlign w:val="center"/>
            <w:hideMark/>
          </w:tcPr>
          <w:p w14:paraId="55C18983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>import programów studiów z Sylabus PRK do systemu Uczelnia XP</w:t>
            </w:r>
          </w:p>
        </w:tc>
        <w:tc>
          <w:tcPr>
            <w:tcW w:w="3163" w:type="dxa"/>
            <w:shd w:val="clear" w:color="auto" w:fill="FFFFFF"/>
            <w:vAlign w:val="center"/>
            <w:hideMark/>
          </w:tcPr>
          <w:p w14:paraId="7CC55196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>1 lipca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8D7D005" w14:textId="77777777" w:rsidR="00447BF8" w:rsidRPr="00053352" w:rsidRDefault="00447BF8" w:rsidP="0019519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53352">
              <w:rPr>
                <w:rFonts w:ascii="Calibri" w:hAnsi="Calibri"/>
                <w:sz w:val="22"/>
                <w:szCs w:val="22"/>
              </w:rPr>
              <w:t>1 lutego</w:t>
            </w:r>
          </w:p>
        </w:tc>
      </w:tr>
    </w:tbl>
    <w:p w14:paraId="5C3079F2" w14:textId="77777777" w:rsidR="00447BF8" w:rsidRPr="00195192" w:rsidRDefault="00447BF8" w:rsidP="00053352">
      <w:pPr>
        <w:spacing w:line="360" w:lineRule="auto"/>
        <w:rPr>
          <w:rFonts w:ascii="Calibri" w:hAnsi="Calibri"/>
          <w:sz w:val="22"/>
        </w:rPr>
      </w:pPr>
    </w:p>
    <w:sectPr w:rsidR="00447BF8" w:rsidRPr="00195192" w:rsidSect="00565BE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4471" w14:textId="77777777" w:rsidR="009C6F3F" w:rsidRDefault="009C6F3F" w:rsidP="007C4268">
      <w:r>
        <w:separator/>
      </w:r>
    </w:p>
  </w:endnote>
  <w:endnote w:type="continuationSeparator" w:id="0">
    <w:p w14:paraId="7EEE3F55" w14:textId="77777777" w:rsidR="009C6F3F" w:rsidRDefault="009C6F3F" w:rsidP="007C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1AF8" w14:textId="77777777" w:rsidR="009C6F3F" w:rsidRDefault="009C6F3F" w:rsidP="007C4268">
      <w:r>
        <w:separator/>
      </w:r>
    </w:p>
  </w:footnote>
  <w:footnote w:type="continuationSeparator" w:id="0">
    <w:p w14:paraId="4EE8CA4B" w14:textId="77777777" w:rsidR="009C6F3F" w:rsidRDefault="009C6F3F" w:rsidP="007C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1" w15:restartNumberingAfterBreak="0">
    <w:nsid w:val="01041AD4"/>
    <w:multiLevelType w:val="hybridMultilevel"/>
    <w:tmpl w:val="FC8C3D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B708C4"/>
    <w:multiLevelType w:val="hybridMultilevel"/>
    <w:tmpl w:val="77A6B7EE"/>
    <w:lvl w:ilvl="0" w:tplc="2F4E2D4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E9854E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4"/>
        <w:szCs w:val="24"/>
        <w:u w:val="none"/>
      </w:rPr>
    </w:lvl>
    <w:lvl w:ilvl="2" w:tplc="2F4E2D4E">
      <w:start w:val="1"/>
      <w:numFmt w:val="decimal"/>
      <w:lvlText w:val="%3)"/>
      <w:lvlJc w:val="left"/>
      <w:pPr>
        <w:ind w:left="234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5CE8"/>
    <w:multiLevelType w:val="hybridMultilevel"/>
    <w:tmpl w:val="F0905CC8"/>
    <w:lvl w:ilvl="0" w:tplc="237A85FE">
      <w:start w:val="1"/>
      <w:numFmt w:val="lowerLetter"/>
      <w:lvlText w:val="%1)"/>
      <w:lvlJc w:val="left"/>
      <w:pPr>
        <w:ind w:left="14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62" w:hanging="360"/>
      </w:pPr>
    </w:lvl>
    <w:lvl w:ilvl="2" w:tplc="0415001B" w:tentative="1">
      <w:start w:val="1"/>
      <w:numFmt w:val="lowerRoman"/>
      <w:lvlText w:val="%3."/>
      <w:lvlJc w:val="right"/>
      <w:pPr>
        <w:ind w:left="3282" w:hanging="180"/>
      </w:pPr>
    </w:lvl>
    <w:lvl w:ilvl="3" w:tplc="0415000F" w:tentative="1">
      <w:start w:val="1"/>
      <w:numFmt w:val="decimal"/>
      <w:lvlText w:val="%4."/>
      <w:lvlJc w:val="left"/>
      <w:pPr>
        <w:ind w:left="4002" w:hanging="360"/>
      </w:pPr>
    </w:lvl>
    <w:lvl w:ilvl="4" w:tplc="0E9854EC">
      <w:start w:val="1"/>
      <w:numFmt w:val="lowerLetter"/>
      <w:lvlText w:val="%5)"/>
      <w:lvlJc w:val="left"/>
      <w:pPr>
        <w:ind w:left="1440" w:hanging="360"/>
      </w:pPr>
      <w:rPr>
        <w:rFonts w:cs="Times New Roman" w:hint="default"/>
        <w:sz w:val="24"/>
        <w:szCs w:val="24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442" w:hanging="180"/>
      </w:pPr>
    </w:lvl>
    <w:lvl w:ilvl="6" w:tplc="0415000F" w:tentative="1">
      <w:start w:val="1"/>
      <w:numFmt w:val="decimal"/>
      <w:lvlText w:val="%7."/>
      <w:lvlJc w:val="left"/>
      <w:pPr>
        <w:ind w:left="6162" w:hanging="360"/>
      </w:pPr>
    </w:lvl>
    <w:lvl w:ilvl="7" w:tplc="04150019" w:tentative="1">
      <w:start w:val="1"/>
      <w:numFmt w:val="lowerLetter"/>
      <w:lvlText w:val="%8."/>
      <w:lvlJc w:val="left"/>
      <w:pPr>
        <w:ind w:left="6882" w:hanging="360"/>
      </w:pPr>
    </w:lvl>
    <w:lvl w:ilvl="8" w:tplc="0415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4" w15:restartNumberingAfterBreak="0">
    <w:nsid w:val="2CEB698E"/>
    <w:multiLevelType w:val="hybridMultilevel"/>
    <w:tmpl w:val="B3AEB0F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4"/>
        <w:szCs w:val="24"/>
        <w:u w:val="none"/>
      </w:r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3" w:tplc="2F4E2D4E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E7EF0"/>
    <w:multiLevelType w:val="hybridMultilevel"/>
    <w:tmpl w:val="12303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986942"/>
    <w:multiLevelType w:val="hybridMultilevel"/>
    <w:tmpl w:val="C4F22C52"/>
    <w:lvl w:ilvl="0" w:tplc="FFFFFFFF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CC4C0CFE">
      <w:start w:val="1"/>
      <w:numFmt w:val="bullet"/>
      <w:lvlText w:val="−"/>
      <w:lvlJc w:val="left"/>
      <w:pPr>
        <w:ind w:left="2840" w:hanging="360"/>
      </w:pPr>
      <w:rPr>
        <w:rFonts w:ascii="Calibri" w:hAnsi="Calibri" w:cs="Calibri" w:hint="default"/>
        <w:b/>
        <w:bCs/>
        <w:strike w:val="0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C0C5000"/>
    <w:multiLevelType w:val="hybridMultilevel"/>
    <w:tmpl w:val="5CBE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31FFE"/>
    <w:multiLevelType w:val="hybridMultilevel"/>
    <w:tmpl w:val="F59015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42927"/>
    <w:multiLevelType w:val="hybridMultilevel"/>
    <w:tmpl w:val="FAA4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D4D3D"/>
    <w:multiLevelType w:val="hybridMultilevel"/>
    <w:tmpl w:val="009E011A"/>
    <w:lvl w:ilvl="0" w:tplc="9C3E94FC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42C33"/>
    <w:multiLevelType w:val="hybridMultilevel"/>
    <w:tmpl w:val="D686500A"/>
    <w:lvl w:ilvl="0" w:tplc="0E9854EC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FA07B32"/>
    <w:multiLevelType w:val="hybridMultilevel"/>
    <w:tmpl w:val="E4C02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7800C5"/>
    <w:multiLevelType w:val="hybridMultilevel"/>
    <w:tmpl w:val="BE8A69EC"/>
    <w:lvl w:ilvl="0" w:tplc="42483FF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6F73A7"/>
    <w:multiLevelType w:val="hybridMultilevel"/>
    <w:tmpl w:val="2F2AD6A0"/>
    <w:lvl w:ilvl="0" w:tplc="AB3A7C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67A75000"/>
    <w:multiLevelType w:val="hybridMultilevel"/>
    <w:tmpl w:val="981CF808"/>
    <w:lvl w:ilvl="0" w:tplc="C6B2422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7A8772E"/>
    <w:multiLevelType w:val="hybridMultilevel"/>
    <w:tmpl w:val="49EEBA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F06094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700AD2"/>
    <w:multiLevelType w:val="multilevel"/>
    <w:tmpl w:val="22C66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B85684E"/>
    <w:multiLevelType w:val="hybridMultilevel"/>
    <w:tmpl w:val="4B4E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3C262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267F06"/>
    <w:multiLevelType w:val="hybridMultilevel"/>
    <w:tmpl w:val="6D3ABBB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C2649"/>
    <w:multiLevelType w:val="hybridMultilevel"/>
    <w:tmpl w:val="664AA5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8"/>
  </w:num>
  <w:num w:numId="5">
    <w:abstractNumId w:val="17"/>
  </w:num>
  <w:num w:numId="6">
    <w:abstractNumId w:val="3"/>
  </w:num>
  <w:num w:numId="7">
    <w:abstractNumId w:val="21"/>
  </w:num>
  <w:num w:numId="8">
    <w:abstractNumId w:val="5"/>
  </w:num>
  <w:num w:numId="9">
    <w:abstractNumId w:val="12"/>
  </w:num>
  <w:num w:numId="10">
    <w:abstractNumId w:val="18"/>
  </w:num>
  <w:num w:numId="11">
    <w:abstractNumId w:val="0"/>
    <w:lvlOverride w:ilvl="0">
      <w:startOverride w:val="1"/>
    </w:lvlOverride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</w:num>
  <w:num w:numId="16">
    <w:abstractNumId w:val="9"/>
  </w:num>
  <w:num w:numId="17">
    <w:abstractNumId w:val="1"/>
  </w:num>
  <w:num w:numId="18">
    <w:abstractNumId w:val="16"/>
  </w:num>
  <w:num w:numId="19">
    <w:abstractNumId w:val="15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97"/>
    <w:rsid w:val="00003F46"/>
    <w:rsid w:val="00053352"/>
    <w:rsid w:val="00055EF2"/>
    <w:rsid w:val="00062E5A"/>
    <w:rsid w:val="00064A8C"/>
    <w:rsid w:val="0007270B"/>
    <w:rsid w:val="00174D8E"/>
    <w:rsid w:val="00195192"/>
    <w:rsid w:val="001B1F94"/>
    <w:rsid w:val="002224D8"/>
    <w:rsid w:val="002C1D5D"/>
    <w:rsid w:val="002F4227"/>
    <w:rsid w:val="002F5327"/>
    <w:rsid w:val="002F6E59"/>
    <w:rsid w:val="00305023"/>
    <w:rsid w:val="00336068"/>
    <w:rsid w:val="0035145D"/>
    <w:rsid w:val="003A3A69"/>
    <w:rsid w:val="00447BF8"/>
    <w:rsid w:val="004518F5"/>
    <w:rsid w:val="00484017"/>
    <w:rsid w:val="0054409E"/>
    <w:rsid w:val="00565BE9"/>
    <w:rsid w:val="00596A58"/>
    <w:rsid w:val="005F2DC0"/>
    <w:rsid w:val="00626B37"/>
    <w:rsid w:val="00654855"/>
    <w:rsid w:val="00677E43"/>
    <w:rsid w:val="006C22B3"/>
    <w:rsid w:val="006E27FB"/>
    <w:rsid w:val="00703597"/>
    <w:rsid w:val="0072650D"/>
    <w:rsid w:val="00742391"/>
    <w:rsid w:val="00745667"/>
    <w:rsid w:val="007B27E7"/>
    <w:rsid w:val="007C4268"/>
    <w:rsid w:val="007F0037"/>
    <w:rsid w:val="00912E24"/>
    <w:rsid w:val="00920542"/>
    <w:rsid w:val="00937720"/>
    <w:rsid w:val="009C6F3F"/>
    <w:rsid w:val="00A040FF"/>
    <w:rsid w:val="00A527FC"/>
    <w:rsid w:val="00A85B51"/>
    <w:rsid w:val="00B4768D"/>
    <w:rsid w:val="00BC00BA"/>
    <w:rsid w:val="00C21EE2"/>
    <w:rsid w:val="00C3261D"/>
    <w:rsid w:val="00C36344"/>
    <w:rsid w:val="00C8673C"/>
    <w:rsid w:val="00CB1270"/>
    <w:rsid w:val="00CC06A9"/>
    <w:rsid w:val="00D415AE"/>
    <w:rsid w:val="00D759D6"/>
    <w:rsid w:val="00D84244"/>
    <w:rsid w:val="00E101AD"/>
    <w:rsid w:val="00E11F65"/>
    <w:rsid w:val="00E7632C"/>
    <w:rsid w:val="00E83184"/>
    <w:rsid w:val="00ED6302"/>
    <w:rsid w:val="00F6194A"/>
    <w:rsid w:val="00F638E4"/>
    <w:rsid w:val="00F766DA"/>
    <w:rsid w:val="00F856F0"/>
    <w:rsid w:val="00FE1CA9"/>
    <w:rsid w:val="00FE552E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A3A37"/>
  <w15:chartTrackingRefBased/>
  <w15:docId w15:val="{E4FA732B-AA80-401D-B5E6-8DB8CF91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597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03597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03597"/>
    <w:pPr>
      <w:keepNext/>
      <w:numPr>
        <w:ilvl w:val="7"/>
        <w:numId w:val="2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99"/>
    <w:qFormat/>
    <w:rsid w:val="0070359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rsid w:val="00703597"/>
    <w:rPr>
      <w:rFonts w:eastAsia="Arial Unicode MS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703597"/>
    <w:rPr>
      <w:rFonts w:eastAsia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E1CA9"/>
    <w:pPr>
      <w:tabs>
        <w:tab w:val="left" w:pos="360"/>
      </w:tabs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1CA9"/>
    <w:rPr>
      <w:rFonts w:eastAsia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E1C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7269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101 Rektora ZUT z dnia 12 września 2022 r. zmieniające zarządzenie nr 45 Rektora ZUT z dnia 11 lipca 2019 r. w sprawie Regulaminu studiów podyplomowych w ZUT</vt:lpstr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 Rektora ZUT z dnia 12 września 2022 r. zmieniające zarządzenie nr 45 Rektora ZUT z dnia 11 lipca 2019 r. w sprawie Regulaminu studiów podyplomowych w ZUT</dc:title>
  <dc:subject/>
  <dc:creator>ZUT</dc:creator>
  <cp:keywords/>
  <dc:description/>
  <cp:lastModifiedBy>Gabriela Pasturczak</cp:lastModifiedBy>
  <cp:revision>2</cp:revision>
  <cp:lastPrinted>2022-09-12T13:02:00Z</cp:lastPrinted>
  <dcterms:created xsi:type="dcterms:W3CDTF">2022-09-19T09:28:00Z</dcterms:created>
  <dcterms:modified xsi:type="dcterms:W3CDTF">2022-09-19T09:28:00Z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2022-07-15T08:36:51Z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49685e8e-c9b0-4c76-87bd-909e94845a3a</vt:lpwstr>
  </property>
  <property fmtid="{D5CDD505-2E9C-101B-9397-08002B2CF9AE}" pid="8" name="MSIP_Label_50945193-57ff-457d-9504-518e9bfb59a9_ContentBits">
    <vt:lpwstr>0</vt:lpwstr>
  </property>
</Properties>
</file>