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C270" w14:textId="551D478B" w:rsidR="00802861" w:rsidRPr="00393441" w:rsidRDefault="00393441" w:rsidP="00393441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393441">
        <w:rPr>
          <w:rFonts w:ascii="Calibri" w:hAnsi="Calibri"/>
          <w:b/>
          <w:sz w:val="32"/>
          <w:szCs w:val="32"/>
        </w:rPr>
        <w:t xml:space="preserve">Zarządzenie nr </w:t>
      </w:r>
      <w:r w:rsidR="00A333DE" w:rsidRPr="00393441">
        <w:rPr>
          <w:rFonts w:ascii="Calibri" w:hAnsi="Calibri"/>
          <w:b/>
          <w:sz w:val="32"/>
          <w:szCs w:val="32"/>
        </w:rPr>
        <w:t>16</w:t>
      </w:r>
    </w:p>
    <w:p w14:paraId="2089187C" w14:textId="734BCB42" w:rsidR="00802861" w:rsidRPr="00393441" w:rsidRDefault="00802861" w:rsidP="00393441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bookmarkStart w:id="0" w:name="_Toc33005086"/>
      <w:bookmarkStart w:id="1" w:name="_Toc33005602"/>
      <w:bookmarkStart w:id="2" w:name="_Toc36205720"/>
      <w:bookmarkStart w:id="3" w:name="_Toc64369841"/>
      <w:r w:rsidRPr="00393441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393441">
        <w:rPr>
          <w:rFonts w:ascii="Calibri" w:hAnsi="Calibri"/>
          <w:sz w:val="28"/>
          <w:szCs w:val="28"/>
        </w:rPr>
        <w:br/>
        <w:t xml:space="preserve">z dnia </w:t>
      </w:r>
      <w:r w:rsidR="00525E97" w:rsidRPr="00393441">
        <w:rPr>
          <w:rFonts w:ascii="Calibri" w:hAnsi="Calibri"/>
          <w:sz w:val="28"/>
          <w:szCs w:val="28"/>
        </w:rPr>
        <w:t>1</w:t>
      </w:r>
      <w:r w:rsidR="00A333DE" w:rsidRPr="00393441">
        <w:rPr>
          <w:rFonts w:ascii="Calibri" w:hAnsi="Calibri"/>
          <w:sz w:val="28"/>
          <w:szCs w:val="28"/>
        </w:rPr>
        <w:t>6</w:t>
      </w:r>
      <w:r w:rsidR="00525E97" w:rsidRPr="00393441">
        <w:rPr>
          <w:rFonts w:ascii="Calibri" w:hAnsi="Calibri"/>
          <w:sz w:val="28"/>
          <w:szCs w:val="28"/>
        </w:rPr>
        <w:t xml:space="preserve"> lutego</w:t>
      </w:r>
      <w:r w:rsidRPr="00393441">
        <w:rPr>
          <w:rFonts w:ascii="Calibri" w:hAnsi="Calibri"/>
          <w:sz w:val="28"/>
          <w:szCs w:val="28"/>
        </w:rPr>
        <w:t xml:space="preserve"> 2021 r.</w:t>
      </w:r>
      <w:bookmarkEnd w:id="0"/>
      <w:bookmarkEnd w:id="1"/>
      <w:bookmarkEnd w:id="2"/>
      <w:bookmarkEnd w:id="3"/>
    </w:p>
    <w:p w14:paraId="467CFFB3" w14:textId="20CB2947" w:rsidR="00802861" w:rsidRPr="00393441" w:rsidRDefault="00802861" w:rsidP="00393441">
      <w:pPr>
        <w:pStyle w:val="Nagwek1"/>
        <w:numPr>
          <w:ilvl w:val="0"/>
          <w:numId w:val="0"/>
        </w:numPr>
        <w:spacing w:before="0" w:line="360" w:lineRule="auto"/>
        <w:jc w:val="center"/>
        <w:rPr>
          <w:rFonts w:ascii="Calibri" w:hAnsi="Calibri"/>
        </w:rPr>
      </w:pPr>
      <w:bookmarkStart w:id="4" w:name="_Toc33005087"/>
      <w:bookmarkStart w:id="5" w:name="_Toc33005603"/>
      <w:bookmarkStart w:id="6" w:name="_Toc36205721"/>
      <w:bookmarkStart w:id="7" w:name="_Toc64369842"/>
      <w:r w:rsidRPr="00393441">
        <w:rPr>
          <w:rFonts w:ascii="Calibri" w:hAnsi="Calibri"/>
        </w:rPr>
        <w:t>w sprawie wprowadzenia procedury „Zasady postępowania w procesie przygotowawczym do</w:t>
      </w:r>
      <w:r w:rsidR="00A177B7" w:rsidRPr="00393441">
        <w:rPr>
          <w:rFonts w:ascii="Calibri" w:hAnsi="Calibri"/>
        </w:rPr>
        <w:t> </w:t>
      </w:r>
      <w:r w:rsidRPr="00393441">
        <w:rPr>
          <w:rFonts w:ascii="Calibri" w:hAnsi="Calibri"/>
        </w:rPr>
        <w:t>oceny zewnętrznych instytucji akredytacyjnych”</w:t>
      </w:r>
      <w:r w:rsidRPr="00393441">
        <w:rPr>
          <w:rFonts w:ascii="Calibri" w:hAnsi="Calibri"/>
        </w:rPr>
        <w:br/>
        <w:t>w Zachodniopomorskim Uniwersytecie Technologicznym w Szczecinie</w:t>
      </w:r>
      <w:bookmarkEnd w:id="4"/>
      <w:bookmarkEnd w:id="5"/>
      <w:bookmarkEnd w:id="6"/>
      <w:bookmarkEnd w:id="7"/>
    </w:p>
    <w:p w14:paraId="446A47C6" w14:textId="3D3AC433" w:rsidR="00802861" w:rsidRPr="00393441" w:rsidRDefault="00802861" w:rsidP="00393441">
      <w:pPr>
        <w:spacing w:before="360" w:line="360" w:lineRule="auto"/>
        <w:rPr>
          <w:rFonts w:ascii="Calibri" w:hAnsi="Calibri"/>
        </w:rPr>
      </w:pPr>
      <w:bookmarkStart w:id="8" w:name="_Toc33005088"/>
      <w:bookmarkStart w:id="9" w:name="_Toc33005604"/>
      <w:bookmarkStart w:id="10" w:name="_Toc36205722"/>
      <w:bookmarkStart w:id="11" w:name="_Toc64369843"/>
      <w:r w:rsidRPr="00393441">
        <w:rPr>
          <w:rFonts w:ascii="Calibri" w:hAnsi="Calibri"/>
        </w:rPr>
        <w:t>Na podstawie art. 23 ustawy z dnia 20 lipca 2018 r. Prawo o szkolnictwie wyższym i nauce (tekst</w:t>
      </w:r>
      <w:r w:rsidR="00393441">
        <w:rPr>
          <w:rFonts w:ascii="Calibri" w:hAnsi="Calibri"/>
        </w:rPr>
        <w:t> </w:t>
      </w:r>
      <w:r w:rsidRPr="00393441">
        <w:rPr>
          <w:rFonts w:ascii="Calibri" w:hAnsi="Calibri"/>
        </w:rPr>
        <w:t xml:space="preserve">jedn. Dz. U. z 2020 r. poz. 85, </w:t>
      </w:r>
      <w:proofErr w:type="spellStart"/>
      <w:r w:rsidRPr="00393441">
        <w:rPr>
          <w:rFonts w:ascii="Calibri" w:hAnsi="Calibri"/>
        </w:rPr>
        <w:t>późn</w:t>
      </w:r>
      <w:proofErr w:type="spellEnd"/>
      <w:r w:rsidRPr="00393441">
        <w:rPr>
          <w:rFonts w:ascii="Calibri" w:hAnsi="Calibri"/>
        </w:rPr>
        <w:t>. zm.), zarządza się, co następuje:</w:t>
      </w:r>
      <w:bookmarkEnd w:id="8"/>
      <w:bookmarkEnd w:id="9"/>
      <w:bookmarkEnd w:id="10"/>
      <w:bookmarkEnd w:id="11"/>
    </w:p>
    <w:p w14:paraId="7E4BDBFB" w14:textId="0C2AC4D3" w:rsidR="00766F24" w:rsidRPr="00393441" w:rsidRDefault="00766F24" w:rsidP="00393441">
      <w:pPr>
        <w:pStyle w:val="paragraf"/>
        <w:numPr>
          <w:ilvl w:val="0"/>
          <w:numId w:val="0"/>
        </w:numPr>
        <w:spacing w:before="240" w:line="360" w:lineRule="auto"/>
        <w:outlineLvl w:val="1"/>
        <w:rPr>
          <w:sz w:val="24"/>
          <w:szCs w:val="24"/>
        </w:rPr>
      </w:pPr>
      <w:bookmarkStart w:id="12" w:name="_Toc33005089"/>
      <w:bookmarkStart w:id="13" w:name="_Toc33005605"/>
      <w:bookmarkStart w:id="14" w:name="_Toc36205723"/>
      <w:bookmarkEnd w:id="12"/>
      <w:bookmarkEnd w:id="13"/>
      <w:bookmarkEnd w:id="14"/>
      <w:r w:rsidRPr="00393441">
        <w:rPr>
          <w:sz w:val="24"/>
          <w:szCs w:val="24"/>
        </w:rPr>
        <w:t>§ 1.</w:t>
      </w:r>
    </w:p>
    <w:p w14:paraId="71317BFC" w14:textId="5D5AAF46" w:rsidR="00802861" w:rsidRPr="00393441" w:rsidRDefault="00802861" w:rsidP="00393441">
      <w:pPr>
        <w:pStyle w:val="akapit"/>
        <w:spacing w:line="360" w:lineRule="auto"/>
        <w:jc w:val="left"/>
        <w:rPr>
          <w:rFonts w:ascii="Calibri" w:hAnsi="Calibri"/>
        </w:rPr>
      </w:pPr>
      <w:r w:rsidRPr="00393441">
        <w:rPr>
          <w:rFonts w:ascii="Calibri" w:hAnsi="Calibri"/>
        </w:rPr>
        <w:t>Wprowadza się procedurę „Zasady postępowania w procesie przygotowawczym do oceny zewnętrznych instytucji akredytacyjnych” (QA–1.1/0</w:t>
      </w:r>
      <w:r w:rsidR="00525E97" w:rsidRPr="00393441">
        <w:rPr>
          <w:rFonts w:ascii="Calibri" w:hAnsi="Calibri"/>
        </w:rPr>
        <w:t>2</w:t>
      </w:r>
      <w:r w:rsidRPr="00393441">
        <w:rPr>
          <w:rFonts w:ascii="Calibri" w:hAnsi="Calibri"/>
        </w:rPr>
        <w:t>/21</w:t>
      </w:r>
      <w:r w:rsidR="006A0C1A" w:rsidRPr="00393441">
        <w:rPr>
          <w:rFonts w:ascii="Calibri" w:hAnsi="Calibri"/>
        </w:rPr>
        <w:t>,</w:t>
      </w:r>
      <w:r w:rsidRPr="00393441">
        <w:rPr>
          <w:rFonts w:ascii="Calibri" w:hAnsi="Calibri"/>
        </w:rPr>
        <w:t xml:space="preserve"> wersja 1), która stanowi załącznik do</w:t>
      </w:r>
      <w:r w:rsidR="00393441">
        <w:rPr>
          <w:rFonts w:ascii="Calibri" w:hAnsi="Calibri"/>
        </w:rPr>
        <w:t> </w:t>
      </w:r>
      <w:r w:rsidRPr="00393441">
        <w:rPr>
          <w:rFonts w:ascii="Calibri" w:hAnsi="Calibri"/>
        </w:rPr>
        <w:t>niniejszego zarządzenia.</w:t>
      </w:r>
    </w:p>
    <w:p w14:paraId="126E650A" w14:textId="77777777" w:rsidR="00802861" w:rsidRPr="00393441" w:rsidRDefault="00CB37BE" w:rsidP="00393441">
      <w:pPr>
        <w:pStyle w:val="paragraf"/>
        <w:numPr>
          <w:ilvl w:val="0"/>
          <w:numId w:val="0"/>
        </w:numPr>
        <w:spacing w:before="240" w:line="360" w:lineRule="auto"/>
        <w:outlineLvl w:val="1"/>
        <w:rPr>
          <w:sz w:val="24"/>
          <w:szCs w:val="24"/>
        </w:rPr>
      </w:pPr>
      <w:bookmarkStart w:id="15" w:name="_Toc33005090"/>
      <w:bookmarkStart w:id="16" w:name="_Toc33005606"/>
      <w:bookmarkStart w:id="17" w:name="_Toc36205724"/>
      <w:bookmarkEnd w:id="15"/>
      <w:bookmarkEnd w:id="16"/>
      <w:bookmarkEnd w:id="17"/>
      <w:r w:rsidRPr="00393441">
        <w:rPr>
          <w:sz w:val="24"/>
          <w:szCs w:val="24"/>
        </w:rPr>
        <w:t>§ 2.</w:t>
      </w:r>
    </w:p>
    <w:p w14:paraId="3026F917" w14:textId="77777777" w:rsidR="00802861" w:rsidRPr="00393441" w:rsidRDefault="00802861" w:rsidP="00393441">
      <w:pPr>
        <w:spacing w:line="360" w:lineRule="auto"/>
        <w:rPr>
          <w:rFonts w:ascii="Calibri" w:hAnsi="Calibri"/>
        </w:rPr>
      </w:pPr>
      <w:bookmarkStart w:id="18" w:name="_Toc33005092"/>
      <w:bookmarkStart w:id="19" w:name="_Toc33005608"/>
      <w:r w:rsidRPr="00393441">
        <w:rPr>
          <w:rFonts w:ascii="Calibri" w:hAnsi="Calibri"/>
        </w:rPr>
        <w:t>Zarządzenie wchodzi w życie z dniem podpisania.</w:t>
      </w:r>
      <w:bookmarkEnd w:id="18"/>
      <w:bookmarkEnd w:id="19"/>
    </w:p>
    <w:p w14:paraId="17B148ED" w14:textId="1F89B129" w:rsidR="00802861" w:rsidRPr="00393441" w:rsidRDefault="00802861" w:rsidP="00393441">
      <w:pPr>
        <w:spacing w:before="360" w:line="720" w:lineRule="auto"/>
        <w:ind w:left="5670"/>
        <w:jc w:val="center"/>
        <w:rPr>
          <w:rFonts w:ascii="Calibri" w:hAnsi="Calibri"/>
        </w:rPr>
      </w:pPr>
      <w:r w:rsidRPr="00393441">
        <w:rPr>
          <w:rFonts w:ascii="Calibri" w:hAnsi="Calibri"/>
        </w:rPr>
        <w:t>Rektor</w:t>
      </w:r>
      <w:r w:rsidR="00393441">
        <w:rPr>
          <w:rFonts w:ascii="Calibri" w:hAnsi="Calibri"/>
        </w:rPr>
        <w:br/>
      </w:r>
      <w:r w:rsidRPr="00393441">
        <w:rPr>
          <w:rFonts w:ascii="Calibri" w:hAnsi="Calibri"/>
        </w:rPr>
        <w:t>dr hab. inż. Jacek Wróbel, prof. ZUT</w:t>
      </w:r>
    </w:p>
    <w:p w14:paraId="07475CE1" w14:textId="77777777" w:rsidR="005F5DE8" w:rsidRPr="00393441" w:rsidRDefault="005F5DE8" w:rsidP="00393441">
      <w:pPr>
        <w:spacing w:line="360" w:lineRule="auto"/>
        <w:rPr>
          <w:rFonts w:ascii="Calibri" w:hAnsi="Calibri"/>
        </w:rPr>
      </w:pPr>
      <w:r w:rsidRPr="00393441">
        <w:rPr>
          <w:rFonts w:ascii="Calibri" w:hAnsi="Calibri"/>
        </w:rPr>
        <w:br w:type="page"/>
      </w:r>
    </w:p>
    <w:p w14:paraId="57C2E0BB" w14:textId="77777777" w:rsidR="005F5DE8" w:rsidRPr="00E3485F" w:rsidRDefault="005F5DE8" w:rsidP="00E3485F"/>
    <w:tbl>
      <w:tblPr>
        <w:tblpPr w:leftFromText="141" w:rightFromText="141" w:vertAnchor="page" w:horzAnchor="margin" w:tblpY="1778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1633"/>
        <w:gridCol w:w="2324"/>
        <w:gridCol w:w="2860"/>
      </w:tblGrid>
      <w:tr w:rsidR="005F5DE8" w:rsidRPr="00E3485F" w14:paraId="1F27FB8A" w14:textId="77777777" w:rsidTr="00A80EE1">
        <w:trPr>
          <w:trHeight w:val="1420"/>
        </w:trPr>
        <w:tc>
          <w:tcPr>
            <w:tcW w:w="3015" w:type="dxa"/>
            <w:vAlign w:val="center"/>
          </w:tcPr>
          <w:p w14:paraId="6A343A3A" w14:textId="77777777" w:rsidR="005F5DE8" w:rsidRPr="00E3485F" w:rsidRDefault="005F5DE8" w:rsidP="0039344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3485F">
              <w:rPr>
                <w:rFonts w:ascii="Calibri" w:hAnsi="Calibri"/>
                <w:b/>
              </w:rPr>
              <w:t xml:space="preserve">Zachodniopomorski Uniwersytet Technologiczny </w:t>
            </w:r>
            <w:r w:rsidRPr="00E3485F">
              <w:rPr>
                <w:rFonts w:ascii="Calibri" w:hAnsi="Calibri"/>
                <w:b/>
              </w:rPr>
              <w:br/>
              <w:t>w Szczecinie</w:t>
            </w:r>
          </w:p>
        </w:tc>
        <w:tc>
          <w:tcPr>
            <w:tcW w:w="6817" w:type="dxa"/>
            <w:gridSpan w:val="3"/>
            <w:vAlign w:val="center"/>
          </w:tcPr>
          <w:p w14:paraId="70AAAA2B" w14:textId="2DF61360" w:rsidR="005F5DE8" w:rsidRPr="00E3485F" w:rsidRDefault="00393441" w:rsidP="0039344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3485F">
              <w:rPr>
                <w:rFonts w:ascii="Calibri" w:hAnsi="Calibri"/>
                <w:b/>
              </w:rPr>
              <w:t>Nazwa procedury</w:t>
            </w:r>
          </w:p>
          <w:p w14:paraId="5E4F316D" w14:textId="77777777" w:rsidR="005F5DE8" w:rsidRPr="00E3485F" w:rsidRDefault="005F5DE8" w:rsidP="0039344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3485F">
              <w:rPr>
                <w:rFonts w:ascii="Calibri" w:hAnsi="Calibri"/>
                <w:b/>
                <w:sz w:val="28"/>
                <w:szCs w:val="28"/>
              </w:rPr>
              <w:t xml:space="preserve">Zasady postępowania w procesie przygotowawczym do oceny zewnętrznych instytucji akredytacyjnych </w:t>
            </w:r>
          </w:p>
        </w:tc>
      </w:tr>
      <w:tr w:rsidR="005F5DE8" w:rsidRPr="00E3485F" w14:paraId="550CAD54" w14:textId="77777777" w:rsidTr="00A80EE1">
        <w:trPr>
          <w:trHeight w:val="537"/>
        </w:trPr>
        <w:tc>
          <w:tcPr>
            <w:tcW w:w="3015" w:type="dxa"/>
            <w:vAlign w:val="center"/>
          </w:tcPr>
          <w:p w14:paraId="5BE9A7E9" w14:textId="414E72C6" w:rsidR="005F5DE8" w:rsidRPr="00E3485F" w:rsidRDefault="005F5DE8" w:rsidP="0039344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3485F">
              <w:rPr>
                <w:rFonts w:ascii="Calibri" w:hAnsi="Calibri"/>
                <w:b/>
              </w:rPr>
              <w:t xml:space="preserve">Nr procedury: </w:t>
            </w:r>
            <w:r w:rsidRPr="00E3485F">
              <w:rPr>
                <w:rFonts w:ascii="Calibri" w:hAnsi="Calibri"/>
              </w:rPr>
              <w:t>QA-1.1/0</w:t>
            </w:r>
            <w:r w:rsidR="00A333DE" w:rsidRPr="00E3485F">
              <w:rPr>
                <w:rFonts w:ascii="Calibri" w:hAnsi="Calibri"/>
              </w:rPr>
              <w:t>2</w:t>
            </w:r>
            <w:r w:rsidRPr="00E3485F">
              <w:rPr>
                <w:rFonts w:ascii="Calibri" w:hAnsi="Calibri"/>
              </w:rPr>
              <w:t>/21</w:t>
            </w:r>
          </w:p>
        </w:tc>
        <w:tc>
          <w:tcPr>
            <w:tcW w:w="1633" w:type="dxa"/>
            <w:vAlign w:val="center"/>
          </w:tcPr>
          <w:p w14:paraId="2DDB7A20" w14:textId="77777777" w:rsidR="005F5DE8" w:rsidRPr="00E3485F" w:rsidRDefault="005F5DE8" w:rsidP="0039344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3485F">
              <w:rPr>
                <w:rFonts w:ascii="Calibri" w:hAnsi="Calibri"/>
                <w:b/>
              </w:rPr>
              <w:t>Wersja:</w:t>
            </w:r>
            <w:r w:rsidRPr="00E3485F">
              <w:rPr>
                <w:rFonts w:ascii="Calibri" w:hAnsi="Calibri"/>
              </w:rPr>
              <w:t xml:space="preserve"> 1</w:t>
            </w:r>
          </w:p>
        </w:tc>
        <w:tc>
          <w:tcPr>
            <w:tcW w:w="2324" w:type="dxa"/>
            <w:vAlign w:val="center"/>
          </w:tcPr>
          <w:p w14:paraId="1D005DB6" w14:textId="54A81258" w:rsidR="005F5DE8" w:rsidRPr="00E3485F" w:rsidRDefault="005F5DE8" w:rsidP="00E3485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3485F">
              <w:rPr>
                <w:rFonts w:ascii="Calibri" w:hAnsi="Calibri"/>
                <w:b/>
              </w:rPr>
              <w:t>Data zatwierdzenia</w:t>
            </w:r>
            <w:r w:rsidR="00E3485F">
              <w:rPr>
                <w:rFonts w:ascii="Calibri" w:hAnsi="Calibri"/>
                <w:b/>
              </w:rPr>
              <w:br/>
            </w:r>
            <w:r w:rsidR="00B86852" w:rsidRPr="00E3485F">
              <w:rPr>
                <w:rFonts w:ascii="Calibri" w:hAnsi="Calibri"/>
                <w:b/>
              </w:rPr>
              <w:t>1</w:t>
            </w:r>
            <w:r w:rsidR="00A333DE" w:rsidRPr="00E3485F">
              <w:rPr>
                <w:rFonts w:ascii="Calibri" w:hAnsi="Calibri"/>
                <w:b/>
              </w:rPr>
              <w:t>6</w:t>
            </w:r>
            <w:r w:rsidR="00B86852" w:rsidRPr="00E3485F">
              <w:rPr>
                <w:rFonts w:ascii="Calibri" w:hAnsi="Calibri"/>
                <w:b/>
              </w:rPr>
              <w:t>.02.2021</w:t>
            </w:r>
          </w:p>
        </w:tc>
        <w:tc>
          <w:tcPr>
            <w:tcW w:w="2860" w:type="dxa"/>
            <w:vAlign w:val="center"/>
          </w:tcPr>
          <w:p w14:paraId="3217C5D1" w14:textId="77777777" w:rsidR="005F5DE8" w:rsidRPr="00E3485F" w:rsidRDefault="005F5DE8" w:rsidP="0039344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3485F">
              <w:rPr>
                <w:rFonts w:ascii="Calibri" w:hAnsi="Calibri"/>
                <w:b/>
              </w:rPr>
              <w:t xml:space="preserve">Stron </w:t>
            </w:r>
            <w:r w:rsidR="00170B43" w:rsidRPr="00E3485F">
              <w:rPr>
                <w:rFonts w:ascii="Calibri" w:hAnsi="Calibri"/>
                <w:b/>
              </w:rPr>
              <w:t>8</w:t>
            </w:r>
          </w:p>
        </w:tc>
      </w:tr>
      <w:tr w:rsidR="005F5DE8" w:rsidRPr="00E3485F" w14:paraId="78F7A012" w14:textId="77777777" w:rsidTr="00A80EE1">
        <w:trPr>
          <w:trHeight w:val="797"/>
        </w:trPr>
        <w:tc>
          <w:tcPr>
            <w:tcW w:w="3015" w:type="dxa"/>
            <w:vAlign w:val="center"/>
          </w:tcPr>
          <w:p w14:paraId="62625784" w14:textId="4EA1B009" w:rsidR="005F5DE8" w:rsidRPr="00E3485F" w:rsidRDefault="00E3485F" w:rsidP="0039344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3485F">
              <w:rPr>
                <w:rFonts w:ascii="Calibri" w:hAnsi="Calibri"/>
                <w:b/>
              </w:rPr>
              <w:t>Opracował</w:t>
            </w:r>
            <w:r w:rsidR="005F5DE8" w:rsidRPr="00E3485F">
              <w:rPr>
                <w:rFonts w:ascii="Calibri" w:hAnsi="Calibri"/>
                <w:b/>
              </w:rPr>
              <w:t>:</w:t>
            </w:r>
          </w:p>
          <w:p w14:paraId="71C44149" w14:textId="77777777" w:rsidR="005F5DE8" w:rsidRPr="00E3485F" w:rsidRDefault="005F5DE8" w:rsidP="00393441">
            <w:pPr>
              <w:spacing w:line="360" w:lineRule="auto"/>
              <w:jc w:val="center"/>
              <w:rPr>
                <w:rFonts w:ascii="Calibri" w:hAnsi="Calibri"/>
              </w:rPr>
            </w:pPr>
            <w:r w:rsidRPr="00E3485F">
              <w:rPr>
                <w:rFonts w:ascii="Calibri" w:hAnsi="Calibri"/>
              </w:rPr>
              <w:t>Dział Kształcenia</w:t>
            </w:r>
          </w:p>
          <w:p w14:paraId="110981A9" w14:textId="0A6C1604" w:rsidR="005F5DE8" w:rsidRPr="00E3485F" w:rsidRDefault="005F5DE8" w:rsidP="00393441">
            <w:pPr>
              <w:spacing w:line="360" w:lineRule="auto"/>
              <w:jc w:val="center"/>
              <w:rPr>
                <w:rFonts w:ascii="Calibri" w:hAnsi="Calibri"/>
              </w:rPr>
            </w:pPr>
            <w:r w:rsidRPr="00E3485F">
              <w:rPr>
                <w:rFonts w:ascii="Calibri" w:hAnsi="Calibri"/>
              </w:rPr>
              <w:t>sekcja ds</w:t>
            </w:r>
            <w:r w:rsidRPr="00E3485F">
              <w:rPr>
                <w:rFonts w:ascii="Calibri" w:hAnsi="Calibri"/>
                <w:color w:val="000000"/>
              </w:rPr>
              <w:t>. programów</w:t>
            </w:r>
            <w:r w:rsidRPr="00E3485F">
              <w:rPr>
                <w:rFonts w:ascii="Calibri" w:hAnsi="Calibri"/>
              </w:rPr>
              <w:t xml:space="preserve"> i</w:t>
            </w:r>
            <w:r w:rsidR="00E3485F">
              <w:rPr>
                <w:rFonts w:ascii="Calibri" w:hAnsi="Calibri"/>
              </w:rPr>
              <w:t> </w:t>
            </w:r>
            <w:r w:rsidRPr="00E3485F">
              <w:rPr>
                <w:rFonts w:ascii="Calibri" w:hAnsi="Calibri"/>
              </w:rPr>
              <w:t>jakości kształcenia</w:t>
            </w:r>
          </w:p>
        </w:tc>
        <w:tc>
          <w:tcPr>
            <w:tcW w:w="3957" w:type="dxa"/>
            <w:gridSpan w:val="2"/>
            <w:vAlign w:val="center"/>
          </w:tcPr>
          <w:p w14:paraId="34BFF8DA" w14:textId="784CA838" w:rsidR="005F5DE8" w:rsidRPr="00E3485F" w:rsidRDefault="00E3485F" w:rsidP="0039344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3485F">
              <w:rPr>
                <w:rFonts w:ascii="Calibri" w:hAnsi="Calibri"/>
                <w:b/>
              </w:rPr>
              <w:t>Właściciel procedury:</w:t>
            </w:r>
          </w:p>
          <w:p w14:paraId="43BA8F79" w14:textId="0F151F66" w:rsidR="005F5DE8" w:rsidRPr="00E3485F" w:rsidRDefault="005F5DE8" w:rsidP="00393441">
            <w:pPr>
              <w:spacing w:line="360" w:lineRule="auto"/>
              <w:jc w:val="center"/>
              <w:rPr>
                <w:rFonts w:ascii="Calibri" w:hAnsi="Calibri"/>
              </w:rPr>
            </w:pPr>
            <w:r w:rsidRPr="00E3485F">
              <w:rPr>
                <w:rFonts w:ascii="Calibri" w:hAnsi="Calibri"/>
              </w:rPr>
              <w:t xml:space="preserve">ZUT </w:t>
            </w:r>
          </w:p>
        </w:tc>
        <w:tc>
          <w:tcPr>
            <w:tcW w:w="2860" w:type="dxa"/>
            <w:vAlign w:val="center"/>
          </w:tcPr>
          <w:p w14:paraId="671EEB59" w14:textId="0033E86D" w:rsidR="005F5DE8" w:rsidRPr="00E3485F" w:rsidRDefault="00E3485F" w:rsidP="0039344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3485F">
              <w:rPr>
                <w:rFonts w:ascii="Calibri" w:hAnsi="Calibri"/>
                <w:b/>
              </w:rPr>
              <w:t>Zatwierdził:</w:t>
            </w:r>
          </w:p>
          <w:p w14:paraId="28379FBB" w14:textId="6414DAA7" w:rsidR="005F5DE8" w:rsidRPr="00E3485F" w:rsidRDefault="005F5DE8" w:rsidP="00393441">
            <w:pPr>
              <w:spacing w:line="360" w:lineRule="auto"/>
              <w:jc w:val="center"/>
              <w:rPr>
                <w:rFonts w:ascii="Calibri" w:hAnsi="Calibri"/>
              </w:rPr>
            </w:pPr>
            <w:r w:rsidRPr="00E3485F">
              <w:rPr>
                <w:rFonts w:ascii="Calibri" w:hAnsi="Calibri"/>
              </w:rPr>
              <w:t xml:space="preserve">Rektor ZUT </w:t>
            </w:r>
          </w:p>
        </w:tc>
      </w:tr>
    </w:tbl>
    <w:p w14:paraId="7142A46B" w14:textId="77777777" w:rsidR="00625449" w:rsidRPr="00393441" w:rsidRDefault="00802861" w:rsidP="00393441">
      <w:pPr>
        <w:spacing w:line="360" w:lineRule="auto"/>
        <w:jc w:val="center"/>
        <w:rPr>
          <w:rFonts w:ascii="Calibri" w:hAnsi="Calibri"/>
        </w:rPr>
      </w:pPr>
      <w:r w:rsidRPr="00393441">
        <w:rPr>
          <w:rFonts w:ascii="Calibri" w:hAnsi="Calibri"/>
          <w:noProof/>
        </w:rPr>
        <w:drawing>
          <wp:inline distT="0" distB="0" distL="0" distR="0" wp14:anchorId="79D04C2A" wp14:editId="423BF883">
            <wp:extent cx="2350800" cy="2206800"/>
            <wp:effectExtent l="0" t="0" r="0" b="3175"/>
            <wp:docPr id="1" name="Obraz 2" descr="logo 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 Zachodniopomorskiego Uniwersytetu Technologicznego w Szczeci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00" cy="22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A91E9" w14:textId="719304B6" w:rsidR="002A7D23" w:rsidRPr="00393441" w:rsidRDefault="00B6535C" w:rsidP="00E3485F">
      <w:pPr>
        <w:spacing w:before="720" w:after="3480" w:line="360" w:lineRule="auto"/>
        <w:jc w:val="center"/>
        <w:rPr>
          <w:rFonts w:ascii="Calibri" w:hAnsi="Calibri"/>
          <w:b/>
          <w:sz w:val="36"/>
          <w:szCs w:val="36"/>
        </w:rPr>
      </w:pPr>
      <w:r w:rsidRPr="00393441">
        <w:rPr>
          <w:rFonts w:ascii="Calibri" w:hAnsi="Calibri"/>
          <w:b/>
          <w:sz w:val="36"/>
          <w:szCs w:val="36"/>
        </w:rPr>
        <w:t>Z</w:t>
      </w:r>
      <w:r w:rsidR="002A1EBF" w:rsidRPr="00393441">
        <w:rPr>
          <w:rFonts w:ascii="Calibri" w:hAnsi="Calibri"/>
          <w:b/>
          <w:sz w:val="36"/>
          <w:szCs w:val="36"/>
        </w:rPr>
        <w:t xml:space="preserve">asady </w:t>
      </w:r>
      <w:r w:rsidR="00B211A1" w:rsidRPr="00393441">
        <w:rPr>
          <w:rFonts w:ascii="Calibri" w:hAnsi="Calibri"/>
          <w:b/>
          <w:sz w:val="36"/>
          <w:szCs w:val="36"/>
        </w:rPr>
        <w:t xml:space="preserve">postępowania </w:t>
      </w:r>
      <w:r w:rsidR="007D2954" w:rsidRPr="00393441">
        <w:rPr>
          <w:rFonts w:ascii="Calibri" w:hAnsi="Calibri"/>
          <w:b/>
          <w:sz w:val="36"/>
          <w:szCs w:val="36"/>
        </w:rPr>
        <w:t xml:space="preserve">w </w:t>
      </w:r>
      <w:r w:rsidR="0014667D" w:rsidRPr="00393441">
        <w:rPr>
          <w:rFonts w:ascii="Calibri" w:hAnsi="Calibri"/>
          <w:b/>
          <w:sz w:val="36"/>
          <w:szCs w:val="36"/>
        </w:rPr>
        <w:t>procesie</w:t>
      </w:r>
      <w:r w:rsidR="007D2954" w:rsidRPr="00393441">
        <w:rPr>
          <w:rFonts w:ascii="Calibri" w:hAnsi="Calibri"/>
          <w:b/>
          <w:sz w:val="36"/>
          <w:szCs w:val="36"/>
        </w:rPr>
        <w:t xml:space="preserve"> przygotow</w:t>
      </w:r>
      <w:r w:rsidR="00D3029F" w:rsidRPr="00393441">
        <w:rPr>
          <w:rFonts w:ascii="Calibri" w:hAnsi="Calibri"/>
          <w:b/>
          <w:sz w:val="36"/>
          <w:szCs w:val="36"/>
        </w:rPr>
        <w:t>awczym</w:t>
      </w:r>
      <w:r w:rsidR="007D2954" w:rsidRPr="00393441">
        <w:rPr>
          <w:rFonts w:ascii="Calibri" w:hAnsi="Calibri"/>
          <w:b/>
          <w:sz w:val="36"/>
          <w:szCs w:val="36"/>
        </w:rPr>
        <w:t xml:space="preserve"> </w:t>
      </w:r>
      <w:r w:rsidR="00E3485F">
        <w:rPr>
          <w:rFonts w:ascii="Calibri" w:hAnsi="Calibri"/>
          <w:b/>
          <w:sz w:val="36"/>
          <w:szCs w:val="36"/>
        </w:rPr>
        <w:br/>
      </w:r>
      <w:r w:rsidR="007D2954" w:rsidRPr="00393441">
        <w:rPr>
          <w:rFonts w:ascii="Calibri" w:hAnsi="Calibri"/>
          <w:b/>
          <w:sz w:val="36"/>
          <w:szCs w:val="36"/>
        </w:rPr>
        <w:t xml:space="preserve">do </w:t>
      </w:r>
      <w:r w:rsidR="00B211A1" w:rsidRPr="00393441">
        <w:rPr>
          <w:rFonts w:ascii="Calibri" w:hAnsi="Calibri"/>
          <w:b/>
          <w:sz w:val="36"/>
          <w:szCs w:val="36"/>
        </w:rPr>
        <w:t>ocen</w:t>
      </w:r>
      <w:r w:rsidR="0014667D" w:rsidRPr="00393441">
        <w:rPr>
          <w:rFonts w:ascii="Calibri" w:hAnsi="Calibri"/>
          <w:b/>
          <w:sz w:val="36"/>
          <w:szCs w:val="36"/>
        </w:rPr>
        <w:t>y</w:t>
      </w:r>
      <w:r w:rsidR="00B211A1" w:rsidRPr="00393441">
        <w:rPr>
          <w:rFonts w:ascii="Calibri" w:hAnsi="Calibri"/>
          <w:b/>
          <w:sz w:val="36"/>
          <w:szCs w:val="36"/>
        </w:rPr>
        <w:t xml:space="preserve"> zewnętrznych instytucji akredytacyjnych </w:t>
      </w:r>
    </w:p>
    <w:p w14:paraId="76F805D2" w14:textId="100AD295" w:rsidR="007C6C9B" w:rsidRPr="00393441" w:rsidRDefault="00EF18CF" w:rsidP="00393441">
      <w:pPr>
        <w:tabs>
          <w:tab w:val="left" w:pos="2690"/>
        </w:tabs>
        <w:spacing w:line="360" w:lineRule="auto"/>
        <w:jc w:val="center"/>
        <w:rPr>
          <w:rFonts w:ascii="Calibri" w:hAnsi="Calibri"/>
          <w:sz w:val="28"/>
          <w:szCs w:val="28"/>
        </w:rPr>
      </w:pPr>
      <w:r w:rsidRPr="00393441">
        <w:rPr>
          <w:rFonts w:ascii="Calibri" w:hAnsi="Calibri"/>
          <w:sz w:val="28"/>
          <w:szCs w:val="28"/>
        </w:rPr>
        <w:t>S</w:t>
      </w:r>
      <w:r w:rsidR="00B6535C" w:rsidRPr="00393441">
        <w:rPr>
          <w:rFonts w:ascii="Calibri" w:hAnsi="Calibri"/>
          <w:sz w:val="28"/>
          <w:szCs w:val="28"/>
        </w:rPr>
        <w:t>zczecin 20</w:t>
      </w:r>
      <w:r w:rsidR="003C65F1" w:rsidRPr="00393441">
        <w:rPr>
          <w:rFonts w:ascii="Calibri" w:hAnsi="Calibri"/>
          <w:sz w:val="28"/>
          <w:szCs w:val="28"/>
        </w:rPr>
        <w:t>2</w:t>
      </w:r>
      <w:r w:rsidR="00F919E7" w:rsidRPr="00393441">
        <w:rPr>
          <w:rFonts w:ascii="Calibri" w:hAnsi="Calibri"/>
          <w:sz w:val="28"/>
          <w:szCs w:val="28"/>
        </w:rPr>
        <w:t>1</w:t>
      </w:r>
    </w:p>
    <w:p w14:paraId="22EAFE1C" w14:textId="77777777" w:rsidR="00BF36DF" w:rsidRPr="00393441" w:rsidRDefault="00BF36DF" w:rsidP="00393441">
      <w:pPr>
        <w:spacing w:line="360" w:lineRule="auto"/>
        <w:rPr>
          <w:rFonts w:ascii="Calibri" w:hAnsi="Calibri"/>
        </w:rPr>
      </w:pPr>
      <w:r w:rsidRPr="00393441">
        <w:rPr>
          <w:rFonts w:ascii="Calibri" w:hAnsi="Calibri"/>
        </w:rPr>
        <w:br w:type="page"/>
      </w:r>
    </w:p>
    <w:p w14:paraId="24044A8B" w14:textId="1963C0E0" w:rsidR="00962A69" w:rsidRPr="00E3485F" w:rsidRDefault="00962A69" w:rsidP="00393441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E3485F">
        <w:rPr>
          <w:rFonts w:ascii="Calibri" w:hAnsi="Calibri"/>
          <w:b/>
          <w:bCs/>
          <w:sz w:val="28"/>
          <w:szCs w:val="28"/>
        </w:rPr>
        <w:lastRenderedPageBreak/>
        <w:t>Spis treści</w:t>
      </w:r>
    </w:p>
    <w:p w14:paraId="2A10D65A" w14:textId="2D65C476" w:rsidR="00BF36DF" w:rsidRPr="00E3485F" w:rsidRDefault="00962A69" w:rsidP="00E3485F">
      <w:pPr>
        <w:pStyle w:val="Spistreci2"/>
        <w:rPr>
          <w:rFonts w:eastAsiaTheme="minorEastAsia" w:cstheme="minorBidi"/>
          <w:sz w:val="24"/>
          <w:szCs w:val="24"/>
        </w:rPr>
      </w:pPr>
      <w:r w:rsidRPr="00E3485F">
        <w:rPr>
          <w:sz w:val="24"/>
          <w:szCs w:val="24"/>
        </w:rPr>
        <w:fldChar w:fldCharType="begin"/>
      </w:r>
      <w:r w:rsidRPr="00E3485F">
        <w:rPr>
          <w:sz w:val="24"/>
          <w:szCs w:val="24"/>
        </w:rPr>
        <w:instrText xml:space="preserve"> TOC \o "1-3" \h \z \u </w:instrText>
      </w:r>
      <w:r w:rsidRPr="00E3485F">
        <w:rPr>
          <w:sz w:val="24"/>
          <w:szCs w:val="24"/>
        </w:rPr>
        <w:fldChar w:fldCharType="separate"/>
      </w:r>
      <w:hyperlink w:anchor="_Toc64369844" w:history="1">
        <w:r w:rsidR="00BF36DF" w:rsidRPr="00E3485F">
          <w:rPr>
            <w:rStyle w:val="Hipercze"/>
            <w:smallCaps w:val="0"/>
            <w:sz w:val="24"/>
            <w:szCs w:val="24"/>
          </w:rPr>
          <w:t>1.</w:t>
        </w:r>
        <w:r w:rsidR="00BF36DF" w:rsidRPr="00E3485F">
          <w:rPr>
            <w:rFonts w:eastAsiaTheme="minorEastAsia" w:cstheme="minorBidi"/>
            <w:sz w:val="24"/>
            <w:szCs w:val="24"/>
          </w:rPr>
          <w:tab/>
        </w:r>
        <w:r w:rsidR="00BF36DF" w:rsidRPr="00E3485F">
          <w:rPr>
            <w:rStyle w:val="Hipercze"/>
            <w:smallCaps w:val="0"/>
            <w:sz w:val="24"/>
            <w:szCs w:val="24"/>
          </w:rPr>
          <w:t>Cel</w:t>
        </w:r>
        <w:r w:rsidR="00BF36DF" w:rsidRPr="00E3485F">
          <w:rPr>
            <w:webHidden/>
            <w:sz w:val="24"/>
            <w:szCs w:val="24"/>
          </w:rPr>
          <w:tab/>
        </w:r>
        <w:r w:rsidR="00BF36DF" w:rsidRPr="00E3485F">
          <w:rPr>
            <w:b/>
            <w:bCs/>
            <w:webHidden/>
            <w:sz w:val="24"/>
            <w:szCs w:val="24"/>
          </w:rPr>
          <w:fldChar w:fldCharType="begin"/>
        </w:r>
        <w:r w:rsidR="00BF36DF" w:rsidRPr="00E3485F">
          <w:rPr>
            <w:webHidden/>
            <w:sz w:val="24"/>
            <w:szCs w:val="24"/>
          </w:rPr>
          <w:instrText xml:space="preserve"> PAGEREF _Toc64369844 \h </w:instrText>
        </w:r>
        <w:r w:rsidR="00BF36DF" w:rsidRPr="00E3485F">
          <w:rPr>
            <w:b/>
            <w:bCs/>
            <w:webHidden/>
            <w:sz w:val="24"/>
            <w:szCs w:val="24"/>
          </w:rPr>
        </w:r>
        <w:r w:rsidR="00BF36DF" w:rsidRPr="00E3485F">
          <w:rPr>
            <w:b/>
            <w:bCs/>
            <w:webHidden/>
            <w:sz w:val="24"/>
            <w:szCs w:val="24"/>
          </w:rPr>
          <w:fldChar w:fldCharType="separate"/>
        </w:r>
        <w:r w:rsidR="00E3485F">
          <w:rPr>
            <w:webHidden/>
            <w:sz w:val="24"/>
            <w:szCs w:val="24"/>
          </w:rPr>
          <w:t>4</w:t>
        </w:r>
        <w:r w:rsidR="00BF36DF" w:rsidRPr="00E3485F">
          <w:rPr>
            <w:b/>
            <w:bCs/>
            <w:webHidden/>
            <w:sz w:val="24"/>
            <w:szCs w:val="24"/>
          </w:rPr>
          <w:fldChar w:fldCharType="end"/>
        </w:r>
      </w:hyperlink>
    </w:p>
    <w:p w14:paraId="62FC082B" w14:textId="33D52724" w:rsidR="00BF36DF" w:rsidRPr="00E3485F" w:rsidRDefault="00933EA2" w:rsidP="00393441">
      <w:pPr>
        <w:pStyle w:val="Spistreci1"/>
        <w:spacing w:line="360" w:lineRule="auto"/>
        <w:rPr>
          <w:rFonts w:ascii="Calibri" w:eastAsiaTheme="minorEastAsia" w:hAnsi="Calibri" w:cstheme="minorBidi"/>
          <w:b w:val="0"/>
          <w:bCs w:val="0"/>
          <w:sz w:val="24"/>
          <w:szCs w:val="24"/>
        </w:rPr>
      </w:pPr>
      <w:hyperlink w:anchor="_Toc64369845" w:history="1"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2.</w:t>
        </w:r>
        <w:r w:rsidR="00BF36DF" w:rsidRPr="00E3485F">
          <w:rPr>
            <w:rFonts w:ascii="Calibri" w:eastAsiaTheme="minorEastAsia" w:hAnsi="Calibri" w:cstheme="minorBidi"/>
            <w:b w:val="0"/>
            <w:bCs w:val="0"/>
            <w:sz w:val="24"/>
            <w:szCs w:val="24"/>
          </w:rPr>
          <w:tab/>
        </w:r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Przedmiot i zakres procedury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tab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begin"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instrText xml:space="preserve"> PAGEREF _Toc64369845 \h </w:instrTex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separate"/>
        </w:r>
        <w:r w:rsidR="00E3485F">
          <w:rPr>
            <w:rFonts w:ascii="Calibri" w:hAnsi="Calibri"/>
            <w:b w:val="0"/>
            <w:bCs w:val="0"/>
            <w:webHidden/>
            <w:sz w:val="24"/>
            <w:szCs w:val="24"/>
          </w:rPr>
          <w:t>4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79D252C7" w14:textId="4CC35601" w:rsidR="00BF36DF" w:rsidRPr="00E3485F" w:rsidRDefault="00933EA2" w:rsidP="00393441">
      <w:pPr>
        <w:pStyle w:val="Spistreci1"/>
        <w:spacing w:line="360" w:lineRule="auto"/>
        <w:rPr>
          <w:rFonts w:ascii="Calibri" w:eastAsiaTheme="minorEastAsia" w:hAnsi="Calibri" w:cstheme="minorBidi"/>
          <w:b w:val="0"/>
          <w:bCs w:val="0"/>
          <w:sz w:val="24"/>
          <w:szCs w:val="24"/>
        </w:rPr>
      </w:pPr>
      <w:hyperlink w:anchor="_Toc64369846" w:history="1"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3.</w:t>
        </w:r>
        <w:r w:rsidR="00BF36DF" w:rsidRPr="00E3485F">
          <w:rPr>
            <w:rFonts w:ascii="Calibri" w:eastAsiaTheme="minorEastAsia" w:hAnsi="Calibri" w:cstheme="minorBidi"/>
            <w:b w:val="0"/>
            <w:bCs w:val="0"/>
            <w:sz w:val="24"/>
            <w:szCs w:val="24"/>
          </w:rPr>
          <w:tab/>
        </w:r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Terminologia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tab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begin"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instrText xml:space="preserve"> PAGEREF _Toc64369846 \h </w:instrTex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separate"/>
        </w:r>
        <w:r w:rsidR="00E3485F">
          <w:rPr>
            <w:rFonts w:ascii="Calibri" w:hAnsi="Calibri"/>
            <w:b w:val="0"/>
            <w:bCs w:val="0"/>
            <w:webHidden/>
            <w:sz w:val="24"/>
            <w:szCs w:val="24"/>
          </w:rPr>
          <w:t>4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14BE917C" w14:textId="47F7DDDC" w:rsidR="00BF36DF" w:rsidRPr="00E3485F" w:rsidRDefault="00933EA2" w:rsidP="00393441">
      <w:pPr>
        <w:pStyle w:val="Spistreci1"/>
        <w:spacing w:line="360" w:lineRule="auto"/>
        <w:rPr>
          <w:rFonts w:ascii="Calibri" w:eastAsiaTheme="minorEastAsia" w:hAnsi="Calibri" w:cstheme="minorBidi"/>
          <w:b w:val="0"/>
          <w:bCs w:val="0"/>
          <w:sz w:val="24"/>
          <w:szCs w:val="24"/>
        </w:rPr>
      </w:pPr>
      <w:hyperlink w:anchor="_Toc64369847" w:history="1"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4.</w:t>
        </w:r>
        <w:r w:rsidR="00BF36DF" w:rsidRPr="00E3485F">
          <w:rPr>
            <w:rFonts w:ascii="Calibri" w:eastAsiaTheme="minorEastAsia" w:hAnsi="Calibri" w:cstheme="minorBidi"/>
            <w:b w:val="0"/>
            <w:bCs w:val="0"/>
            <w:sz w:val="24"/>
            <w:szCs w:val="24"/>
          </w:rPr>
          <w:tab/>
        </w:r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Odpowiedzialność i zakres stosowania procedury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tab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begin"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instrText xml:space="preserve"> PAGEREF _Toc64369847 \h </w:instrTex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separate"/>
        </w:r>
        <w:r w:rsidR="00E3485F">
          <w:rPr>
            <w:rFonts w:ascii="Calibri" w:hAnsi="Calibri"/>
            <w:b w:val="0"/>
            <w:bCs w:val="0"/>
            <w:webHidden/>
            <w:sz w:val="24"/>
            <w:szCs w:val="24"/>
          </w:rPr>
          <w:t>5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6DDFF8D1" w14:textId="05AD8827" w:rsidR="00BF36DF" w:rsidRPr="00E3485F" w:rsidRDefault="00933EA2" w:rsidP="00393441">
      <w:pPr>
        <w:pStyle w:val="Spistreci1"/>
        <w:spacing w:line="360" w:lineRule="auto"/>
        <w:rPr>
          <w:rFonts w:ascii="Calibri" w:eastAsiaTheme="minorEastAsia" w:hAnsi="Calibri" w:cstheme="minorBidi"/>
          <w:b w:val="0"/>
          <w:bCs w:val="0"/>
          <w:sz w:val="24"/>
          <w:szCs w:val="24"/>
        </w:rPr>
      </w:pPr>
      <w:hyperlink w:anchor="_Toc64369848" w:history="1"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5.</w:t>
        </w:r>
        <w:r w:rsidR="00BF36DF" w:rsidRPr="00E3485F">
          <w:rPr>
            <w:rFonts w:ascii="Calibri" w:eastAsiaTheme="minorEastAsia" w:hAnsi="Calibri" w:cstheme="minorBidi"/>
            <w:b w:val="0"/>
            <w:bCs w:val="0"/>
            <w:sz w:val="24"/>
            <w:szCs w:val="24"/>
          </w:rPr>
          <w:tab/>
        </w:r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Sposób postępowania oraz tryb wyznaczania akredytacji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tab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begin"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instrText xml:space="preserve"> PAGEREF _Toc64369848 \h </w:instrTex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separate"/>
        </w:r>
        <w:r w:rsidR="00E3485F">
          <w:rPr>
            <w:rFonts w:ascii="Calibri" w:hAnsi="Calibri"/>
            <w:b w:val="0"/>
            <w:bCs w:val="0"/>
            <w:webHidden/>
            <w:sz w:val="24"/>
            <w:szCs w:val="24"/>
          </w:rPr>
          <w:t>5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445961A9" w14:textId="4A8B5B65" w:rsidR="00BF36DF" w:rsidRPr="00E3485F" w:rsidRDefault="00933EA2" w:rsidP="00E3485F">
      <w:pPr>
        <w:pStyle w:val="Spistreci2"/>
        <w:rPr>
          <w:rFonts w:eastAsiaTheme="minorEastAsia" w:cstheme="minorBidi"/>
          <w:sz w:val="24"/>
          <w:szCs w:val="24"/>
        </w:rPr>
      </w:pPr>
      <w:hyperlink w:anchor="_Toc64369849" w:history="1">
        <w:r w:rsidR="00BF36DF" w:rsidRPr="00E3485F">
          <w:rPr>
            <w:rStyle w:val="Hipercze"/>
            <w:smallCaps w:val="0"/>
            <w:sz w:val="24"/>
            <w:szCs w:val="24"/>
          </w:rPr>
          <w:t>5.1. Przygotowanie raportu samooceny</w:t>
        </w:r>
        <w:r w:rsidR="00BF36DF" w:rsidRPr="00E3485F">
          <w:rPr>
            <w:webHidden/>
            <w:sz w:val="24"/>
            <w:szCs w:val="24"/>
          </w:rPr>
          <w:tab/>
        </w:r>
        <w:r w:rsidR="00BF36DF" w:rsidRPr="00E3485F">
          <w:rPr>
            <w:webHidden/>
            <w:sz w:val="24"/>
            <w:szCs w:val="24"/>
          </w:rPr>
          <w:fldChar w:fldCharType="begin"/>
        </w:r>
        <w:r w:rsidR="00BF36DF" w:rsidRPr="00E3485F">
          <w:rPr>
            <w:webHidden/>
            <w:sz w:val="24"/>
            <w:szCs w:val="24"/>
          </w:rPr>
          <w:instrText xml:space="preserve"> PAGEREF _Toc64369849 \h </w:instrText>
        </w:r>
        <w:r w:rsidR="00BF36DF" w:rsidRPr="00E3485F">
          <w:rPr>
            <w:webHidden/>
            <w:sz w:val="24"/>
            <w:szCs w:val="24"/>
          </w:rPr>
        </w:r>
        <w:r w:rsidR="00BF36DF" w:rsidRPr="00E3485F">
          <w:rPr>
            <w:webHidden/>
            <w:sz w:val="24"/>
            <w:szCs w:val="24"/>
          </w:rPr>
          <w:fldChar w:fldCharType="separate"/>
        </w:r>
        <w:r w:rsidR="00E3485F">
          <w:rPr>
            <w:webHidden/>
            <w:sz w:val="24"/>
            <w:szCs w:val="24"/>
          </w:rPr>
          <w:t>5</w:t>
        </w:r>
        <w:r w:rsidR="00BF36DF" w:rsidRPr="00E3485F">
          <w:rPr>
            <w:webHidden/>
            <w:sz w:val="24"/>
            <w:szCs w:val="24"/>
          </w:rPr>
          <w:fldChar w:fldCharType="end"/>
        </w:r>
      </w:hyperlink>
    </w:p>
    <w:p w14:paraId="3404746D" w14:textId="0AF4B955" w:rsidR="00BF36DF" w:rsidRPr="00E3485F" w:rsidRDefault="00933EA2" w:rsidP="00E3485F">
      <w:pPr>
        <w:pStyle w:val="Spistreci2"/>
        <w:rPr>
          <w:rFonts w:eastAsiaTheme="minorEastAsia" w:cstheme="minorBidi"/>
          <w:sz w:val="24"/>
          <w:szCs w:val="24"/>
        </w:rPr>
      </w:pPr>
      <w:hyperlink w:anchor="_Toc64369850" w:history="1">
        <w:r w:rsidR="00BF36DF" w:rsidRPr="00E3485F">
          <w:rPr>
            <w:rStyle w:val="Hipercze"/>
            <w:smallCaps w:val="0"/>
            <w:sz w:val="24"/>
            <w:szCs w:val="24"/>
          </w:rPr>
          <w:t>5.2. Wizytacja zespołu oceniającego</w:t>
        </w:r>
        <w:r w:rsidR="00BF36DF" w:rsidRPr="00E3485F">
          <w:rPr>
            <w:webHidden/>
            <w:sz w:val="24"/>
            <w:szCs w:val="24"/>
          </w:rPr>
          <w:tab/>
        </w:r>
        <w:r w:rsidR="00BF36DF" w:rsidRPr="00E3485F">
          <w:rPr>
            <w:webHidden/>
            <w:sz w:val="24"/>
            <w:szCs w:val="24"/>
          </w:rPr>
          <w:fldChar w:fldCharType="begin"/>
        </w:r>
        <w:r w:rsidR="00BF36DF" w:rsidRPr="00E3485F">
          <w:rPr>
            <w:webHidden/>
            <w:sz w:val="24"/>
            <w:szCs w:val="24"/>
          </w:rPr>
          <w:instrText xml:space="preserve"> PAGEREF _Toc64369850 \h </w:instrText>
        </w:r>
        <w:r w:rsidR="00BF36DF" w:rsidRPr="00E3485F">
          <w:rPr>
            <w:webHidden/>
            <w:sz w:val="24"/>
            <w:szCs w:val="24"/>
          </w:rPr>
        </w:r>
        <w:r w:rsidR="00BF36DF" w:rsidRPr="00E3485F">
          <w:rPr>
            <w:webHidden/>
            <w:sz w:val="24"/>
            <w:szCs w:val="24"/>
          </w:rPr>
          <w:fldChar w:fldCharType="separate"/>
        </w:r>
        <w:r w:rsidR="00E3485F">
          <w:rPr>
            <w:webHidden/>
            <w:sz w:val="24"/>
            <w:szCs w:val="24"/>
          </w:rPr>
          <w:t>6</w:t>
        </w:r>
        <w:r w:rsidR="00BF36DF" w:rsidRPr="00E3485F">
          <w:rPr>
            <w:webHidden/>
            <w:sz w:val="24"/>
            <w:szCs w:val="24"/>
          </w:rPr>
          <w:fldChar w:fldCharType="end"/>
        </w:r>
      </w:hyperlink>
    </w:p>
    <w:p w14:paraId="29F33FE2" w14:textId="6B7804A4" w:rsidR="00BF36DF" w:rsidRPr="00E3485F" w:rsidRDefault="00933EA2" w:rsidP="00393441">
      <w:pPr>
        <w:pStyle w:val="Spistreci3"/>
        <w:tabs>
          <w:tab w:val="right" w:leader="dot" w:pos="9627"/>
        </w:tabs>
        <w:spacing w:line="360" w:lineRule="auto"/>
        <w:rPr>
          <w:rFonts w:ascii="Calibri" w:eastAsiaTheme="minorEastAsia" w:hAnsi="Calibri" w:cstheme="minorBidi"/>
          <w:noProof/>
        </w:rPr>
      </w:pPr>
      <w:hyperlink w:anchor="_Toc64369851" w:history="1">
        <w:r w:rsidR="00BF36DF" w:rsidRPr="00E3485F">
          <w:rPr>
            <w:rStyle w:val="Hipercze"/>
            <w:rFonts w:ascii="Calibri" w:hAnsi="Calibri"/>
            <w:noProof/>
          </w:rPr>
          <w:t>5.2.1 Wizytacja stacjonarna</w:t>
        </w:r>
        <w:r w:rsidR="00BF36DF" w:rsidRPr="00E3485F">
          <w:rPr>
            <w:rFonts w:ascii="Calibri" w:hAnsi="Calibri"/>
            <w:noProof/>
            <w:webHidden/>
          </w:rPr>
          <w:tab/>
        </w:r>
        <w:r w:rsidR="00BF36DF" w:rsidRPr="00E3485F">
          <w:rPr>
            <w:rFonts w:ascii="Calibri" w:hAnsi="Calibri"/>
            <w:noProof/>
            <w:webHidden/>
          </w:rPr>
          <w:fldChar w:fldCharType="begin"/>
        </w:r>
        <w:r w:rsidR="00BF36DF" w:rsidRPr="00E3485F">
          <w:rPr>
            <w:rFonts w:ascii="Calibri" w:hAnsi="Calibri"/>
            <w:noProof/>
            <w:webHidden/>
          </w:rPr>
          <w:instrText xml:space="preserve"> PAGEREF _Toc64369851 \h </w:instrText>
        </w:r>
        <w:r w:rsidR="00BF36DF" w:rsidRPr="00E3485F">
          <w:rPr>
            <w:rFonts w:ascii="Calibri" w:hAnsi="Calibri"/>
            <w:noProof/>
            <w:webHidden/>
          </w:rPr>
        </w:r>
        <w:r w:rsidR="00BF36DF" w:rsidRPr="00E3485F">
          <w:rPr>
            <w:rFonts w:ascii="Calibri" w:hAnsi="Calibri"/>
            <w:noProof/>
            <w:webHidden/>
          </w:rPr>
          <w:fldChar w:fldCharType="separate"/>
        </w:r>
        <w:r w:rsidR="00E3485F">
          <w:rPr>
            <w:rFonts w:ascii="Calibri" w:hAnsi="Calibri"/>
            <w:noProof/>
            <w:webHidden/>
          </w:rPr>
          <w:t>6</w:t>
        </w:r>
        <w:r w:rsidR="00BF36DF" w:rsidRPr="00E3485F">
          <w:rPr>
            <w:rFonts w:ascii="Calibri" w:hAnsi="Calibri"/>
            <w:noProof/>
            <w:webHidden/>
          </w:rPr>
          <w:fldChar w:fldCharType="end"/>
        </w:r>
      </w:hyperlink>
    </w:p>
    <w:p w14:paraId="73E6831C" w14:textId="0862E97D" w:rsidR="00BF36DF" w:rsidRPr="00E3485F" w:rsidRDefault="00933EA2" w:rsidP="00393441">
      <w:pPr>
        <w:pStyle w:val="Spistreci3"/>
        <w:tabs>
          <w:tab w:val="right" w:leader="dot" w:pos="9627"/>
        </w:tabs>
        <w:spacing w:line="360" w:lineRule="auto"/>
        <w:rPr>
          <w:rFonts w:ascii="Calibri" w:eastAsiaTheme="minorEastAsia" w:hAnsi="Calibri" w:cstheme="minorBidi"/>
          <w:noProof/>
        </w:rPr>
      </w:pPr>
      <w:hyperlink w:anchor="_Toc64369852" w:history="1">
        <w:r w:rsidR="00BF36DF" w:rsidRPr="00E3485F">
          <w:rPr>
            <w:rStyle w:val="Hipercze"/>
            <w:rFonts w:ascii="Calibri" w:hAnsi="Calibri"/>
            <w:noProof/>
          </w:rPr>
          <w:t>5.2.2 Wizytacja w formie zdalnej</w:t>
        </w:r>
        <w:r w:rsidR="00BF36DF" w:rsidRPr="00E3485F">
          <w:rPr>
            <w:rFonts w:ascii="Calibri" w:hAnsi="Calibri"/>
            <w:noProof/>
            <w:webHidden/>
          </w:rPr>
          <w:tab/>
        </w:r>
        <w:r w:rsidR="00BF36DF" w:rsidRPr="00E3485F">
          <w:rPr>
            <w:rFonts w:ascii="Calibri" w:hAnsi="Calibri"/>
            <w:noProof/>
            <w:webHidden/>
          </w:rPr>
          <w:fldChar w:fldCharType="begin"/>
        </w:r>
        <w:r w:rsidR="00BF36DF" w:rsidRPr="00E3485F">
          <w:rPr>
            <w:rFonts w:ascii="Calibri" w:hAnsi="Calibri"/>
            <w:noProof/>
            <w:webHidden/>
          </w:rPr>
          <w:instrText xml:space="preserve"> PAGEREF _Toc64369852 \h </w:instrText>
        </w:r>
        <w:r w:rsidR="00BF36DF" w:rsidRPr="00E3485F">
          <w:rPr>
            <w:rFonts w:ascii="Calibri" w:hAnsi="Calibri"/>
            <w:noProof/>
            <w:webHidden/>
          </w:rPr>
        </w:r>
        <w:r w:rsidR="00BF36DF" w:rsidRPr="00E3485F">
          <w:rPr>
            <w:rFonts w:ascii="Calibri" w:hAnsi="Calibri"/>
            <w:noProof/>
            <w:webHidden/>
          </w:rPr>
          <w:fldChar w:fldCharType="separate"/>
        </w:r>
        <w:r w:rsidR="00E3485F">
          <w:rPr>
            <w:rFonts w:ascii="Calibri" w:hAnsi="Calibri"/>
            <w:noProof/>
            <w:webHidden/>
          </w:rPr>
          <w:t>7</w:t>
        </w:r>
        <w:r w:rsidR="00BF36DF" w:rsidRPr="00E3485F">
          <w:rPr>
            <w:rFonts w:ascii="Calibri" w:hAnsi="Calibri"/>
            <w:noProof/>
            <w:webHidden/>
          </w:rPr>
          <w:fldChar w:fldCharType="end"/>
        </w:r>
      </w:hyperlink>
    </w:p>
    <w:p w14:paraId="6D40CA59" w14:textId="0527AAA8" w:rsidR="00BF36DF" w:rsidRPr="00E3485F" w:rsidRDefault="00933EA2" w:rsidP="00E3485F">
      <w:pPr>
        <w:pStyle w:val="Spistreci2"/>
        <w:rPr>
          <w:rFonts w:eastAsiaTheme="minorEastAsia" w:cstheme="minorBidi"/>
          <w:sz w:val="24"/>
          <w:szCs w:val="24"/>
        </w:rPr>
      </w:pPr>
      <w:hyperlink w:anchor="_Toc64369853" w:history="1">
        <w:r w:rsidR="00BF36DF" w:rsidRPr="00E3485F">
          <w:rPr>
            <w:rStyle w:val="Hipercze"/>
            <w:smallCaps w:val="0"/>
            <w:sz w:val="24"/>
            <w:szCs w:val="24"/>
          </w:rPr>
          <w:t>5.3 Spotkanie podsumowujące wizytację</w:t>
        </w:r>
        <w:r w:rsidR="00BF36DF" w:rsidRPr="00E3485F">
          <w:rPr>
            <w:webHidden/>
            <w:sz w:val="24"/>
            <w:szCs w:val="24"/>
          </w:rPr>
          <w:tab/>
        </w:r>
        <w:r w:rsidR="00BF36DF" w:rsidRPr="00E3485F">
          <w:rPr>
            <w:webHidden/>
            <w:sz w:val="24"/>
            <w:szCs w:val="24"/>
          </w:rPr>
          <w:fldChar w:fldCharType="begin"/>
        </w:r>
        <w:r w:rsidR="00BF36DF" w:rsidRPr="00E3485F">
          <w:rPr>
            <w:webHidden/>
            <w:sz w:val="24"/>
            <w:szCs w:val="24"/>
          </w:rPr>
          <w:instrText xml:space="preserve"> PAGEREF _Toc64369853 \h </w:instrText>
        </w:r>
        <w:r w:rsidR="00BF36DF" w:rsidRPr="00E3485F">
          <w:rPr>
            <w:webHidden/>
            <w:sz w:val="24"/>
            <w:szCs w:val="24"/>
          </w:rPr>
        </w:r>
        <w:r w:rsidR="00BF36DF" w:rsidRPr="00E3485F">
          <w:rPr>
            <w:webHidden/>
            <w:sz w:val="24"/>
            <w:szCs w:val="24"/>
          </w:rPr>
          <w:fldChar w:fldCharType="separate"/>
        </w:r>
        <w:r w:rsidR="00E3485F">
          <w:rPr>
            <w:webHidden/>
            <w:sz w:val="24"/>
            <w:szCs w:val="24"/>
          </w:rPr>
          <w:t>8</w:t>
        </w:r>
        <w:r w:rsidR="00BF36DF" w:rsidRPr="00E3485F">
          <w:rPr>
            <w:webHidden/>
            <w:sz w:val="24"/>
            <w:szCs w:val="24"/>
          </w:rPr>
          <w:fldChar w:fldCharType="end"/>
        </w:r>
      </w:hyperlink>
    </w:p>
    <w:p w14:paraId="699F97DD" w14:textId="5ECD0302" w:rsidR="00BF36DF" w:rsidRPr="00E3485F" w:rsidRDefault="00933EA2" w:rsidP="00E3485F">
      <w:pPr>
        <w:pStyle w:val="Spistreci2"/>
        <w:rPr>
          <w:rFonts w:eastAsiaTheme="minorEastAsia" w:cstheme="minorBidi"/>
          <w:sz w:val="24"/>
          <w:szCs w:val="24"/>
        </w:rPr>
      </w:pPr>
      <w:hyperlink w:anchor="_Toc64369854" w:history="1">
        <w:r w:rsidR="00BF36DF" w:rsidRPr="00E3485F">
          <w:rPr>
            <w:rStyle w:val="Hipercze"/>
            <w:smallCaps w:val="0"/>
            <w:sz w:val="24"/>
            <w:szCs w:val="24"/>
          </w:rPr>
          <w:t>5.4. Procedura Wdrażania Zaleceń Akredytacyjnych</w:t>
        </w:r>
        <w:r w:rsidR="00BF36DF" w:rsidRPr="00E3485F">
          <w:rPr>
            <w:webHidden/>
            <w:sz w:val="24"/>
            <w:szCs w:val="24"/>
          </w:rPr>
          <w:tab/>
        </w:r>
        <w:r w:rsidR="00BF36DF" w:rsidRPr="00E3485F">
          <w:rPr>
            <w:webHidden/>
            <w:sz w:val="24"/>
            <w:szCs w:val="24"/>
          </w:rPr>
          <w:fldChar w:fldCharType="begin"/>
        </w:r>
        <w:r w:rsidR="00BF36DF" w:rsidRPr="00E3485F">
          <w:rPr>
            <w:webHidden/>
            <w:sz w:val="24"/>
            <w:szCs w:val="24"/>
          </w:rPr>
          <w:instrText xml:space="preserve"> PAGEREF _Toc64369854 \h </w:instrText>
        </w:r>
        <w:r w:rsidR="00BF36DF" w:rsidRPr="00E3485F">
          <w:rPr>
            <w:webHidden/>
            <w:sz w:val="24"/>
            <w:szCs w:val="24"/>
          </w:rPr>
        </w:r>
        <w:r w:rsidR="00BF36DF" w:rsidRPr="00E3485F">
          <w:rPr>
            <w:webHidden/>
            <w:sz w:val="24"/>
            <w:szCs w:val="24"/>
          </w:rPr>
          <w:fldChar w:fldCharType="separate"/>
        </w:r>
        <w:r w:rsidR="00E3485F">
          <w:rPr>
            <w:webHidden/>
            <w:sz w:val="24"/>
            <w:szCs w:val="24"/>
          </w:rPr>
          <w:t>8</w:t>
        </w:r>
        <w:r w:rsidR="00BF36DF" w:rsidRPr="00E3485F">
          <w:rPr>
            <w:webHidden/>
            <w:sz w:val="24"/>
            <w:szCs w:val="24"/>
          </w:rPr>
          <w:fldChar w:fldCharType="end"/>
        </w:r>
      </w:hyperlink>
    </w:p>
    <w:p w14:paraId="2A91E9E7" w14:textId="26094811" w:rsidR="00BF36DF" w:rsidRPr="00E3485F" w:rsidRDefault="00933EA2" w:rsidP="00393441">
      <w:pPr>
        <w:pStyle w:val="Spistreci1"/>
        <w:spacing w:line="360" w:lineRule="auto"/>
        <w:rPr>
          <w:rFonts w:ascii="Calibri" w:eastAsiaTheme="minorEastAsia" w:hAnsi="Calibri" w:cstheme="minorBidi"/>
          <w:b w:val="0"/>
          <w:bCs w:val="0"/>
          <w:sz w:val="24"/>
          <w:szCs w:val="24"/>
        </w:rPr>
      </w:pPr>
      <w:hyperlink w:anchor="_Toc64369855" w:history="1"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6.</w:t>
        </w:r>
        <w:r w:rsidR="00BF36DF" w:rsidRPr="00E3485F">
          <w:rPr>
            <w:rFonts w:ascii="Calibri" w:eastAsiaTheme="minorEastAsia" w:hAnsi="Calibri" w:cstheme="minorBidi"/>
            <w:b w:val="0"/>
            <w:bCs w:val="0"/>
            <w:sz w:val="24"/>
            <w:szCs w:val="24"/>
          </w:rPr>
          <w:tab/>
        </w:r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Terminy obowiązujące w procesie przygotowawczym do akredytacji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tab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begin"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instrText xml:space="preserve"> PAGEREF _Toc64369855 \h </w:instrTex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separate"/>
        </w:r>
        <w:r w:rsidR="00E3485F">
          <w:rPr>
            <w:rFonts w:ascii="Calibri" w:hAnsi="Calibri"/>
            <w:b w:val="0"/>
            <w:bCs w:val="0"/>
            <w:webHidden/>
            <w:sz w:val="24"/>
            <w:szCs w:val="24"/>
          </w:rPr>
          <w:t>8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3AC71CFB" w14:textId="1127491C" w:rsidR="00BF36DF" w:rsidRPr="00E3485F" w:rsidRDefault="00933EA2" w:rsidP="00393441">
      <w:pPr>
        <w:pStyle w:val="Spistreci1"/>
        <w:spacing w:line="360" w:lineRule="auto"/>
        <w:rPr>
          <w:rFonts w:ascii="Calibri" w:eastAsiaTheme="minorEastAsia" w:hAnsi="Calibri" w:cstheme="minorBidi"/>
          <w:b w:val="0"/>
          <w:bCs w:val="0"/>
          <w:sz w:val="24"/>
          <w:szCs w:val="24"/>
        </w:rPr>
      </w:pPr>
      <w:hyperlink w:anchor="_Toc64369856" w:history="1"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7.</w:t>
        </w:r>
        <w:r w:rsidR="00BF36DF" w:rsidRPr="00E3485F">
          <w:rPr>
            <w:rFonts w:ascii="Calibri" w:eastAsiaTheme="minorEastAsia" w:hAnsi="Calibri" w:cstheme="minorBidi"/>
            <w:b w:val="0"/>
            <w:bCs w:val="0"/>
            <w:sz w:val="24"/>
            <w:szCs w:val="24"/>
          </w:rPr>
          <w:tab/>
        </w:r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Dokumenty związane z procedurą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tab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begin"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instrText xml:space="preserve"> PAGEREF _Toc64369856 \h </w:instrTex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separate"/>
        </w:r>
        <w:r w:rsidR="00E3485F">
          <w:rPr>
            <w:rFonts w:ascii="Calibri" w:hAnsi="Calibri"/>
            <w:b w:val="0"/>
            <w:bCs w:val="0"/>
            <w:webHidden/>
            <w:sz w:val="24"/>
            <w:szCs w:val="24"/>
          </w:rPr>
          <w:t>9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03AFAFC4" w14:textId="424D05B7" w:rsidR="00BF36DF" w:rsidRPr="00E3485F" w:rsidRDefault="00933EA2" w:rsidP="00393441">
      <w:pPr>
        <w:pStyle w:val="Spistreci1"/>
        <w:spacing w:line="360" w:lineRule="auto"/>
        <w:rPr>
          <w:rFonts w:ascii="Calibri" w:eastAsiaTheme="minorEastAsia" w:hAnsi="Calibri" w:cstheme="minorBidi"/>
          <w:b w:val="0"/>
          <w:bCs w:val="0"/>
          <w:sz w:val="24"/>
          <w:szCs w:val="24"/>
        </w:rPr>
      </w:pPr>
      <w:hyperlink w:anchor="_Toc64369857" w:history="1"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8.</w:t>
        </w:r>
        <w:r w:rsidR="00BF36DF" w:rsidRPr="00E3485F">
          <w:rPr>
            <w:rFonts w:ascii="Calibri" w:eastAsiaTheme="minorEastAsia" w:hAnsi="Calibri" w:cstheme="minorBidi"/>
            <w:b w:val="0"/>
            <w:bCs w:val="0"/>
            <w:sz w:val="24"/>
            <w:szCs w:val="24"/>
          </w:rPr>
          <w:tab/>
        </w:r>
        <w:r w:rsidR="00BF36DF" w:rsidRPr="00E3485F">
          <w:rPr>
            <w:rStyle w:val="Hipercze"/>
            <w:rFonts w:ascii="Calibri" w:hAnsi="Calibri"/>
            <w:b w:val="0"/>
            <w:bCs w:val="0"/>
            <w:sz w:val="24"/>
            <w:szCs w:val="24"/>
          </w:rPr>
          <w:t>Załączniki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tab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begin"/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instrText xml:space="preserve"> PAGEREF _Toc64369857 \h </w:instrTex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separate"/>
        </w:r>
        <w:r w:rsidR="00E3485F">
          <w:rPr>
            <w:rFonts w:ascii="Calibri" w:hAnsi="Calibri"/>
            <w:b w:val="0"/>
            <w:bCs w:val="0"/>
            <w:webHidden/>
            <w:sz w:val="24"/>
            <w:szCs w:val="24"/>
          </w:rPr>
          <w:t>9</w:t>
        </w:r>
        <w:r w:rsidR="00BF36DF" w:rsidRPr="00E3485F">
          <w:rPr>
            <w:rFonts w:ascii="Calibri" w:hAnsi="Calibri"/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5AA966C8" w14:textId="17066B2C" w:rsidR="007905AD" w:rsidRPr="00393441" w:rsidRDefault="00933EA2" w:rsidP="00E3485F">
      <w:pPr>
        <w:pStyle w:val="Spistreci2"/>
      </w:pPr>
      <w:hyperlink w:anchor="_Toc64369858" w:history="1">
        <w:r w:rsidR="00BF36DF" w:rsidRPr="00E3485F">
          <w:rPr>
            <w:rStyle w:val="Hipercze"/>
            <w:smallCaps w:val="0"/>
            <w:sz w:val="24"/>
            <w:szCs w:val="24"/>
          </w:rPr>
          <w:t>Załącznik</w:t>
        </w:r>
        <w:r w:rsidR="00BF36DF" w:rsidRPr="00E3485F">
          <w:rPr>
            <w:rStyle w:val="Hipercze"/>
            <w:smallCaps w:val="0"/>
            <w:strike/>
            <w:sz w:val="24"/>
            <w:szCs w:val="24"/>
          </w:rPr>
          <w:t xml:space="preserve"> </w:t>
        </w:r>
        <w:r w:rsidR="00BF36DF" w:rsidRPr="00E3485F">
          <w:rPr>
            <w:rStyle w:val="Hipercze"/>
            <w:smallCaps w:val="0"/>
            <w:sz w:val="24"/>
            <w:szCs w:val="24"/>
          </w:rPr>
          <w:t>– QA– 1.1/02/21</w:t>
        </w:r>
        <w:r w:rsidR="00BF36DF" w:rsidRPr="00E3485F">
          <w:rPr>
            <w:webHidden/>
            <w:sz w:val="24"/>
            <w:szCs w:val="24"/>
          </w:rPr>
          <w:tab/>
        </w:r>
        <w:r w:rsidR="00BF36DF" w:rsidRPr="00E3485F">
          <w:rPr>
            <w:webHidden/>
            <w:sz w:val="24"/>
            <w:szCs w:val="24"/>
          </w:rPr>
          <w:fldChar w:fldCharType="begin"/>
        </w:r>
        <w:r w:rsidR="00BF36DF" w:rsidRPr="00E3485F">
          <w:rPr>
            <w:webHidden/>
            <w:sz w:val="24"/>
            <w:szCs w:val="24"/>
          </w:rPr>
          <w:instrText xml:space="preserve"> PAGEREF _Toc64369858 \h </w:instrText>
        </w:r>
        <w:r w:rsidR="00BF36DF" w:rsidRPr="00E3485F">
          <w:rPr>
            <w:webHidden/>
            <w:sz w:val="24"/>
            <w:szCs w:val="24"/>
          </w:rPr>
        </w:r>
        <w:r w:rsidR="00BF36DF" w:rsidRPr="00E3485F">
          <w:rPr>
            <w:webHidden/>
            <w:sz w:val="24"/>
            <w:szCs w:val="24"/>
          </w:rPr>
          <w:fldChar w:fldCharType="separate"/>
        </w:r>
        <w:r w:rsidR="00E3485F">
          <w:rPr>
            <w:webHidden/>
            <w:sz w:val="24"/>
            <w:szCs w:val="24"/>
          </w:rPr>
          <w:t>10</w:t>
        </w:r>
        <w:r w:rsidR="00BF36DF" w:rsidRPr="00E3485F">
          <w:rPr>
            <w:webHidden/>
            <w:sz w:val="24"/>
            <w:szCs w:val="24"/>
          </w:rPr>
          <w:fldChar w:fldCharType="end"/>
        </w:r>
      </w:hyperlink>
      <w:r w:rsidR="00962A69" w:rsidRPr="00E3485F">
        <w:rPr>
          <w:b/>
          <w:bCs/>
          <w:sz w:val="24"/>
          <w:szCs w:val="24"/>
        </w:rPr>
        <w:fldChar w:fldCharType="end"/>
      </w:r>
    </w:p>
    <w:p w14:paraId="2FD8F853" w14:textId="77777777" w:rsidR="007905AD" w:rsidRPr="00393441" w:rsidRDefault="007905AD" w:rsidP="00393441">
      <w:pPr>
        <w:spacing w:line="360" w:lineRule="auto"/>
        <w:rPr>
          <w:rFonts w:ascii="Calibri" w:hAnsi="Calibri" w:cs="Calibri"/>
          <w:b/>
          <w:bCs/>
          <w:noProof/>
          <w:sz w:val="22"/>
          <w:szCs w:val="22"/>
        </w:rPr>
      </w:pPr>
      <w:r w:rsidRPr="00393441">
        <w:rPr>
          <w:rFonts w:ascii="Calibri" w:hAnsi="Calibri"/>
        </w:rPr>
        <w:br w:type="page"/>
      </w:r>
    </w:p>
    <w:p w14:paraId="31BB50AF" w14:textId="77777777" w:rsidR="00B6535C" w:rsidRPr="00393441" w:rsidRDefault="00EB3EB6" w:rsidP="00E3485F">
      <w:pPr>
        <w:pStyle w:val="Nagwek1"/>
        <w:numPr>
          <w:ilvl w:val="0"/>
          <w:numId w:val="17"/>
        </w:numPr>
        <w:spacing w:line="360" w:lineRule="auto"/>
        <w:rPr>
          <w:rFonts w:ascii="Calibri" w:hAnsi="Calibri"/>
        </w:rPr>
      </w:pPr>
      <w:bookmarkStart w:id="20" w:name="_Toc64369844"/>
      <w:r w:rsidRPr="00393441">
        <w:rPr>
          <w:rFonts w:ascii="Calibri" w:hAnsi="Calibri"/>
        </w:rPr>
        <w:lastRenderedPageBreak/>
        <w:t>Cel</w:t>
      </w:r>
      <w:bookmarkEnd w:id="20"/>
      <w:r w:rsidRPr="00393441">
        <w:rPr>
          <w:rFonts w:ascii="Calibri" w:hAnsi="Calibri"/>
        </w:rPr>
        <w:t xml:space="preserve"> </w:t>
      </w:r>
    </w:p>
    <w:p w14:paraId="7A131CD1" w14:textId="517363EF" w:rsidR="008D1667" w:rsidRPr="00393441" w:rsidRDefault="004F0337" w:rsidP="00E3485F">
      <w:pPr>
        <w:autoSpaceDE w:val="0"/>
        <w:autoSpaceDN w:val="0"/>
        <w:adjustRightInd w:val="0"/>
        <w:spacing w:after="40" w:line="360" w:lineRule="auto"/>
        <w:rPr>
          <w:rFonts w:ascii="Calibri" w:hAnsi="Calibri" w:cs="Times-Roman"/>
        </w:rPr>
      </w:pPr>
      <w:r w:rsidRPr="00393441">
        <w:rPr>
          <w:rFonts w:ascii="Calibri" w:hAnsi="Calibri" w:cs="Times-Roman"/>
        </w:rPr>
        <w:t xml:space="preserve">Celem procedury jest </w:t>
      </w:r>
      <w:r w:rsidR="0018428A" w:rsidRPr="00393441">
        <w:rPr>
          <w:rFonts w:ascii="Calibri" w:hAnsi="Calibri" w:cs="Times-Roman"/>
        </w:rPr>
        <w:t xml:space="preserve">określenie </w:t>
      </w:r>
      <w:r w:rsidR="00B211A1" w:rsidRPr="00393441">
        <w:rPr>
          <w:rFonts w:ascii="Calibri" w:hAnsi="Calibri" w:cs="Times-Roman"/>
        </w:rPr>
        <w:t xml:space="preserve">działań, jakie należy podjąć </w:t>
      </w:r>
      <w:r w:rsidR="00942E35" w:rsidRPr="00393441">
        <w:rPr>
          <w:rFonts w:ascii="Calibri" w:hAnsi="Calibri" w:cs="Times-Roman"/>
        </w:rPr>
        <w:t xml:space="preserve">w trakcie </w:t>
      </w:r>
      <w:r w:rsidR="00B211A1" w:rsidRPr="00393441">
        <w:rPr>
          <w:rFonts w:ascii="Calibri" w:hAnsi="Calibri" w:cs="Times-Roman"/>
        </w:rPr>
        <w:t>przygotow</w:t>
      </w:r>
      <w:r w:rsidR="00942E35" w:rsidRPr="00393441">
        <w:rPr>
          <w:rFonts w:ascii="Calibri" w:hAnsi="Calibri" w:cs="Times-Roman"/>
        </w:rPr>
        <w:t xml:space="preserve">ywania </w:t>
      </w:r>
      <w:r w:rsidR="00870847" w:rsidRPr="00393441">
        <w:rPr>
          <w:rFonts w:ascii="Calibri" w:hAnsi="Calibri" w:cs="Times-Roman"/>
        </w:rPr>
        <w:t xml:space="preserve">Uczelni oraz </w:t>
      </w:r>
      <w:r w:rsidR="00B211A1" w:rsidRPr="00393441">
        <w:rPr>
          <w:rFonts w:ascii="Calibri" w:hAnsi="Calibri" w:cs="Times-Roman"/>
        </w:rPr>
        <w:t xml:space="preserve">jednostek organizacyjnych </w:t>
      </w:r>
      <w:r w:rsidR="00EC3667" w:rsidRPr="00393441">
        <w:rPr>
          <w:rFonts w:ascii="Calibri" w:hAnsi="Calibri" w:cs="Times-Roman"/>
        </w:rPr>
        <w:t xml:space="preserve">prowadzących </w:t>
      </w:r>
      <w:r w:rsidR="00B211A1" w:rsidRPr="00393441">
        <w:rPr>
          <w:rFonts w:ascii="Calibri" w:hAnsi="Calibri" w:cs="Times-Roman"/>
        </w:rPr>
        <w:t xml:space="preserve">studia na danym </w:t>
      </w:r>
      <w:r w:rsidR="002E156F" w:rsidRPr="00393441">
        <w:rPr>
          <w:rFonts w:ascii="Calibri" w:hAnsi="Calibri" w:cs="Times-Roman"/>
        </w:rPr>
        <w:t>kierunk</w:t>
      </w:r>
      <w:r w:rsidR="00B211A1" w:rsidRPr="00393441">
        <w:rPr>
          <w:rFonts w:ascii="Calibri" w:hAnsi="Calibri" w:cs="Times-Roman"/>
        </w:rPr>
        <w:t>u</w:t>
      </w:r>
      <w:r w:rsidR="007713E5" w:rsidRPr="00393441">
        <w:rPr>
          <w:rFonts w:ascii="Calibri" w:hAnsi="Calibri" w:cs="Times-Roman"/>
        </w:rPr>
        <w:t>,</w:t>
      </w:r>
      <w:r w:rsidR="00987906" w:rsidRPr="00393441">
        <w:rPr>
          <w:rFonts w:ascii="Calibri" w:hAnsi="Calibri" w:cs="Times-Roman"/>
        </w:rPr>
        <w:t xml:space="preserve"> </w:t>
      </w:r>
      <w:r w:rsidR="00EC3667" w:rsidRPr="00393441">
        <w:rPr>
          <w:rFonts w:ascii="Calibri" w:hAnsi="Calibri" w:cs="Times-Roman"/>
        </w:rPr>
        <w:t xml:space="preserve">zwanych dalej wydziałami </w:t>
      </w:r>
      <w:r w:rsidR="00B211A1" w:rsidRPr="00393441">
        <w:rPr>
          <w:rFonts w:ascii="Calibri" w:hAnsi="Calibri" w:cs="Times-Roman"/>
        </w:rPr>
        <w:t xml:space="preserve">do </w:t>
      </w:r>
      <w:r w:rsidR="00EC3667" w:rsidRPr="00393441">
        <w:rPr>
          <w:rFonts w:ascii="Calibri" w:hAnsi="Calibri" w:cs="Times-Roman"/>
        </w:rPr>
        <w:t>oceny</w:t>
      </w:r>
      <w:r w:rsidR="00B211A1" w:rsidRPr="00393441">
        <w:rPr>
          <w:rFonts w:ascii="Calibri" w:hAnsi="Calibri" w:cs="Times-Roman"/>
        </w:rPr>
        <w:t xml:space="preserve"> przeprowadzanej przez zewnętrzne instytucje akredytacyjne</w:t>
      </w:r>
      <w:r w:rsidR="0018428A" w:rsidRPr="00393441">
        <w:rPr>
          <w:rFonts w:ascii="Calibri" w:hAnsi="Calibri" w:cs="Times-Roman"/>
        </w:rPr>
        <w:t>.</w:t>
      </w:r>
      <w:r w:rsidR="00B7555B" w:rsidRPr="00393441">
        <w:rPr>
          <w:rFonts w:ascii="Calibri" w:hAnsi="Calibri" w:cs="Times-Roman"/>
        </w:rPr>
        <w:t xml:space="preserve"> </w:t>
      </w:r>
    </w:p>
    <w:p w14:paraId="4A45768F" w14:textId="77777777" w:rsidR="00EB3EB6" w:rsidRPr="00393441" w:rsidRDefault="00EB3EB6" w:rsidP="00E3485F">
      <w:pPr>
        <w:pStyle w:val="Nagwek1"/>
        <w:spacing w:line="360" w:lineRule="auto"/>
        <w:rPr>
          <w:rFonts w:ascii="Calibri" w:hAnsi="Calibri"/>
        </w:rPr>
      </w:pPr>
      <w:bookmarkStart w:id="21" w:name="_Toc64369845"/>
      <w:r w:rsidRPr="00393441">
        <w:rPr>
          <w:rFonts w:ascii="Calibri" w:hAnsi="Calibri"/>
        </w:rPr>
        <w:t>Przedmiot i zakres procedury</w:t>
      </w:r>
      <w:bookmarkEnd w:id="21"/>
    </w:p>
    <w:p w14:paraId="65E236DF" w14:textId="0E114581" w:rsidR="00F85F7F" w:rsidRPr="00393441" w:rsidRDefault="00E8614D" w:rsidP="00E3485F">
      <w:pPr>
        <w:spacing w:line="360" w:lineRule="auto"/>
        <w:rPr>
          <w:rFonts w:ascii="Calibri" w:hAnsi="Calibri"/>
        </w:rPr>
      </w:pPr>
      <w:r w:rsidRPr="00393441">
        <w:rPr>
          <w:rFonts w:ascii="Calibri" w:hAnsi="Calibri"/>
        </w:rPr>
        <w:t>Przedmio</w:t>
      </w:r>
      <w:r w:rsidR="009B31FA" w:rsidRPr="00393441">
        <w:rPr>
          <w:rFonts w:ascii="Calibri" w:hAnsi="Calibri"/>
        </w:rPr>
        <w:t xml:space="preserve">tem procedury jest sposób </w:t>
      </w:r>
      <w:r w:rsidR="0007470A" w:rsidRPr="00393441">
        <w:rPr>
          <w:rFonts w:ascii="Calibri" w:hAnsi="Calibri"/>
        </w:rPr>
        <w:t xml:space="preserve">postępowania </w:t>
      </w:r>
      <w:r w:rsidR="0033289A" w:rsidRPr="00393441">
        <w:rPr>
          <w:rFonts w:ascii="Calibri" w:hAnsi="Calibri"/>
        </w:rPr>
        <w:t>u</w:t>
      </w:r>
      <w:r w:rsidR="00E0572A" w:rsidRPr="00393441">
        <w:rPr>
          <w:rFonts w:ascii="Calibri" w:hAnsi="Calibri"/>
        </w:rPr>
        <w:t xml:space="preserve">czelni oraz </w:t>
      </w:r>
      <w:r w:rsidR="00EC3667" w:rsidRPr="00393441">
        <w:rPr>
          <w:rFonts w:ascii="Calibri" w:hAnsi="Calibri"/>
        </w:rPr>
        <w:t>wydziałów</w:t>
      </w:r>
      <w:r w:rsidR="0091397D" w:rsidRPr="00393441">
        <w:rPr>
          <w:rFonts w:ascii="Calibri" w:hAnsi="Calibri"/>
        </w:rPr>
        <w:t xml:space="preserve"> w trakcie</w:t>
      </w:r>
      <w:r w:rsidR="00141203" w:rsidRPr="00393441">
        <w:rPr>
          <w:rFonts w:ascii="Calibri" w:hAnsi="Calibri"/>
        </w:rPr>
        <w:t xml:space="preserve"> </w:t>
      </w:r>
      <w:r w:rsidR="00EC3667" w:rsidRPr="00393441">
        <w:rPr>
          <w:rFonts w:ascii="Calibri" w:hAnsi="Calibri"/>
        </w:rPr>
        <w:t xml:space="preserve">procesu przygotowawczego </w:t>
      </w:r>
      <w:r w:rsidR="00141203" w:rsidRPr="00393441">
        <w:rPr>
          <w:rFonts w:ascii="Calibri" w:hAnsi="Calibri"/>
          <w:color w:val="000000"/>
        </w:rPr>
        <w:t>do</w:t>
      </w:r>
      <w:r w:rsidR="0091397D" w:rsidRPr="00393441">
        <w:rPr>
          <w:rFonts w:ascii="Calibri" w:hAnsi="Calibri"/>
          <w:color w:val="000000"/>
        </w:rPr>
        <w:t xml:space="preserve"> </w:t>
      </w:r>
      <w:r w:rsidR="007A4E09" w:rsidRPr="00393441">
        <w:rPr>
          <w:rFonts w:ascii="Calibri" w:hAnsi="Calibri"/>
          <w:color w:val="000000"/>
        </w:rPr>
        <w:t>oceny kierunku</w:t>
      </w:r>
      <w:r w:rsidR="007A4E09" w:rsidRPr="00393441">
        <w:rPr>
          <w:rFonts w:ascii="Calibri" w:hAnsi="Calibri"/>
        </w:rPr>
        <w:t xml:space="preserve"> </w:t>
      </w:r>
      <w:r w:rsidR="00EC3667" w:rsidRPr="00393441">
        <w:rPr>
          <w:rFonts w:ascii="Calibri" w:hAnsi="Calibri"/>
        </w:rPr>
        <w:t>w oparciu o następujące kryteria</w:t>
      </w:r>
      <w:r w:rsidR="00F85F7F" w:rsidRPr="00393441">
        <w:rPr>
          <w:rFonts w:ascii="Calibri" w:hAnsi="Calibri"/>
        </w:rPr>
        <w:t>:</w:t>
      </w:r>
    </w:p>
    <w:p w14:paraId="325FEA92" w14:textId="1EB88D4B" w:rsidR="00F85F7F" w:rsidRPr="00393441" w:rsidRDefault="00407AA1" w:rsidP="00E3485F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konstrukcja programu studiów</w:t>
      </w:r>
      <w:r w:rsidR="00595627" w:rsidRPr="00393441">
        <w:rPr>
          <w:rFonts w:ascii="Calibri" w:hAnsi="Calibri"/>
        </w:rPr>
        <w:t>:</w:t>
      </w:r>
      <w:r w:rsidR="00F85F7F" w:rsidRPr="00393441">
        <w:rPr>
          <w:rFonts w:ascii="Calibri" w:hAnsi="Calibri"/>
        </w:rPr>
        <w:t xml:space="preserve"> </w:t>
      </w:r>
      <w:r w:rsidRPr="00393441">
        <w:rPr>
          <w:rFonts w:ascii="Calibri" w:hAnsi="Calibri"/>
        </w:rPr>
        <w:t>koncepcja, cele kształcenia or</w:t>
      </w:r>
      <w:r w:rsidR="00DF78B6" w:rsidRPr="00393441">
        <w:rPr>
          <w:rFonts w:ascii="Calibri" w:hAnsi="Calibri"/>
        </w:rPr>
        <w:t>a</w:t>
      </w:r>
      <w:r w:rsidRPr="00393441">
        <w:rPr>
          <w:rFonts w:ascii="Calibri" w:hAnsi="Calibri"/>
        </w:rPr>
        <w:t>z efekty uczenia się</w:t>
      </w:r>
      <w:r w:rsidR="009D4619" w:rsidRPr="00393441">
        <w:rPr>
          <w:rFonts w:ascii="Calibri" w:hAnsi="Calibri"/>
        </w:rPr>
        <w:t>;</w:t>
      </w:r>
    </w:p>
    <w:p w14:paraId="24B6A98C" w14:textId="0399561C" w:rsidR="00F85F7F" w:rsidRPr="00393441" w:rsidRDefault="00407AA1" w:rsidP="00E3485F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realizacja programu studiów</w:t>
      </w:r>
      <w:r w:rsidR="00595627" w:rsidRPr="00393441">
        <w:rPr>
          <w:rFonts w:ascii="Calibri" w:hAnsi="Calibri"/>
        </w:rPr>
        <w:t>:</w:t>
      </w:r>
      <w:r w:rsidR="00500E6B" w:rsidRPr="00393441">
        <w:rPr>
          <w:rFonts w:ascii="Calibri" w:hAnsi="Calibri"/>
        </w:rPr>
        <w:t xml:space="preserve"> </w:t>
      </w:r>
      <w:r w:rsidR="009D4619" w:rsidRPr="00393441">
        <w:rPr>
          <w:rFonts w:ascii="Calibri" w:hAnsi="Calibri"/>
        </w:rPr>
        <w:t>treści programowe, formy i organizacja zajęć, metody kształcenia;</w:t>
      </w:r>
    </w:p>
    <w:p w14:paraId="0E9336C8" w14:textId="77777777" w:rsidR="00F85F7F" w:rsidRPr="00393441" w:rsidRDefault="009D4619" w:rsidP="00E3485F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weryfikacja osiągnięcia przez studentów efektów uczenia się, rekrutacja, system zaliczeń oraz proces dyplomowania;</w:t>
      </w:r>
    </w:p>
    <w:p w14:paraId="40A93EBE" w14:textId="77777777" w:rsidR="009D4619" w:rsidRPr="00393441" w:rsidRDefault="009D4619" w:rsidP="00E3485F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kadra prowadząca kształcenie, jej kompetencje oraz rozwój i doskonalenie;</w:t>
      </w:r>
    </w:p>
    <w:p w14:paraId="37D8DFAF" w14:textId="77777777" w:rsidR="009D4619" w:rsidRPr="00393441" w:rsidRDefault="009D4619" w:rsidP="00E3485F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infrastruktura;</w:t>
      </w:r>
    </w:p>
    <w:p w14:paraId="1609FC31" w14:textId="77777777" w:rsidR="009D4619" w:rsidRPr="00393441" w:rsidRDefault="009D4619" w:rsidP="00E3485F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umiędzynarodowienie procesu kształcenia</w:t>
      </w:r>
      <w:r w:rsidR="00595627" w:rsidRPr="00393441">
        <w:rPr>
          <w:rFonts w:ascii="Calibri" w:hAnsi="Calibri"/>
        </w:rPr>
        <w:t>;</w:t>
      </w:r>
    </w:p>
    <w:p w14:paraId="181C9F72" w14:textId="77777777" w:rsidR="009D4619" w:rsidRPr="00393441" w:rsidRDefault="009D4619" w:rsidP="00E3485F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system wsparcia studentów;</w:t>
      </w:r>
    </w:p>
    <w:p w14:paraId="1D1DA25F" w14:textId="77777777" w:rsidR="009D4619" w:rsidRPr="00393441" w:rsidRDefault="009D4619" w:rsidP="00E3485F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publiczny dostęp do informacji o programie studiów;</w:t>
      </w:r>
    </w:p>
    <w:p w14:paraId="14EAD4B5" w14:textId="77777777" w:rsidR="009D4619" w:rsidRPr="00393441" w:rsidRDefault="009D4619" w:rsidP="00E3485F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polityka jakości zmierzająca do monitorowania, przeglądu i doskonalenia programu studiów.</w:t>
      </w:r>
    </w:p>
    <w:p w14:paraId="0FEECE17" w14:textId="77777777" w:rsidR="00EB3EB6" w:rsidRPr="00393441" w:rsidRDefault="00EB3EB6" w:rsidP="00E3485F">
      <w:pPr>
        <w:pStyle w:val="Nagwek1"/>
        <w:numPr>
          <w:ilvl w:val="0"/>
          <w:numId w:val="17"/>
        </w:numPr>
        <w:spacing w:line="360" w:lineRule="auto"/>
        <w:rPr>
          <w:rFonts w:ascii="Calibri" w:hAnsi="Calibri"/>
        </w:rPr>
      </w:pPr>
      <w:bookmarkStart w:id="22" w:name="_Toc64369846"/>
      <w:r w:rsidRPr="00393441">
        <w:rPr>
          <w:rFonts w:ascii="Calibri" w:hAnsi="Calibri"/>
        </w:rPr>
        <w:t>Terminologia</w:t>
      </w:r>
      <w:bookmarkEnd w:id="22"/>
    </w:p>
    <w:p w14:paraId="576513E2" w14:textId="77777777" w:rsidR="00EC3667" w:rsidRPr="00393441" w:rsidRDefault="00EC3667" w:rsidP="00E3485F">
      <w:pPr>
        <w:numPr>
          <w:ilvl w:val="0"/>
          <w:numId w:val="8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akredytacja – ewaluacja jakości kształcenia na studiach przeprowadzana przez uprawnioną</w:t>
      </w:r>
      <w:r w:rsidR="00687268" w:rsidRPr="00393441">
        <w:rPr>
          <w:rFonts w:ascii="Calibri" w:hAnsi="Calibri"/>
        </w:rPr>
        <w:t xml:space="preserve"> </w:t>
      </w:r>
      <w:r w:rsidRPr="00393441">
        <w:rPr>
          <w:rFonts w:ascii="Calibri" w:hAnsi="Calibri"/>
        </w:rPr>
        <w:t>do</w:t>
      </w:r>
      <w:r w:rsidR="008F48B4" w:rsidRPr="00393441">
        <w:rPr>
          <w:rFonts w:ascii="Calibri" w:hAnsi="Calibri"/>
        </w:rPr>
        <w:t> </w:t>
      </w:r>
      <w:r w:rsidRPr="00393441">
        <w:rPr>
          <w:rFonts w:ascii="Calibri" w:hAnsi="Calibri"/>
        </w:rPr>
        <w:t>jej oceny instytucję;</w:t>
      </w:r>
    </w:p>
    <w:p w14:paraId="5BB8A289" w14:textId="77777777" w:rsidR="009D4619" w:rsidRPr="00393441" w:rsidRDefault="00440012" w:rsidP="00E3485F">
      <w:pPr>
        <w:numPr>
          <w:ilvl w:val="0"/>
          <w:numId w:val="8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 xml:space="preserve">zewnętrzne instytucje akredytacyjne </w:t>
      </w:r>
      <w:r w:rsidR="00863FD5" w:rsidRPr="00393441">
        <w:rPr>
          <w:rFonts w:ascii="Calibri" w:hAnsi="Calibri"/>
        </w:rPr>
        <w:t>– instytucje, którym nadano odpowiednie uprawnienia do oceny podejmowanych przez uczelnię działań na rzecz doskonalenia jakości kształcenia</w:t>
      </w:r>
      <w:r w:rsidR="009D4619" w:rsidRPr="00393441">
        <w:rPr>
          <w:rFonts w:ascii="Calibri" w:hAnsi="Calibri"/>
        </w:rPr>
        <w:t>:</w:t>
      </w:r>
    </w:p>
    <w:p w14:paraId="55404F04" w14:textId="1C4A1F8A" w:rsidR="009D4619" w:rsidRPr="00393441" w:rsidRDefault="009D4619" w:rsidP="00E3485F">
      <w:pPr>
        <w:pStyle w:val="Akapitzlist"/>
        <w:numPr>
          <w:ilvl w:val="1"/>
          <w:numId w:val="21"/>
        </w:numPr>
        <w:spacing w:line="360" w:lineRule="auto"/>
        <w:ind w:left="567" w:hanging="283"/>
        <w:rPr>
          <w:rFonts w:ascii="Calibri" w:hAnsi="Calibri"/>
        </w:rPr>
      </w:pPr>
      <w:r w:rsidRPr="00393441">
        <w:rPr>
          <w:rFonts w:ascii="Calibri" w:hAnsi="Calibri"/>
        </w:rPr>
        <w:t>Polska Komisja Akredytacyjna</w:t>
      </w:r>
      <w:r w:rsidR="008B5A47" w:rsidRPr="00393441">
        <w:rPr>
          <w:rFonts w:ascii="Calibri" w:hAnsi="Calibri"/>
        </w:rPr>
        <w:t xml:space="preserve"> (PKA)</w:t>
      </w:r>
      <w:r w:rsidRPr="00393441">
        <w:rPr>
          <w:rFonts w:ascii="Calibri" w:hAnsi="Calibri"/>
        </w:rPr>
        <w:t>,</w:t>
      </w:r>
    </w:p>
    <w:p w14:paraId="1F241FDA" w14:textId="4D8EFF36" w:rsidR="009D4619" w:rsidRPr="00393441" w:rsidRDefault="009D4619" w:rsidP="00E3485F">
      <w:pPr>
        <w:pStyle w:val="Akapitzlist"/>
        <w:numPr>
          <w:ilvl w:val="1"/>
          <w:numId w:val="21"/>
        </w:numPr>
        <w:spacing w:line="360" w:lineRule="auto"/>
        <w:ind w:left="567" w:hanging="283"/>
        <w:rPr>
          <w:rFonts w:ascii="Calibri" w:hAnsi="Calibri"/>
        </w:rPr>
      </w:pPr>
      <w:r w:rsidRPr="00393441">
        <w:rPr>
          <w:rFonts w:ascii="Calibri" w:hAnsi="Calibri"/>
        </w:rPr>
        <w:t>Komisja Akredytacyjna Uczelni Technicznych</w:t>
      </w:r>
      <w:r w:rsidR="008B5A47" w:rsidRPr="00393441">
        <w:rPr>
          <w:rFonts w:ascii="Calibri" w:hAnsi="Calibri"/>
        </w:rPr>
        <w:t xml:space="preserve"> (KAUT)</w:t>
      </w:r>
      <w:r w:rsidRPr="00393441">
        <w:rPr>
          <w:rFonts w:ascii="Calibri" w:hAnsi="Calibri"/>
        </w:rPr>
        <w:t>,</w:t>
      </w:r>
    </w:p>
    <w:p w14:paraId="47E6A80A" w14:textId="10C2CDA4" w:rsidR="00E0572A" w:rsidRPr="00393441" w:rsidRDefault="009D4619" w:rsidP="00E3485F">
      <w:pPr>
        <w:pStyle w:val="Akapitzlist"/>
        <w:numPr>
          <w:ilvl w:val="1"/>
          <w:numId w:val="21"/>
        </w:numPr>
        <w:spacing w:line="360" w:lineRule="auto"/>
        <w:ind w:left="567" w:hanging="283"/>
        <w:rPr>
          <w:rFonts w:ascii="Calibri" w:hAnsi="Calibri"/>
        </w:rPr>
      </w:pPr>
      <w:r w:rsidRPr="00393441">
        <w:rPr>
          <w:rFonts w:ascii="Calibri" w:hAnsi="Calibri"/>
        </w:rPr>
        <w:t>inne</w:t>
      </w:r>
      <w:r w:rsidR="00EC3667" w:rsidRPr="00393441">
        <w:rPr>
          <w:rFonts w:ascii="Calibri" w:hAnsi="Calibri"/>
        </w:rPr>
        <w:t xml:space="preserve"> instytucje akredytujące</w:t>
      </w:r>
      <w:r w:rsidR="00E0572A" w:rsidRPr="00393441">
        <w:rPr>
          <w:rFonts w:ascii="Calibri" w:hAnsi="Calibri"/>
        </w:rPr>
        <w:t>;</w:t>
      </w:r>
    </w:p>
    <w:p w14:paraId="76C96A29" w14:textId="2C892479" w:rsidR="004A4A09" w:rsidRPr="00393441" w:rsidRDefault="004A4A09" w:rsidP="00E3485F">
      <w:pPr>
        <w:numPr>
          <w:ilvl w:val="0"/>
          <w:numId w:val="8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 xml:space="preserve">ocena programowa – </w:t>
      </w:r>
      <w:r w:rsidR="00A133F0" w:rsidRPr="00393441">
        <w:rPr>
          <w:rFonts w:ascii="Calibri" w:hAnsi="Calibri"/>
        </w:rPr>
        <w:t xml:space="preserve">cykliczna ocena jakości kształcenia na kierunku studiów, </w:t>
      </w:r>
      <w:r w:rsidRPr="00393441">
        <w:rPr>
          <w:rFonts w:ascii="Calibri" w:hAnsi="Calibri"/>
        </w:rPr>
        <w:t>przeprowadzana</w:t>
      </w:r>
      <w:r w:rsidR="00A133F0" w:rsidRPr="00393441">
        <w:rPr>
          <w:rFonts w:ascii="Calibri" w:hAnsi="Calibri"/>
        </w:rPr>
        <w:t xml:space="preserve"> z inicjatywy PKA, na wniosek uczelni lub niezwłocznie na wniosek ministra oraz </w:t>
      </w:r>
      <w:r w:rsidRPr="00393441">
        <w:rPr>
          <w:rFonts w:ascii="Calibri" w:hAnsi="Calibri"/>
        </w:rPr>
        <w:t xml:space="preserve">w oparciu o ustalone przez PKA kryteria; </w:t>
      </w:r>
    </w:p>
    <w:p w14:paraId="27FAA1A1" w14:textId="77777777" w:rsidR="004A4A09" w:rsidRPr="00393441" w:rsidRDefault="004A4A09" w:rsidP="00E3485F">
      <w:pPr>
        <w:numPr>
          <w:ilvl w:val="0"/>
          <w:numId w:val="8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 xml:space="preserve">ocena kompleksowa – ocena </w:t>
      </w:r>
      <w:r w:rsidR="00A133F0" w:rsidRPr="00393441">
        <w:rPr>
          <w:rFonts w:ascii="Calibri" w:hAnsi="Calibri"/>
        </w:rPr>
        <w:t xml:space="preserve">działań na rzecz zapewniania jakości kształcenia w uczelni, </w:t>
      </w:r>
      <w:r w:rsidRPr="00393441">
        <w:rPr>
          <w:rFonts w:ascii="Calibri" w:hAnsi="Calibri"/>
        </w:rPr>
        <w:t xml:space="preserve">która odbywa się na wniosek </w:t>
      </w:r>
      <w:r w:rsidR="008F48B4" w:rsidRPr="00393441">
        <w:rPr>
          <w:rFonts w:ascii="Calibri" w:hAnsi="Calibri"/>
        </w:rPr>
        <w:t>u</w:t>
      </w:r>
      <w:r w:rsidRPr="00393441">
        <w:rPr>
          <w:rFonts w:ascii="Calibri" w:hAnsi="Calibri"/>
        </w:rPr>
        <w:t>czelni posiadającej wyłącznie pozytywne oceny programowe albo pozytywną ocenę kompleksową;</w:t>
      </w:r>
    </w:p>
    <w:p w14:paraId="55176558" w14:textId="77777777" w:rsidR="006D237E" w:rsidRPr="00393441" w:rsidRDefault="006D237E" w:rsidP="00E3485F">
      <w:pPr>
        <w:numPr>
          <w:ilvl w:val="0"/>
          <w:numId w:val="8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k</w:t>
      </w:r>
      <w:r w:rsidR="00A14C5C" w:rsidRPr="00393441">
        <w:rPr>
          <w:rFonts w:ascii="Calibri" w:hAnsi="Calibri"/>
        </w:rPr>
        <w:t xml:space="preserve">ierunek </w:t>
      </w:r>
      <w:r w:rsidR="006F5791" w:rsidRPr="00393441">
        <w:rPr>
          <w:rFonts w:ascii="Calibri" w:hAnsi="Calibri"/>
        </w:rPr>
        <w:t>studiów</w:t>
      </w:r>
      <w:r w:rsidR="007F5AFA" w:rsidRPr="00393441">
        <w:rPr>
          <w:rFonts w:ascii="Calibri" w:hAnsi="Calibri"/>
        </w:rPr>
        <w:t xml:space="preserve"> </w:t>
      </w:r>
      <w:r w:rsidR="00A14C5C" w:rsidRPr="00393441">
        <w:rPr>
          <w:rFonts w:ascii="Calibri" w:hAnsi="Calibri"/>
        </w:rPr>
        <w:t>–</w:t>
      </w:r>
      <w:r w:rsidR="00132AC0" w:rsidRPr="00393441">
        <w:rPr>
          <w:rFonts w:ascii="Calibri" w:hAnsi="Calibri"/>
        </w:rPr>
        <w:t xml:space="preserve"> </w:t>
      </w:r>
      <w:r w:rsidR="00687268" w:rsidRPr="00393441">
        <w:rPr>
          <w:rFonts w:ascii="Calibri" w:hAnsi="Calibri"/>
        </w:rPr>
        <w:t>w</w:t>
      </w:r>
      <w:r w:rsidR="0057763A" w:rsidRPr="00393441">
        <w:rPr>
          <w:rFonts w:ascii="Calibri" w:hAnsi="Calibri"/>
        </w:rPr>
        <w:t>yodrębniona część jednej lub kilku dyscyplin, realizowana w uczelni w</w:t>
      </w:r>
      <w:r w:rsidR="00132AC0" w:rsidRPr="00393441">
        <w:rPr>
          <w:rFonts w:ascii="Calibri" w:hAnsi="Calibri"/>
        </w:rPr>
        <w:t> </w:t>
      </w:r>
      <w:r w:rsidR="0057763A" w:rsidRPr="00393441">
        <w:rPr>
          <w:rFonts w:ascii="Calibri" w:hAnsi="Calibri"/>
        </w:rPr>
        <w:t>sposób określony przez program studiów;</w:t>
      </w:r>
    </w:p>
    <w:p w14:paraId="7D97C239" w14:textId="77777777" w:rsidR="00EB3EB6" w:rsidRPr="00393441" w:rsidRDefault="00EB3EB6" w:rsidP="00E3485F">
      <w:pPr>
        <w:pStyle w:val="Nagwek1"/>
        <w:spacing w:line="360" w:lineRule="auto"/>
        <w:rPr>
          <w:rFonts w:ascii="Calibri" w:hAnsi="Calibri"/>
        </w:rPr>
      </w:pPr>
      <w:bookmarkStart w:id="23" w:name="_Toc64369847"/>
      <w:r w:rsidRPr="00393441">
        <w:rPr>
          <w:rFonts w:ascii="Calibri" w:hAnsi="Calibri"/>
        </w:rPr>
        <w:lastRenderedPageBreak/>
        <w:t>Odpowiedzialność i zakres stosowania</w:t>
      </w:r>
      <w:r w:rsidR="00141203" w:rsidRPr="00393441">
        <w:rPr>
          <w:rFonts w:ascii="Calibri" w:hAnsi="Calibri"/>
        </w:rPr>
        <w:t xml:space="preserve"> procedury</w:t>
      </w:r>
      <w:bookmarkEnd w:id="23"/>
    </w:p>
    <w:p w14:paraId="4202FC11" w14:textId="385A7D5E" w:rsidR="006D237E" w:rsidRPr="00393441" w:rsidRDefault="00141203" w:rsidP="00E3485F">
      <w:pPr>
        <w:spacing w:before="40" w:after="40" w:line="360" w:lineRule="auto"/>
        <w:rPr>
          <w:rFonts w:ascii="Calibri" w:hAnsi="Calibri"/>
        </w:rPr>
      </w:pPr>
      <w:r w:rsidRPr="00393441">
        <w:rPr>
          <w:rFonts w:ascii="Calibri" w:hAnsi="Calibri"/>
        </w:rPr>
        <w:t>Schemat odpowiedzialności i tryb postepowan</w:t>
      </w:r>
      <w:r w:rsidRPr="00393441">
        <w:rPr>
          <w:rFonts w:ascii="Calibri" w:hAnsi="Calibri"/>
          <w:color w:val="000000"/>
        </w:rPr>
        <w:t>i</w:t>
      </w:r>
      <w:r w:rsidR="008B5CC6" w:rsidRPr="00393441">
        <w:rPr>
          <w:rFonts w:ascii="Calibri" w:hAnsi="Calibri"/>
          <w:color w:val="000000"/>
        </w:rPr>
        <w:t>a</w:t>
      </w:r>
      <w:r w:rsidRPr="00393441">
        <w:rPr>
          <w:rFonts w:ascii="Calibri" w:hAnsi="Calibri"/>
        </w:rPr>
        <w:t xml:space="preserve"> w trakcie przygotowań do akredytacji jest zgodny ze schematem zawartym w załączniku</w:t>
      </w:r>
      <w:r w:rsidR="005E1E21" w:rsidRPr="00393441">
        <w:rPr>
          <w:rFonts w:ascii="Calibri" w:hAnsi="Calibri"/>
        </w:rPr>
        <w:t xml:space="preserve"> do </w:t>
      </w:r>
      <w:r w:rsidR="00D801CB" w:rsidRPr="00393441">
        <w:rPr>
          <w:rFonts w:ascii="Calibri" w:hAnsi="Calibri"/>
          <w:color w:val="000000"/>
        </w:rPr>
        <w:t>procedury.</w:t>
      </w:r>
    </w:p>
    <w:p w14:paraId="078CFFA8" w14:textId="77777777" w:rsidR="00EB3EB6" w:rsidRPr="00393441" w:rsidRDefault="00EB3EB6" w:rsidP="00E3485F">
      <w:pPr>
        <w:pStyle w:val="Nagwek1"/>
        <w:spacing w:line="360" w:lineRule="auto"/>
        <w:rPr>
          <w:rFonts w:ascii="Calibri" w:hAnsi="Calibri"/>
        </w:rPr>
      </w:pPr>
      <w:bookmarkStart w:id="24" w:name="_Toc64369848"/>
      <w:r w:rsidRPr="00393441">
        <w:rPr>
          <w:rFonts w:ascii="Calibri" w:hAnsi="Calibri"/>
        </w:rPr>
        <w:t>Sposób postępowania</w:t>
      </w:r>
      <w:r w:rsidR="0057763A" w:rsidRPr="00393441">
        <w:rPr>
          <w:rFonts w:ascii="Calibri" w:hAnsi="Calibri"/>
        </w:rPr>
        <w:t xml:space="preserve"> oraz tryb wyznaczania akredytacji</w:t>
      </w:r>
      <w:bookmarkEnd w:id="24"/>
      <w:r w:rsidR="0057763A" w:rsidRPr="00393441">
        <w:rPr>
          <w:rFonts w:ascii="Calibri" w:hAnsi="Calibri"/>
        </w:rPr>
        <w:t xml:space="preserve"> </w:t>
      </w:r>
    </w:p>
    <w:p w14:paraId="47387D96" w14:textId="77777777" w:rsidR="008B5A47" w:rsidRPr="00393441" w:rsidRDefault="00E93689" w:rsidP="00E3485F">
      <w:pPr>
        <w:autoSpaceDE w:val="0"/>
        <w:autoSpaceDN w:val="0"/>
        <w:adjustRightInd w:val="0"/>
        <w:spacing w:line="360" w:lineRule="auto"/>
        <w:rPr>
          <w:rFonts w:ascii="Calibri" w:hAnsi="Calibri"/>
          <w:b/>
        </w:rPr>
      </w:pPr>
      <w:r w:rsidRPr="00393441">
        <w:rPr>
          <w:rFonts w:ascii="Calibri" w:hAnsi="Calibri"/>
          <w:bCs/>
        </w:rPr>
        <w:t>Ocena programowa</w:t>
      </w:r>
      <w:r w:rsidR="008B5A47" w:rsidRPr="00393441">
        <w:rPr>
          <w:rFonts w:ascii="Calibri" w:hAnsi="Calibri"/>
          <w:bCs/>
        </w:rPr>
        <w:t xml:space="preserve"> odbywa się zgodnie z harmonogramem </w:t>
      </w:r>
      <w:r w:rsidR="007A4E09" w:rsidRPr="00393441">
        <w:rPr>
          <w:rFonts w:ascii="Calibri" w:hAnsi="Calibri"/>
          <w:bCs/>
          <w:color w:val="000000"/>
        </w:rPr>
        <w:t>PKA</w:t>
      </w:r>
      <w:r w:rsidR="007A4E09" w:rsidRPr="00393441">
        <w:rPr>
          <w:rFonts w:ascii="Calibri" w:hAnsi="Calibri"/>
          <w:bCs/>
        </w:rPr>
        <w:t xml:space="preserve"> </w:t>
      </w:r>
      <w:r w:rsidR="008B5A47" w:rsidRPr="00393441">
        <w:rPr>
          <w:rFonts w:ascii="Calibri" w:hAnsi="Calibri"/>
          <w:bCs/>
        </w:rPr>
        <w:t xml:space="preserve">ustalanym </w:t>
      </w:r>
      <w:r w:rsidR="00B2506F" w:rsidRPr="00393441">
        <w:rPr>
          <w:rFonts w:ascii="Calibri" w:hAnsi="Calibri"/>
        </w:rPr>
        <w:t>na dany</w:t>
      </w:r>
      <w:r w:rsidR="008B5A47" w:rsidRPr="00393441">
        <w:rPr>
          <w:rFonts w:ascii="Calibri" w:hAnsi="Calibri"/>
          <w:b/>
        </w:rPr>
        <w:t xml:space="preserve"> </w:t>
      </w:r>
      <w:r w:rsidR="008B5A47" w:rsidRPr="00393441">
        <w:rPr>
          <w:rFonts w:ascii="Calibri" w:hAnsi="Calibri"/>
          <w:bCs/>
        </w:rPr>
        <w:t>rok akademicki, uwzględniając kierunki i poziomy studiów, w przypadku który</w:t>
      </w:r>
      <w:r w:rsidR="008F48B4" w:rsidRPr="00393441">
        <w:rPr>
          <w:rFonts w:ascii="Calibri" w:hAnsi="Calibri"/>
          <w:bCs/>
        </w:rPr>
        <w:t>m</w:t>
      </w:r>
      <w:r w:rsidR="008B5A47" w:rsidRPr="00393441">
        <w:rPr>
          <w:rFonts w:ascii="Calibri" w:hAnsi="Calibri"/>
          <w:bCs/>
        </w:rPr>
        <w:t>:</w:t>
      </w:r>
    </w:p>
    <w:p w14:paraId="5D36CE1D" w14:textId="77777777" w:rsidR="008B5A47" w:rsidRPr="00393441" w:rsidRDefault="00B2506F" w:rsidP="00E3485F">
      <w:pPr>
        <w:pStyle w:val="NormalnyWeb"/>
        <w:numPr>
          <w:ilvl w:val="0"/>
          <w:numId w:val="3"/>
        </w:numPr>
        <w:spacing w:before="0" w:beforeAutospacing="0"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upływa termin, na jaki została</w:t>
      </w:r>
      <w:r w:rsidR="008F48B4" w:rsidRPr="00393441">
        <w:rPr>
          <w:rFonts w:ascii="Calibri" w:hAnsi="Calibri"/>
        </w:rPr>
        <w:t xml:space="preserve"> wydana</w:t>
      </w:r>
      <w:r w:rsidRPr="00393441">
        <w:rPr>
          <w:rFonts w:ascii="Calibri" w:hAnsi="Calibri"/>
        </w:rPr>
        <w:t xml:space="preserve"> poprzednia ocena;</w:t>
      </w:r>
    </w:p>
    <w:p w14:paraId="1A8E1A96" w14:textId="77777777" w:rsidR="008B5A47" w:rsidRPr="00393441" w:rsidRDefault="00B2506F" w:rsidP="00E3485F">
      <w:pPr>
        <w:pStyle w:val="NormalnyWeb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wypromowani zostali pierwsi absolwenci;</w:t>
      </w:r>
    </w:p>
    <w:p w14:paraId="589E9D1F" w14:textId="43EF671A" w:rsidR="008B5A47" w:rsidRPr="00393441" w:rsidRDefault="00B2506F" w:rsidP="00E3485F">
      <w:pPr>
        <w:pStyle w:val="NormalnyWeb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zaistniały inne niż wymienione w pkt 1 i</w:t>
      </w:r>
      <w:r w:rsidR="00A873DD" w:rsidRPr="00393441">
        <w:rPr>
          <w:rFonts w:ascii="Calibri" w:hAnsi="Calibri"/>
        </w:rPr>
        <w:t xml:space="preserve"> </w:t>
      </w:r>
      <w:r w:rsidRPr="00393441">
        <w:rPr>
          <w:rFonts w:ascii="Calibri" w:hAnsi="Calibri"/>
        </w:rPr>
        <w:t>2 okoliczności uzasadniające dokonanie oceny;</w:t>
      </w:r>
    </w:p>
    <w:p w14:paraId="57FE83AE" w14:textId="77777777" w:rsidR="008B5A47" w:rsidRPr="00393441" w:rsidRDefault="00B2506F" w:rsidP="00E3485F">
      <w:pPr>
        <w:pStyle w:val="NormalnyWeb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>wpłynął uzasadniony wniosek ministra właściwego do spraw szkolnictwa wyższego; </w:t>
      </w:r>
    </w:p>
    <w:p w14:paraId="5A0E86BF" w14:textId="6872D288" w:rsidR="00E93689" w:rsidRPr="00393441" w:rsidRDefault="00B2506F" w:rsidP="00E3485F">
      <w:pPr>
        <w:pStyle w:val="NormalnyWeb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393441">
        <w:rPr>
          <w:rFonts w:ascii="Calibri" w:hAnsi="Calibri"/>
        </w:rPr>
        <w:t xml:space="preserve">zaakceptowany został wniosek </w:t>
      </w:r>
      <w:r w:rsidR="00FD1158" w:rsidRPr="00393441">
        <w:rPr>
          <w:rFonts w:ascii="Calibri" w:hAnsi="Calibri"/>
        </w:rPr>
        <w:t>u</w:t>
      </w:r>
      <w:r w:rsidRPr="00393441">
        <w:rPr>
          <w:rFonts w:ascii="Calibri" w:hAnsi="Calibri"/>
        </w:rPr>
        <w:t>czelni o</w:t>
      </w:r>
      <w:r w:rsidR="007713E5" w:rsidRPr="00393441">
        <w:rPr>
          <w:rFonts w:ascii="Calibri" w:hAnsi="Calibri"/>
        </w:rPr>
        <w:t xml:space="preserve"> </w:t>
      </w:r>
      <w:r w:rsidRPr="00393441">
        <w:rPr>
          <w:rFonts w:ascii="Calibri" w:hAnsi="Calibri"/>
        </w:rPr>
        <w:t>dokonanie oceny</w:t>
      </w:r>
      <w:r w:rsidR="00687268" w:rsidRPr="00393441">
        <w:rPr>
          <w:rFonts w:ascii="Calibri" w:hAnsi="Calibri"/>
        </w:rPr>
        <w:t>.</w:t>
      </w:r>
    </w:p>
    <w:p w14:paraId="7A5433BC" w14:textId="43B42AC8" w:rsidR="00FF2708" w:rsidRPr="00393441" w:rsidRDefault="00721CC3" w:rsidP="00E3485F">
      <w:pPr>
        <w:pStyle w:val="NormalnyWeb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393441">
        <w:rPr>
          <w:rFonts w:ascii="Calibri" w:hAnsi="Calibri"/>
          <w:color w:val="000000"/>
        </w:rPr>
        <w:t xml:space="preserve">W przypadku </w:t>
      </w:r>
      <w:r w:rsidR="001D7F7D" w:rsidRPr="00393441">
        <w:rPr>
          <w:rFonts w:ascii="Calibri" w:hAnsi="Calibri"/>
          <w:color w:val="000000"/>
        </w:rPr>
        <w:t xml:space="preserve">KAUT i </w:t>
      </w:r>
      <w:r w:rsidRPr="00393441">
        <w:rPr>
          <w:rFonts w:ascii="Calibri" w:hAnsi="Calibri"/>
          <w:color w:val="000000"/>
        </w:rPr>
        <w:t>innych instytucji akredytujących przeprowadzenie oceny odbywa się na</w:t>
      </w:r>
      <w:r w:rsidR="00E1466A" w:rsidRPr="00393441">
        <w:rPr>
          <w:rFonts w:ascii="Calibri" w:hAnsi="Calibri"/>
          <w:color w:val="000000"/>
        </w:rPr>
        <w:t> </w:t>
      </w:r>
      <w:r w:rsidRPr="00393441">
        <w:rPr>
          <w:rFonts w:ascii="Calibri" w:hAnsi="Calibri"/>
          <w:color w:val="000000"/>
        </w:rPr>
        <w:t xml:space="preserve">wniosek </w:t>
      </w:r>
      <w:r w:rsidR="008B5CC6" w:rsidRPr="00393441">
        <w:rPr>
          <w:rFonts w:ascii="Calibri" w:hAnsi="Calibri"/>
          <w:color w:val="000000"/>
        </w:rPr>
        <w:t>U</w:t>
      </w:r>
      <w:r w:rsidRPr="00393441">
        <w:rPr>
          <w:rFonts w:ascii="Calibri" w:hAnsi="Calibri"/>
          <w:color w:val="000000"/>
        </w:rPr>
        <w:t xml:space="preserve">czelni. </w:t>
      </w:r>
      <w:r w:rsidR="006F5498" w:rsidRPr="00393441">
        <w:rPr>
          <w:rFonts w:ascii="Calibri" w:hAnsi="Calibri"/>
          <w:color w:val="000000"/>
        </w:rPr>
        <w:t xml:space="preserve">O akredytację KAUT mogą ubiegać się wydziały </w:t>
      </w:r>
      <w:r w:rsidR="00FD1158" w:rsidRPr="00393441">
        <w:rPr>
          <w:rFonts w:ascii="Calibri" w:hAnsi="Calibri"/>
          <w:color w:val="000000"/>
        </w:rPr>
        <w:t>u</w:t>
      </w:r>
      <w:r w:rsidR="006F5498" w:rsidRPr="00393441">
        <w:rPr>
          <w:rFonts w:ascii="Calibri" w:hAnsi="Calibri"/>
          <w:color w:val="000000"/>
        </w:rPr>
        <w:t>czelni, które na dzień przekazania raportu samooceny posiadają ważną na dany rok akademicki pozytywną ocenę instytucjonalną lub pozytywną ocenę programową PKA na kierunku studiów zgłaszanym do</w:t>
      </w:r>
      <w:r w:rsidR="00E3485F">
        <w:rPr>
          <w:rFonts w:ascii="Calibri" w:hAnsi="Calibri"/>
          <w:color w:val="000000"/>
        </w:rPr>
        <w:t> </w:t>
      </w:r>
      <w:r w:rsidR="006F5498" w:rsidRPr="00393441">
        <w:rPr>
          <w:rFonts w:ascii="Calibri" w:hAnsi="Calibri"/>
          <w:color w:val="000000"/>
        </w:rPr>
        <w:t>akredytacji.</w:t>
      </w:r>
    </w:p>
    <w:p w14:paraId="0B51B826" w14:textId="77777777" w:rsidR="000C2077" w:rsidRPr="00393441" w:rsidRDefault="00FF2708" w:rsidP="00E3485F">
      <w:pPr>
        <w:pStyle w:val="Nagwek2"/>
        <w:spacing w:line="360" w:lineRule="auto"/>
        <w:jc w:val="left"/>
        <w:rPr>
          <w:rFonts w:ascii="Calibri" w:hAnsi="Calibri"/>
        </w:rPr>
      </w:pPr>
      <w:bookmarkStart w:id="25" w:name="_Toc64369849"/>
      <w:r w:rsidRPr="00393441">
        <w:rPr>
          <w:rFonts w:ascii="Calibri" w:hAnsi="Calibri"/>
        </w:rPr>
        <w:t>5.</w:t>
      </w:r>
      <w:r w:rsidR="00C7718B" w:rsidRPr="00393441">
        <w:rPr>
          <w:rFonts w:ascii="Calibri" w:hAnsi="Calibri"/>
        </w:rPr>
        <w:t>1</w:t>
      </w:r>
      <w:r w:rsidRPr="00393441">
        <w:rPr>
          <w:rFonts w:ascii="Calibri" w:hAnsi="Calibri"/>
        </w:rPr>
        <w:t xml:space="preserve">. </w:t>
      </w:r>
      <w:r w:rsidR="004F2F35" w:rsidRPr="00393441">
        <w:rPr>
          <w:rFonts w:ascii="Calibri" w:hAnsi="Calibri"/>
        </w:rPr>
        <w:t>Przygotowanie raportu samooceny</w:t>
      </w:r>
      <w:bookmarkEnd w:id="25"/>
    </w:p>
    <w:p w14:paraId="59123F3A" w14:textId="77777777" w:rsidR="00721CC3" w:rsidRPr="00393441" w:rsidRDefault="00721CC3" w:rsidP="00E3485F">
      <w:pPr>
        <w:autoSpaceDE w:val="0"/>
        <w:autoSpaceDN w:val="0"/>
        <w:adjustRightInd w:val="0"/>
        <w:spacing w:before="40" w:line="360" w:lineRule="auto"/>
        <w:rPr>
          <w:rFonts w:ascii="Calibri" w:hAnsi="Calibri"/>
          <w:bCs/>
          <w:color w:val="000000"/>
        </w:rPr>
      </w:pPr>
      <w:r w:rsidRPr="00393441">
        <w:rPr>
          <w:rFonts w:ascii="Calibri" w:hAnsi="Calibri"/>
          <w:bCs/>
          <w:color w:val="000000"/>
        </w:rPr>
        <w:t>P</w:t>
      </w:r>
      <w:r w:rsidR="004C5E7C" w:rsidRPr="00393441">
        <w:rPr>
          <w:rFonts w:ascii="Calibri" w:hAnsi="Calibri"/>
          <w:bCs/>
          <w:color w:val="000000"/>
        </w:rPr>
        <w:t xml:space="preserve">rzygotowanie do </w:t>
      </w:r>
      <w:r w:rsidRPr="00393441">
        <w:rPr>
          <w:rFonts w:ascii="Calibri" w:hAnsi="Calibri"/>
          <w:bCs/>
          <w:color w:val="000000"/>
        </w:rPr>
        <w:t>akredytacji rozpoczyna</w:t>
      </w:r>
      <w:r w:rsidR="004C5E7C" w:rsidRPr="00393441">
        <w:rPr>
          <w:rFonts w:ascii="Calibri" w:hAnsi="Calibri"/>
          <w:bCs/>
          <w:color w:val="000000"/>
        </w:rPr>
        <w:t xml:space="preserve"> </w:t>
      </w:r>
      <w:r w:rsidR="008F674C" w:rsidRPr="00393441">
        <w:rPr>
          <w:rFonts w:ascii="Calibri" w:hAnsi="Calibri"/>
          <w:bCs/>
          <w:color w:val="000000"/>
        </w:rPr>
        <w:t xml:space="preserve">się od dnia </w:t>
      </w:r>
      <w:r w:rsidR="004C5E7C" w:rsidRPr="00393441">
        <w:rPr>
          <w:rFonts w:ascii="Calibri" w:hAnsi="Calibri"/>
          <w:bCs/>
          <w:color w:val="000000"/>
        </w:rPr>
        <w:t>otrzymani</w:t>
      </w:r>
      <w:r w:rsidR="008F674C" w:rsidRPr="00393441">
        <w:rPr>
          <w:rFonts w:ascii="Calibri" w:hAnsi="Calibri"/>
          <w:bCs/>
          <w:color w:val="000000"/>
        </w:rPr>
        <w:t>a</w:t>
      </w:r>
      <w:r w:rsidR="004C5E7C" w:rsidRPr="00393441">
        <w:rPr>
          <w:rFonts w:ascii="Calibri" w:hAnsi="Calibri"/>
          <w:bCs/>
          <w:color w:val="000000"/>
        </w:rPr>
        <w:t xml:space="preserve"> </w:t>
      </w:r>
      <w:r w:rsidR="008B5CC6" w:rsidRPr="00393441">
        <w:rPr>
          <w:rFonts w:ascii="Calibri" w:hAnsi="Calibri"/>
          <w:bCs/>
          <w:color w:val="000000"/>
        </w:rPr>
        <w:t xml:space="preserve">przez </w:t>
      </w:r>
      <w:r w:rsidR="00F91063" w:rsidRPr="00393441">
        <w:rPr>
          <w:rFonts w:ascii="Calibri" w:hAnsi="Calibri"/>
          <w:bCs/>
          <w:color w:val="000000"/>
        </w:rPr>
        <w:t>u</w:t>
      </w:r>
      <w:r w:rsidR="008B5CC6" w:rsidRPr="00393441">
        <w:rPr>
          <w:rFonts w:ascii="Calibri" w:hAnsi="Calibri"/>
          <w:bCs/>
          <w:color w:val="000000"/>
        </w:rPr>
        <w:t xml:space="preserve">czelnię </w:t>
      </w:r>
      <w:r w:rsidR="004C5E7C" w:rsidRPr="00393441">
        <w:rPr>
          <w:rFonts w:ascii="Calibri" w:hAnsi="Calibri"/>
          <w:bCs/>
          <w:color w:val="000000"/>
        </w:rPr>
        <w:t xml:space="preserve">informacji </w:t>
      </w:r>
      <w:r w:rsidR="008B5CC6" w:rsidRPr="00393441">
        <w:rPr>
          <w:rFonts w:ascii="Calibri" w:hAnsi="Calibri"/>
          <w:bCs/>
          <w:color w:val="000000"/>
        </w:rPr>
        <w:t>od</w:t>
      </w:r>
      <w:r w:rsidR="00417B7A" w:rsidRPr="00393441">
        <w:rPr>
          <w:rFonts w:ascii="Calibri" w:hAnsi="Calibri"/>
          <w:bCs/>
          <w:color w:val="000000"/>
        </w:rPr>
        <w:t> </w:t>
      </w:r>
      <w:r w:rsidR="008B5CC6" w:rsidRPr="00393441">
        <w:rPr>
          <w:rFonts w:ascii="Calibri" w:hAnsi="Calibri"/>
          <w:bCs/>
          <w:color w:val="000000"/>
        </w:rPr>
        <w:t xml:space="preserve">instytucji akredytującej </w:t>
      </w:r>
      <w:r w:rsidR="00662D25" w:rsidRPr="00393441">
        <w:rPr>
          <w:rFonts w:ascii="Calibri" w:hAnsi="Calibri"/>
          <w:bCs/>
          <w:color w:val="000000"/>
        </w:rPr>
        <w:t xml:space="preserve">o </w:t>
      </w:r>
      <w:r w:rsidR="008B5CC6" w:rsidRPr="00393441">
        <w:rPr>
          <w:rFonts w:ascii="Calibri" w:hAnsi="Calibri"/>
          <w:bCs/>
          <w:color w:val="000000"/>
        </w:rPr>
        <w:t xml:space="preserve">dokonaniu oceny na </w:t>
      </w:r>
      <w:r w:rsidR="008F674C" w:rsidRPr="00393441">
        <w:rPr>
          <w:rFonts w:ascii="Calibri" w:hAnsi="Calibri"/>
          <w:bCs/>
          <w:color w:val="000000"/>
        </w:rPr>
        <w:t xml:space="preserve">wyznaczonym </w:t>
      </w:r>
      <w:r w:rsidR="008B5CC6" w:rsidRPr="00393441">
        <w:rPr>
          <w:rFonts w:ascii="Calibri" w:hAnsi="Calibri"/>
          <w:bCs/>
          <w:color w:val="000000"/>
        </w:rPr>
        <w:t>kierunku prowadzonym</w:t>
      </w:r>
      <w:r w:rsidR="00132AC0" w:rsidRPr="00393441">
        <w:rPr>
          <w:rFonts w:ascii="Calibri" w:hAnsi="Calibri"/>
          <w:bCs/>
          <w:color w:val="000000"/>
        </w:rPr>
        <w:t xml:space="preserve"> </w:t>
      </w:r>
      <w:r w:rsidR="008B5CC6" w:rsidRPr="00393441">
        <w:rPr>
          <w:rFonts w:ascii="Calibri" w:hAnsi="Calibri"/>
          <w:bCs/>
          <w:color w:val="000000"/>
        </w:rPr>
        <w:t>w</w:t>
      </w:r>
      <w:r w:rsidR="00132AC0" w:rsidRPr="00393441">
        <w:rPr>
          <w:rFonts w:ascii="Calibri" w:hAnsi="Calibri"/>
          <w:bCs/>
          <w:color w:val="000000"/>
        </w:rPr>
        <w:t xml:space="preserve"> </w:t>
      </w:r>
      <w:r w:rsidR="00F91063" w:rsidRPr="00393441">
        <w:rPr>
          <w:rFonts w:ascii="Calibri" w:hAnsi="Calibri"/>
          <w:bCs/>
          <w:color w:val="000000"/>
        </w:rPr>
        <w:t>u</w:t>
      </w:r>
      <w:r w:rsidR="008B5CC6" w:rsidRPr="00393441">
        <w:rPr>
          <w:rFonts w:ascii="Calibri" w:hAnsi="Calibri"/>
          <w:bCs/>
          <w:color w:val="000000"/>
        </w:rPr>
        <w:t xml:space="preserve">czelni </w:t>
      </w:r>
      <w:r w:rsidR="004C5E7C" w:rsidRPr="00393441">
        <w:rPr>
          <w:rFonts w:ascii="Calibri" w:hAnsi="Calibri"/>
          <w:bCs/>
          <w:color w:val="000000"/>
        </w:rPr>
        <w:t>oraz konieczności</w:t>
      </w:r>
      <w:r w:rsidRPr="00393441">
        <w:rPr>
          <w:rFonts w:ascii="Calibri" w:hAnsi="Calibri"/>
          <w:bCs/>
          <w:color w:val="000000"/>
        </w:rPr>
        <w:t xml:space="preserve"> </w:t>
      </w:r>
      <w:r w:rsidR="008F674C" w:rsidRPr="00393441">
        <w:rPr>
          <w:rFonts w:ascii="Calibri" w:hAnsi="Calibri"/>
          <w:bCs/>
          <w:color w:val="000000"/>
        </w:rPr>
        <w:t>przygotowania</w:t>
      </w:r>
      <w:r w:rsidRPr="00393441">
        <w:rPr>
          <w:rFonts w:ascii="Calibri" w:hAnsi="Calibri"/>
          <w:bCs/>
          <w:color w:val="000000"/>
        </w:rPr>
        <w:t xml:space="preserve"> raportu samooceny.</w:t>
      </w:r>
    </w:p>
    <w:p w14:paraId="2C108178" w14:textId="1A7E2433" w:rsidR="00E1466A" w:rsidRPr="00393441" w:rsidRDefault="00687268" w:rsidP="00E3485F">
      <w:pPr>
        <w:autoSpaceDE w:val="0"/>
        <w:autoSpaceDN w:val="0"/>
        <w:adjustRightInd w:val="0"/>
        <w:spacing w:line="360" w:lineRule="auto"/>
        <w:rPr>
          <w:rFonts w:ascii="Calibri" w:hAnsi="Calibri"/>
          <w:bCs/>
        </w:rPr>
      </w:pPr>
      <w:bookmarkStart w:id="26" w:name="_Hlk55567125"/>
      <w:r w:rsidRPr="00393441">
        <w:rPr>
          <w:rFonts w:ascii="Calibri" w:hAnsi="Calibri"/>
          <w:bCs/>
        </w:rPr>
        <w:t xml:space="preserve">Rektor przekazuje dziekanowi wydziału </w:t>
      </w:r>
      <w:r w:rsidRPr="00393441">
        <w:rPr>
          <w:rFonts w:ascii="Calibri" w:hAnsi="Calibri"/>
          <w:bCs/>
          <w:color w:val="000000"/>
        </w:rPr>
        <w:t>prowadzące</w:t>
      </w:r>
      <w:r w:rsidR="00AC1782" w:rsidRPr="00393441">
        <w:rPr>
          <w:rFonts w:ascii="Calibri" w:hAnsi="Calibri"/>
          <w:bCs/>
          <w:color w:val="000000"/>
        </w:rPr>
        <w:t>mu</w:t>
      </w:r>
      <w:r w:rsidRPr="00393441">
        <w:rPr>
          <w:rFonts w:ascii="Calibri" w:hAnsi="Calibri"/>
          <w:bCs/>
          <w:color w:val="000000"/>
        </w:rPr>
        <w:t xml:space="preserve"> dany kierunek studiów oraz </w:t>
      </w:r>
      <w:r w:rsidR="00AC1782" w:rsidRPr="00393441">
        <w:rPr>
          <w:rFonts w:ascii="Calibri" w:hAnsi="Calibri"/>
          <w:bCs/>
          <w:color w:val="000000"/>
        </w:rPr>
        <w:t xml:space="preserve">do wiadomości </w:t>
      </w:r>
      <w:r w:rsidRPr="00393441">
        <w:rPr>
          <w:rFonts w:ascii="Calibri" w:hAnsi="Calibri"/>
          <w:bCs/>
          <w:color w:val="000000"/>
        </w:rPr>
        <w:t>prorektorowi ds. kształcenia informację o konieczności przygotowania raportu</w:t>
      </w:r>
      <w:r w:rsidRPr="00393441">
        <w:rPr>
          <w:rFonts w:ascii="Calibri" w:hAnsi="Calibri"/>
          <w:bCs/>
        </w:rPr>
        <w:t xml:space="preserve"> samooceny w</w:t>
      </w:r>
      <w:r w:rsidR="00E3485F">
        <w:rPr>
          <w:rFonts w:ascii="Calibri" w:hAnsi="Calibri"/>
          <w:bCs/>
        </w:rPr>
        <w:t> </w:t>
      </w:r>
      <w:r w:rsidRPr="00393441">
        <w:rPr>
          <w:rFonts w:ascii="Calibri" w:hAnsi="Calibri"/>
          <w:bCs/>
        </w:rPr>
        <w:t>terminie podanym przez instytucję akredytującą</w:t>
      </w:r>
      <w:r w:rsidR="00E1466A" w:rsidRPr="00393441">
        <w:rPr>
          <w:rFonts w:ascii="Calibri" w:hAnsi="Calibri"/>
          <w:bCs/>
        </w:rPr>
        <w:t>:</w:t>
      </w:r>
    </w:p>
    <w:p w14:paraId="10439391" w14:textId="5A075D73" w:rsidR="00E1466A" w:rsidRPr="00393441" w:rsidRDefault="00687268" w:rsidP="00E348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>w przypadku PKA –</w:t>
      </w:r>
      <w:r w:rsidR="00B2168C" w:rsidRPr="00393441">
        <w:rPr>
          <w:rFonts w:ascii="Calibri" w:hAnsi="Calibri"/>
          <w:bCs/>
        </w:rPr>
        <w:t xml:space="preserve"> </w:t>
      </w:r>
      <w:r w:rsidRPr="00393441">
        <w:rPr>
          <w:rFonts w:ascii="Calibri" w:hAnsi="Calibri"/>
          <w:bCs/>
        </w:rPr>
        <w:t>w terminie 6 tygodni od dnia otrzymania zawiadomienia o dokonaniu oceny kierunku</w:t>
      </w:r>
      <w:r w:rsidR="00AC1782" w:rsidRPr="00393441">
        <w:rPr>
          <w:rFonts w:ascii="Calibri" w:hAnsi="Calibri"/>
          <w:bCs/>
        </w:rPr>
        <w:t>,</w:t>
      </w:r>
      <w:r w:rsidR="00B2168C" w:rsidRPr="00393441">
        <w:rPr>
          <w:rFonts w:ascii="Calibri" w:hAnsi="Calibri"/>
          <w:bCs/>
        </w:rPr>
        <w:t xml:space="preserve"> </w:t>
      </w:r>
    </w:p>
    <w:p w14:paraId="0B80D348" w14:textId="7016D441" w:rsidR="00687268" w:rsidRPr="00393441" w:rsidRDefault="00AC1782" w:rsidP="00E348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bCs/>
          <w:color w:val="000000"/>
        </w:rPr>
      </w:pPr>
      <w:r w:rsidRPr="00393441">
        <w:rPr>
          <w:rFonts w:ascii="Calibri" w:hAnsi="Calibri"/>
          <w:bCs/>
          <w:color w:val="000000"/>
        </w:rPr>
        <w:t xml:space="preserve">w przypadku </w:t>
      </w:r>
      <w:r w:rsidR="00D854FA" w:rsidRPr="00393441">
        <w:rPr>
          <w:rFonts w:ascii="Calibri" w:hAnsi="Calibri"/>
          <w:bCs/>
          <w:color w:val="000000"/>
        </w:rPr>
        <w:t xml:space="preserve">KAUT </w:t>
      </w:r>
      <w:r w:rsidR="00E1466A" w:rsidRPr="00393441">
        <w:rPr>
          <w:rFonts w:ascii="Calibri" w:hAnsi="Calibri"/>
          <w:bCs/>
          <w:color w:val="000000"/>
        </w:rPr>
        <w:t>lub</w:t>
      </w:r>
      <w:r w:rsidR="00D854FA" w:rsidRPr="00393441">
        <w:rPr>
          <w:rFonts w:ascii="Calibri" w:hAnsi="Calibri"/>
          <w:bCs/>
          <w:color w:val="000000"/>
        </w:rPr>
        <w:t xml:space="preserve"> </w:t>
      </w:r>
      <w:r w:rsidRPr="00393441">
        <w:rPr>
          <w:rFonts w:ascii="Calibri" w:hAnsi="Calibri"/>
          <w:bCs/>
          <w:color w:val="000000"/>
        </w:rPr>
        <w:t xml:space="preserve">innych instytucji akredytujących </w:t>
      </w:r>
      <w:r w:rsidR="00616C0D" w:rsidRPr="00393441">
        <w:rPr>
          <w:rFonts w:ascii="Calibri" w:hAnsi="Calibri"/>
          <w:bCs/>
          <w:color w:val="000000"/>
        </w:rPr>
        <w:t xml:space="preserve">- </w:t>
      </w:r>
      <w:r w:rsidRPr="00393441">
        <w:rPr>
          <w:rFonts w:ascii="Calibri" w:hAnsi="Calibri"/>
          <w:bCs/>
          <w:color w:val="000000"/>
        </w:rPr>
        <w:t xml:space="preserve">zgodnie z terminem podanym </w:t>
      </w:r>
      <w:r w:rsidR="00723688" w:rsidRPr="00393441">
        <w:rPr>
          <w:rFonts w:ascii="Calibri" w:hAnsi="Calibri"/>
          <w:bCs/>
          <w:color w:val="000000"/>
        </w:rPr>
        <w:t>przez KAUT lub inne instytucje akredytujące</w:t>
      </w:r>
      <w:r w:rsidR="00687268" w:rsidRPr="00393441">
        <w:rPr>
          <w:rFonts w:ascii="Calibri" w:hAnsi="Calibri"/>
          <w:bCs/>
          <w:color w:val="000000"/>
        </w:rPr>
        <w:t>.</w:t>
      </w:r>
    </w:p>
    <w:p w14:paraId="68362E12" w14:textId="10A22A24" w:rsidR="007F2B6E" w:rsidRPr="00393441" w:rsidRDefault="00EC34A7" w:rsidP="00E3485F">
      <w:pPr>
        <w:autoSpaceDE w:val="0"/>
        <w:autoSpaceDN w:val="0"/>
        <w:adjustRightInd w:val="0"/>
        <w:spacing w:line="360" w:lineRule="auto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 xml:space="preserve">Dziekan </w:t>
      </w:r>
      <w:r w:rsidR="00777F33" w:rsidRPr="00393441">
        <w:rPr>
          <w:rFonts w:ascii="Calibri" w:hAnsi="Calibri"/>
          <w:bCs/>
        </w:rPr>
        <w:t>niezwłocznie z chwilą</w:t>
      </w:r>
      <w:r w:rsidR="007F2B6E" w:rsidRPr="00393441">
        <w:rPr>
          <w:rFonts w:ascii="Calibri" w:hAnsi="Calibri"/>
          <w:bCs/>
        </w:rPr>
        <w:t xml:space="preserve"> otrzymania informacji o</w:t>
      </w:r>
      <w:r w:rsidR="007E6C57" w:rsidRPr="00393441">
        <w:rPr>
          <w:rFonts w:ascii="Calibri" w:hAnsi="Calibri"/>
          <w:bCs/>
        </w:rPr>
        <w:t>d</w:t>
      </w:r>
      <w:r w:rsidR="007F2B6E" w:rsidRPr="00393441">
        <w:rPr>
          <w:rFonts w:ascii="Calibri" w:hAnsi="Calibri"/>
          <w:bCs/>
        </w:rPr>
        <w:t xml:space="preserve"> </w:t>
      </w:r>
      <w:r w:rsidR="000E6FB0" w:rsidRPr="00393441">
        <w:rPr>
          <w:rFonts w:ascii="Calibri" w:hAnsi="Calibri"/>
          <w:bCs/>
        </w:rPr>
        <w:t>R</w:t>
      </w:r>
      <w:r w:rsidR="007F2B6E" w:rsidRPr="00393441">
        <w:rPr>
          <w:rFonts w:ascii="Calibri" w:hAnsi="Calibri"/>
          <w:bCs/>
        </w:rPr>
        <w:t xml:space="preserve">ektora </w:t>
      </w:r>
      <w:r w:rsidRPr="00393441">
        <w:rPr>
          <w:rFonts w:ascii="Calibri" w:hAnsi="Calibri"/>
          <w:bCs/>
        </w:rPr>
        <w:t>powołuje zespół odpowiedzialn</w:t>
      </w:r>
      <w:r w:rsidR="00C77FEF" w:rsidRPr="00393441">
        <w:rPr>
          <w:rFonts w:ascii="Calibri" w:hAnsi="Calibri"/>
          <w:bCs/>
        </w:rPr>
        <w:t>y</w:t>
      </w:r>
      <w:r w:rsidRPr="00393441">
        <w:rPr>
          <w:rFonts w:ascii="Calibri" w:hAnsi="Calibri"/>
          <w:bCs/>
        </w:rPr>
        <w:t xml:space="preserve"> </w:t>
      </w:r>
      <w:r w:rsidR="00C77FEF" w:rsidRPr="00393441">
        <w:rPr>
          <w:rFonts w:ascii="Calibri" w:hAnsi="Calibri"/>
          <w:bCs/>
        </w:rPr>
        <w:t>za</w:t>
      </w:r>
      <w:r w:rsidRPr="00393441">
        <w:rPr>
          <w:rFonts w:ascii="Calibri" w:hAnsi="Calibri"/>
          <w:bCs/>
        </w:rPr>
        <w:t xml:space="preserve"> opracowani</w:t>
      </w:r>
      <w:r w:rsidR="00731A6B" w:rsidRPr="00393441">
        <w:rPr>
          <w:rFonts w:ascii="Calibri" w:hAnsi="Calibri"/>
          <w:bCs/>
          <w:color w:val="000000"/>
        </w:rPr>
        <w:t>e</w:t>
      </w:r>
      <w:r w:rsidR="00731A6B" w:rsidRPr="00393441">
        <w:rPr>
          <w:rFonts w:ascii="Calibri" w:hAnsi="Calibri"/>
          <w:bCs/>
        </w:rPr>
        <w:t xml:space="preserve"> </w:t>
      </w:r>
      <w:r w:rsidRPr="00393441">
        <w:rPr>
          <w:rFonts w:ascii="Calibri" w:hAnsi="Calibri"/>
          <w:bCs/>
        </w:rPr>
        <w:t>raportu samooceny</w:t>
      </w:r>
      <w:r w:rsidR="00731A6B" w:rsidRPr="00393441">
        <w:rPr>
          <w:rFonts w:ascii="Calibri" w:hAnsi="Calibri"/>
          <w:bCs/>
        </w:rPr>
        <w:t xml:space="preserve">. </w:t>
      </w:r>
      <w:r w:rsidR="00687268" w:rsidRPr="00393441">
        <w:rPr>
          <w:rFonts w:ascii="Calibri" w:hAnsi="Calibri"/>
          <w:bCs/>
        </w:rPr>
        <w:t>O s</w:t>
      </w:r>
      <w:r w:rsidR="00731A6B" w:rsidRPr="00393441">
        <w:rPr>
          <w:rFonts w:ascii="Calibri" w:hAnsi="Calibri"/>
          <w:bCs/>
        </w:rPr>
        <w:t>kład</w:t>
      </w:r>
      <w:r w:rsidR="00687268" w:rsidRPr="00393441">
        <w:rPr>
          <w:rFonts w:ascii="Calibri" w:hAnsi="Calibri"/>
          <w:bCs/>
        </w:rPr>
        <w:t>zie</w:t>
      </w:r>
      <w:r w:rsidR="00731A6B" w:rsidRPr="00393441">
        <w:rPr>
          <w:rFonts w:ascii="Calibri" w:hAnsi="Calibri"/>
          <w:bCs/>
        </w:rPr>
        <w:t xml:space="preserve"> zespołu</w:t>
      </w:r>
      <w:r w:rsidR="00EF5952" w:rsidRPr="00393441">
        <w:rPr>
          <w:rFonts w:ascii="Calibri" w:hAnsi="Calibri"/>
          <w:bCs/>
        </w:rPr>
        <w:t xml:space="preserve"> </w:t>
      </w:r>
      <w:r w:rsidR="00687268" w:rsidRPr="00393441">
        <w:rPr>
          <w:rFonts w:ascii="Calibri" w:hAnsi="Calibri"/>
          <w:bCs/>
        </w:rPr>
        <w:t>informowany</w:t>
      </w:r>
      <w:r w:rsidR="00EF5952" w:rsidRPr="00393441">
        <w:rPr>
          <w:rFonts w:ascii="Calibri" w:hAnsi="Calibri"/>
          <w:bCs/>
        </w:rPr>
        <w:t xml:space="preserve"> jest</w:t>
      </w:r>
      <w:r w:rsidR="007F2B6E" w:rsidRPr="00393441">
        <w:rPr>
          <w:rFonts w:ascii="Calibri" w:hAnsi="Calibri"/>
          <w:bCs/>
        </w:rPr>
        <w:t xml:space="preserve"> prorektor ds.</w:t>
      </w:r>
      <w:r w:rsidR="00E3485F">
        <w:rPr>
          <w:rFonts w:ascii="Calibri" w:hAnsi="Calibri"/>
          <w:bCs/>
        </w:rPr>
        <w:t> </w:t>
      </w:r>
      <w:r w:rsidR="007F2B6E" w:rsidRPr="00393441">
        <w:rPr>
          <w:rFonts w:ascii="Calibri" w:hAnsi="Calibri"/>
          <w:bCs/>
        </w:rPr>
        <w:t>kształcenia.</w:t>
      </w:r>
      <w:r w:rsidR="00AE2D65" w:rsidRPr="00393441">
        <w:rPr>
          <w:rFonts w:ascii="Calibri" w:hAnsi="Calibri"/>
          <w:bCs/>
        </w:rPr>
        <w:t xml:space="preserve"> </w:t>
      </w:r>
    </w:p>
    <w:p w14:paraId="01925C3C" w14:textId="77777777" w:rsidR="00687268" w:rsidRPr="00393441" w:rsidRDefault="00C77FEF" w:rsidP="00E3485F">
      <w:pPr>
        <w:autoSpaceDE w:val="0"/>
        <w:autoSpaceDN w:val="0"/>
        <w:adjustRightInd w:val="0"/>
        <w:spacing w:line="360" w:lineRule="auto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>Zaleca się, żeby w składzie zespołu odpowiedzialnego za opracowanie raportu samoceny</w:t>
      </w:r>
      <w:r w:rsidR="00EF5952" w:rsidRPr="00393441">
        <w:rPr>
          <w:rFonts w:ascii="Calibri" w:hAnsi="Calibri"/>
          <w:bCs/>
        </w:rPr>
        <w:t xml:space="preserve"> </w:t>
      </w:r>
      <w:r w:rsidR="00EF5952" w:rsidRPr="00393441">
        <w:rPr>
          <w:rFonts w:ascii="Calibri" w:hAnsi="Calibri"/>
          <w:bCs/>
          <w:color w:val="000000"/>
        </w:rPr>
        <w:t>byli</w:t>
      </w:r>
      <w:r w:rsidR="00687268" w:rsidRPr="00393441">
        <w:rPr>
          <w:rFonts w:ascii="Calibri" w:hAnsi="Calibri"/>
          <w:bCs/>
          <w:color w:val="000000"/>
        </w:rPr>
        <w:t>:</w:t>
      </w:r>
    </w:p>
    <w:p w14:paraId="66E9084A" w14:textId="77777777" w:rsidR="00C77FEF" w:rsidRPr="00393441" w:rsidRDefault="00C77FEF" w:rsidP="00E3485F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40" w:hanging="340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 xml:space="preserve">pełnomocnik dziekana ds. jakości kształcenia, </w:t>
      </w:r>
    </w:p>
    <w:p w14:paraId="14EFFC51" w14:textId="77777777" w:rsidR="00C77FEF" w:rsidRPr="00393441" w:rsidRDefault="00C77FEF" w:rsidP="00E3485F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40" w:hanging="340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 xml:space="preserve">prodziekani ds. studenckich i kształcenia, </w:t>
      </w:r>
    </w:p>
    <w:p w14:paraId="55AF70EA" w14:textId="77777777" w:rsidR="00C77FEF" w:rsidRPr="00393441" w:rsidRDefault="00C77FEF" w:rsidP="00E3485F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40" w:hanging="340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lastRenderedPageBreak/>
        <w:t xml:space="preserve">prodziekani ds. organizacji i rozwoju, </w:t>
      </w:r>
    </w:p>
    <w:p w14:paraId="468B9168" w14:textId="77777777" w:rsidR="00C77FEF" w:rsidRPr="00393441" w:rsidRDefault="00C77FEF" w:rsidP="00E3485F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40" w:hanging="340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 xml:space="preserve">przewodniczący rady programowej ocenianego kierunku. </w:t>
      </w:r>
    </w:p>
    <w:p w14:paraId="735618CC" w14:textId="77777777" w:rsidR="009358CF" w:rsidRPr="00393441" w:rsidRDefault="007E6C57" w:rsidP="00E3485F">
      <w:pPr>
        <w:autoSpaceDE w:val="0"/>
        <w:autoSpaceDN w:val="0"/>
        <w:adjustRightInd w:val="0"/>
        <w:spacing w:line="360" w:lineRule="auto"/>
        <w:rPr>
          <w:rFonts w:ascii="Calibri" w:hAnsi="Calibri"/>
          <w:bCs/>
          <w:color w:val="000000"/>
        </w:rPr>
      </w:pPr>
      <w:r w:rsidRPr="00393441">
        <w:rPr>
          <w:rFonts w:ascii="Calibri" w:hAnsi="Calibri"/>
          <w:bCs/>
        </w:rPr>
        <w:t>Od momentu powołania z</w:t>
      </w:r>
      <w:r w:rsidR="007F2B6E" w:rsidRPr="00393441">
        <w:rPr>
          <w:rFonts w:ascii="Calibri" w:hAnsi="Calibri"/>
          <w:bCs/>
        </w:rPr>
        <w:t>espół</w:t>
      </w:r>
      <w:r w:rsidRPr="00393441">
        <w:rPr>
          <w:rFonts w:ascii="Calibri" w:hAnsi="Calibri"/>
          <w:bCs/>
        </w:rPr>
        <w:t xml:space="preserve"> wyznaczony przez dziekana</w:t>
      </w:r>
      <w:r w:rsidR="007F2B6E" w:rsidRPr="00393441">
        <w:rPr>
          <w:rFonts w:ascii="Calibri" w:hAnsi="Calibri"/>
          <w:bCs/>
        </w:rPr>
        <w:t xml:space="preserve"> opracowuje raport </w:t>
      </w:r>
      <w:r w:rsidRPr="00393441">
        <w:rPr>
          <w:rFonts w:ascii="Calibri" w:hAnsi="Calibri"/>
          <w:bCs/>
        </w:rPr>
        <w:t>samo</w:t>
      </w:r>
      <w:r w:rsidR="00893D28" w:rsidRPr="00393441">
        <w:rPr>
          <w:rFonts w:ascii="Calibri" w:hAnsi="Calibri"/>
          <w:bCs/>
        </w:rPr>
        <w:t>o</w:t>
      </w:r>
      <w:r w:rsidRPr="00393441">
        <w:rPr>
          <w:rFonts w:ascii="Calibri" w:hAnsi="Calibri"/>
          <w:bCs/>
        </w:rPr>
        <w:t xml:space="preserve">ceny </w:t>
      </w:r>
      <w:r w:rsidR="00C803CA" w:rsidRPr="00393441">
        <w:rPr>
          <w:rFonts w:ascii="Calibri" w:hAnsi="Calibri"/>
          <w:bCs/>
          <w:color w:val="000000"/>
        </w:rPr>
        <w:t>zgodnie z</w:t>
      </w:r>
      <w:r w:rsidR="00417B7A" w:rsidRPr="00393441">
        <w:rPr>
          <w:rFonts w:ascii="Calibri" w:hAnsi="Calibri"/>
          <w:bCs/>
          <w:color w:val="000000"/>
        </w:rPr>
        <w:t> </w:t>
      </w:r>
      <w:r w:rsidR="00C803CA" w:rsidRPr="00393441">
        <w:rPr>
          <w:rFonts w:ascii="Calibri" w:hAnsi="Calibri"/>
          <w:bCs/>
          <w:color w:val="000000"/>
        </w:rPr>
        <w:t>wytycznymi instytucji akredytującej.</w:t>
      </w:r>
      <w:r w:rsidR="00C803CA" w:rsidRPr="00393441">
        <w:rPr>
          <w:rFonts w:ascii="Calibri" w:hAnsi="Calibri"/>
          <w:bCs/>
        </w:rPr>
        <w:t xml:space="preserve"> </w:t>
      </w:r>
      <w:r w:rsidR="009358CF" w:rsidRPr="00393441">
        <w:rPr>
          <w:rFonts w:ascii="Calibri" w:hAnsi="Calibri"/>
          <w:bCs/>
        </w:rPr>
        <w:t xml:space="preserve">Dziekan po zaakceptowaniu raportu </w:t>
      </w:r>
      <w:r w:rsidR="00616C0D" w:rsidRPr="00393441">
        <w:rPr>
          <w:rFonts w:ascii="Calibri" w:hAnsi="Calibri"/>
          <w:bCs/>
          <w:color w:val="000000"/>
        </w:rPr>
        <w:t>samooceny na</w:t>
      </w:r>
      <w:r w:rsidR="00417B7A" w:rsidRPr="00393441">
        <w:rPr>
          <w:rFonts w:ascii="Calibri" w:hAnsi="Calibri"/>
          <w:bCs/>
          <w:color w:val="000000"/>
        </w:rPr>
        <w:t> </w:t>
      </w:r>
      <w:r w:rsidR="00616C0D" w:rsidRPr="00393441">
        <w:rPr>
          <w:rFonts w:ascii="Calibri" w:hAnsi="Calibri"/>
          <w:bCs/>
          <w:color w:val="000000"/>
        </w:rPr>
        <w:t xml:space="preserve">formularzu PKA </w:t>
      </w:r>
      <w:r w:rsidR="009358CF" w:rsidRPr="00393441">
        <w:rPr>
          <w:rFonts w:ascii="Calibri" w:hAnsi="Calibri"/>
          <w:bCs/>
          <w:color w:val="000000"/>
        </w:rPr>
        <w:t xml:space="preserve">przekazuje go </w:t>
      </w:r>
      <w:r w:rsidR="00261781" w:rsidRPr="00393441">
        <w:rPr>
          <w:rFonts w:ascii="Calibri" w:hAnsi="Calibri"/>
          <w:bCs/>
          <w:color w:val="000000"/>
        </w:rPr>
        <w:t xml:space="preserve">w terminie </w:t>
      </w:r>
      <w:r w:rsidR="00E1466A" w:rsidRPr="00393441">
        <w:rPr>
          <w:rFonts w:ascii="Calibri" w:hAnsi="Calibri"/>
          <w:bCs/>
          <w:color w:val="000000"/>
        </w:rPr>
        <w:t>4</w:t>
      </w:r>
      <w:r w:rsidR="00261781" w:rsidRPr="00393441">
        <w:rPr>
          <w:rFonts w:ascii="Calibri" w:hAnsi="Calibri"/>
          <w:bCs/>
          <w:color w:val="000000"/>
        </w:rPr>
        <w:t xml:space="preserve"> tygodni </w:t>
      </w:r>
      <w:r w:rsidR="009358CF" w:rsidRPr="00393441">
        <w:rPr>
          <w:rFonts w:ascii="Calibri" w:hAnsi="Calibri"/>
          <w:bCs/>
          <w:color w:val="000000"/>
        </w:rPr>
        <w:t>do zaopiniowania prorektor</w:t>
      </w:r>
      <w:r w:rsidR="00893D28" w:rsidRPr="00393441">
        <w:rPr>
          <w:rFonts w:ascii="Calibri" w:hAnsi="Calibri"/>
          <w:bCs/>
          <w:color w:val="000000"/>
        </w:rPr>
        <w:t>owi</w:t>
      </w:r>
      <w:r w:rsidR="009358CF" w:rsidRPr="00393441">
        <w:rPr>
          <w:rFonts w:ascii="Calibri" w:hAnsi="Calibri"/>
          <w:bCs/>
          <w:color w:val="000000"/>
        </w:rPr>
        <w:t xml:space="preserve"> ds.</w:t>
      </w:r>
      <w:r w:rsidR="00417B7A" w:rsidRPr="00393441">
        <w:rPr>
          <w:rFonts w:ascii="Calibri" w:hAnsi="Calibri"/>
          <w:bCs/>
          <w:color w:val="000000"/>
        </w:rPr>
        <w:t> </w:t>
      </w:r>
      <w:r w:rsidR="009358CF" w:rsidRPr="00393441">
        <w:rPr>
          <w:rFonts w:ascii="Calibri" w:hAnsi="Calibri"/>
          <w:bCs/>
          <w:color w:val="000000"/>
        </w:rPr>
        <w:t xml:space="preserve">kształcenia. </w:t>
      </w:r>
    </w:p>
    <w:p w14:paraId="49023807" w14:textId="01A8F3D7" w:rsidR="00EC34A7" w:rsidRPr="00393441" w:rsidRDefault="009358CF" w:rsidP="00E3485F">
      <w:pPr>
        <w:autoSpaceDE w:val="0"/>
        <w:autoSpaceDN w:val="0"/>
        <w:adjustRightInd w:val="0"/>
        <w:spacing w:line="360" w:lineRule="auto"/>
        <w:rPr>
          <w:rFonts w:ascii="Calibri" w:hAnsi="Calibri"/>
          <w:bCs/>
          <w:color w:val="000000"/>
        </w:rPr>
      </w:pPr>
      <w:r w:rsidRPr="00393441">
        <w:rPr>
          <w:rFonts w:ascii="Calibri" w:hAnsi="Calibri"/>
          <w:bCs/>
          <w:color w:val="000000"/>
        </w:rPr>
        <w:t xml:space="preserve">Prorektor ds. kształcenia w terminie </w:t>
      </w:r>
      <w:r w:rsidR="00C803CA" w:rsidRPr="00393441">
        <w:rPr>
          <w:rFonts w:ascii="Calibri" w:hAnsi="Calibri"/>
          <w:bCs/>
          <w:color w:val="000000"/>
        </w:rPr>
        <w:t>5</w:t>
      </w:r>
      <w:r w:rsidRPr="00393441">
        <w:rPr>
          <w:rFonts w:ascii="Calibri" w:hAnsi="Calibri"/>
          <w:bCs/>
          <w:color w:val="000000"/>
        </w:rPr>
        <w:t xml:space="preserve"> dni </w:t>
      </w:r>
      <w:r w:rsidR="00E1466A" w:rsidRPr="00393441">
        <w:rPr>
          <w:rFonts w:ascii="Calibri" w:hAnsi="Calibri"/>
          <w:bCs/>
          <w:color w:val="000000"/>
        </w:rPr>
        <w:t xml:space="preserve">od dnia otrzymania </w:t>
      </w:r>
      <w:r w:rsidRPr="00393441">
        <w:rPr>
          <w:rFonts w:ascii="Calibri" w:hAnsi="Calibri"/>
          <w:bCs/>
          <w:color w:val="000000"/>
        </w:rPr>
        <w:t xml:space="preserve">opiniuje raport, </w:t>
      </w:r>
      <w:r w:rsidR="00687268" w:rsidRPr="00393441">
        <w:rPr>
          <w:rFonts w:ascii="Calibri" w:hAnsi="Calibri"/>
          <w:bCs/>
          <w:color w:val="000000"/>
        </w:rPr>
        <w:t xml:space="preserve">a </w:t>
      </w:r>
      <w:r w:rsidRPr="00393441">
        <w:rPr>
          <w:rFonts w:ascii="Calibri" w:hAnsi="Calibri"/>
          <w:bCs/>
          <w:color w:val="000000"/>
        </w:rPr>
        <w:t>w przypadku ewentualnych uwag przekazuje je do dziekana z prośbą o ich uwzględnienie w trybie pilnym.</w:t>
      </w:r>
    </w:p>
    <w:p w14:paraId="752C505D" w14:textId="71FD6374" w:rsidR="00616C0D" w:rsidRPr="00393441" w:rsidRDefault="00616C0D" w:rsidP="00E3485F">
      <w:pPr>
        <w:autoSpaceDE w:val="0"/>
        <w:autoSpaceDN w:val="0"/>
        <w:adjustRightInd w:val="0"/>
        <w:spacing w:line="360" w:lineRule="auto"/>
        <w:rPr>
          <w:rFonts w:ascii="Calibri" w:hAnsi="Calibri"/>
          <w:bCs/>
          <w:color w:val="000000"/>
        </w:rPr>
      </w:pPr>
      <w:r w:rsidRPr="00393441">
        <w:rPr>
          <w:rFonts w:ascii="Calibri" w:hAnsi="Calibri"/>
          <w:bCs/>
          <w:color w:val="000000"/>
        </w:rPr>
        <w:t xml:space="preserve">W przypadku </w:t>
      </w:r>
      <w:r w:rsidR="00D854FA" w:rsidRPr="00393441">
        <w:rPr>
          <w:rFonts w:ascii="Calibri" w:hAnsi="Calibri"/>
          <w:bCs/>
          <w:color w:val="000000"/>
        </w:rPr>
        <w:t xml:space="preserve">KAUT </w:t>
      </w:r>
      <w:r w:rsidR="005D464E" w:rsidRPr="00393441">
        <w:rPr>
          <w:rFonts w:ascii="Calibri" w:hAnsi="Calibri"/>
          <w:bCs/>
          <w:color w:val="000000"/>
        </w:rPr>
        <w:t>lub</w:t>
      </w:r>
      <w:r w:rsidR="00D854FA" w:rsidRPr="00393441">
        <w:rPr>
          <w:rFonts w:ascii="Calibri" w:hAnsi="Calibri"/>
          <w:bCs/>
          <w:color w:val="000000"/>
        </w:rPr>
        <w:t xml:space="preserve"> </w:t>
      </w:r>
      <w:r w:rsidRPr="00393441">
        <w:rPr>
          <w:rFonts w:ascii="Calibri" w:hAnsi="Calibri"/>
          <w:bCs/>
          <w:color w:val="000000"/>
        </w:rPr>
        <w:t>innych instytucji akredytujących raport samooceny przygotowywany jest w</w:t>
      </w:r>
      <w:r w:rsidR="00417B7A" w:rsidRPr="00393441">
        <w:rPr>
          <w:rFonts w:ascii="Calibri" w:hAnsi="Calibri"/>
          <w:bCs/>
          <w:color w:val="000000"/>
        </w:rPr>
        <w:t> </w:t>
      </w:r>
      <w:r w:rsidRPr="00393441">
        <w:rPr>
          <w:rFonts w:ascii="Calibri" w:hAnsi="Calibri"/>
          <w:bCs/>
          <w:color w:val="000000"/>
        </w:rPr>
        <w:t xml:space="preserve">terminach podanych przez </w:t>
      </w:r>
      <w:r w:rsidR="001D7F7D" w:rsidRPr="00393441">
        <w:rPr>
          <w:rFonts w:ascii="Calibri" w:hAnsi="Calibri"/>
          <w:bCs/>
          <w:color w:val="000000"/>
        </w:rPr>
        <w:t xml:space="preserve">KAUT lub inne </w:t>
      </w:r>
      <w:r w:rsidRPr="00393441">
        <w:rPr>
          <w:rFonts w:ascii="Calibri" w:hAnsi="Calibri"/>
          <w:bCs/>
          <w:color w:val="000000"/>
        </w:rPr>
        <w:t>instytucje</w:t>
      </w:r>
      <w:r w:rsidR="001D7F7D" w:rsidRPr="00393441">
        <w:rPr>
          <w:rFonts w:ascii="Calibri" w:hAnsi="Calibri"/>
          <w:bCs/>
          <w:color w:val="000000"/>
        </w:rPr>
        <w:t xml:space="preserve"> akredytujące</w:t>
      </w:r>
      <w:r w:rsidRPr="00393441">
        <w:rPr>
          <w:rFonts w:ascii="Calibri" w:hAnsi="Calibri"/>
          <w:bCs/>
          <w:color w:val="000000"/>
        </w:rPr>
        <w:t>.</w:t>
      </w:r>
    </w:p>
    <w:p w14:paraId="4013E83C" w14:textId="217DD42D" w:rsidR="009358CF" w:rsidRPr="00393441" w:rsidRDefault="009358CF" w:rsidP="00E3485F">
      <w:pPr>
        <w:autoSpaceDE w:val="0"/>
        <w:autoSpaceDN w:val="0"/>
        <w:adjustRightInd w:val="0"/>
        <w:spacing w:line="360" w:lineRule="auto"/>
        <w:rPr>
          <w:rFonts w:ascii="Calibri" w:hAnsi="Calibri"/>
          <w:bCs/>
          <w:color w:val="000000"/>
        </w:rPr>
      </w:pPr>
      <w:r w:rsidRPr="00393441">
        <w:rPr>
          <w:rFonts w:ascii="Calibri" w:hAnsi="Calibri"/>
          <w:bCs/>
          <w:color w:val="000000"/>
        </w:rPr>
        <w:t xml:space="preserve">Zaakceptowany raport samooceny przez prorektora ds. kształcenia </w:t>
      </w:r>
      <w:r w:rsidR="00C803CA" w:rsidRPr="00393441">
        <w:rPr>
          <w:rFonts w:ascii="Calibri" w:hAnsi="Calibri"/>
          <w:bCs/>
          <w:color w:val="000000"/>
        </w:rPr>
        <w:t>wraz</w:t>
      </w:r>
      <w:r w:rsidR="00C803CA" w:rsidRPr="00393441">
        <w:rPr>
          <w:rFonts w:ascii="Calibri" w:hAnsi="Calibri"/>
          <w:bCs/>
        </w:rPr>
        <w:t xml:space="preserve"> z załącznikami </w:t>
      </w:r>
      <w:r w:rsidRPr="00393441">
        <w:rPr>
          <w:rFonts w:ascii="Calibri" w:hAnsi="Calibri"/>
          <w:bCs/>
        </w:rPr>
        <w:t xml:space="preserve">zostaje </w:t>
      </w:r>
      <w:r w:rsidR="005D464E" w:rsidRPr="00393441">
        <w:rPr>
          <w:rFonts w:ascii="Calibri" w:hAnsi="Calibri"/>
          <w:bCs/>
        </w:rPr>
        <w:t xml:space="preserve">przekazany </w:t>
      </w:r>
      <w:r w:rsidRPr="00393441">
        <w:rPr>
          <w:rFonts w:ascii="Calibri" w:hAnsi="Calibri"/>
          <w:bCs/>
        </w:rPr>
        <w:t xml:space="preserve">do </w:t>
      </w:r>
      <w:r w:rsidR="00C803CA" w:rsidRPr="00393441">
        <w:rPr>
          <w:rFonts w:ascii="Calibri" w:hAnsi="Calibri"/>
          <w:bCs/>
        </w:rPr>
        <w:t>R</w:t>
      </w:r>
      <w:r w:rsidRPr="00393441">
        <w:rPr>
          <w:rFonts w:ascii="Calibri" w:hAnsi="Calibri"/>
          <w:bCs/>
        </w:rPr>
        <w:t>ektora</w:t>
      </w:r>
      <w:r w:rsidR="00893D28" w:rsidRPr="00393441">
        <w:rPr>
          <w:rFonts w:ascii="Calibri" w:hAnsi="Calibri"/>
          <w:bCs/>
        </w:rPr>
        <w:t xml:space="preserve">. </w:t>
      </w:r>
      <w:r w:rsidR="00C803CA" w:rsidRPr="00393441">
        <w:rPr>
          <w:rFonts w:ascii="Calibri" w:hAnsi="Calibri"/>
          <w:bCs/>
          <w:color w:val="000000"/>
        </w:rPr>
        <w:t>W terminie wyznaczonym przez instytucje akredytującą</w:t>
      </w:r>
      <w:r w:rsidR="004B297F" w:rsidRPr="00393441">
        <w:rPr>
          <w:rFonts w:ascii="Calibri" w:hAnsi="Calibri"/>
          <w:bCs/>
          <w:color w:val="000000"/>
        </w:rPr>
        <w:t xml:space="preserve"> raport samooceny z</w:t>
      </w:r>
      <w:r w:rsidR="00417B7A" w:rsidRPr="00393441">
        <w:rPr>
          <w:rFonts w:ascii="Calibri" w:hAnsi="Calibri"/>
          <w:bCs/>
          <w:color w:val="000000"/>
        </w:rPr>
        <w:t> </w:t>
      </w:r>
      <w:r w:rsidR="004B297F" w:rsidRPr="00393441">
        <w:rPr>
          <w:rFonts w:ascii="Calibri" w:hAnsi="Calibri"/>
          <w:bCs/>
          <w:color w:val="000000"/>
        </w:rPr>
        <w:t xml:space="preserve">załącznikami i </w:t>
      </w:r>
      <w:r w:rsidR="00C803CA" w:rsidRPr="00393441">
        <w:rPr>
          <w:rFonts w:ascii="Calibri" w:hAnsi="Calibri"/>
          <w:bCs/>
          <w:color w:val="000000"/>
        </w:rPr>
        <w:t xml:space="preserve">pismem przewodnim Rektora, </w:t>
      </w:r>
      <w:r w:rsidR="00AE2D65" w:rsidRPr="00393441">
        <w:rPr>
          <w:rFonts w:ascii="Calibri" w:hAnsi="Calibri"/>
          <w:bCs/>
          <w:color w:val="000000"/>
        </w:rPr>
        <w:t>d</w:t>
      </w:r>
      <w:r w:rsidR="00C803CA" w:rsidRPr="00393441">
        <w:rPr>
          <w:rFonts w:ascii="Calibri" w:hAnsi="Calibri"/>
          <w:bCs/>
          <w:color w:val="000000"/>
        </w:rPr>
        <w:t xml:space="preserve">ziekan przesyła </w:t>
      </w:r>
      <w:r w:rsidRPr="00393441">
        <w:rPr>
          <w:rFonts w:ascii="Calibri" w:hAnsi="Calibri"/>
          <w:bCs/>
          <w:color w:val="000000"/>
        </w:rPr>
        <w:t>do instytucji akredytującej.</w:t>
      </w:r>
      <w:r w:rsidR="00616C0D" w:rsidRPr="00393441">
        <w:rPr>
          <w:rFonts w:ascii="Calibri" w:hAnsi="Calibri"/>
          <w:bCs/>
          <w:color w:val="000000"/>
        </w:rPr>
        <w:t xml:space="preserve"> </w:t>
      </w:r>
    </w:p>
    <w:p w14:paraId="56C127BA" w14:textId="77777777" w:rsidR="007E6C57" w:rsidRPr="00393441" w:rsidRDefault="004F2F35" w:rsidP="00E3485F">
      <w:pPr>
        <w:pStyle w:val="Nagwek2"/>
        <w:spacing w:line="360" w:lineRule="auto"/>
        <w:jc w:val="left"/>
        <w:rPr>
          <w:rFonts w:ascii="Calibri" w:hAnsi="Calibri"/>
        </w:rPr>
      </w:pPr>
      <w:bookmarkStart w:id="27" w:name="_Toc64369850"/>
      <w:bookmarkStart w:id="28" w:name="_Hlk58414754"/>
      <w:bookmarkEnd w:id="26"/>
      <w:r w:rsidRPr="00393441">
        <w:rPr>
          <w:rFonts w:ascii="Calibri" w:hAnsi="Calibri"/>
        </w:rPr>
        <w:t>5.</w:t>
      </w:r>
      <w:r w:rsidR="00E91D02" w:rsidRPr="00393441">
        <w:rPr>
          <w:rFonts w:ascii="Calibri" w:hAnsi="Calibri"/>
        </w:rPr>
        <w:t>2</w:t>
      </w:r>
      <w:r w:rsidRPr="00393441">
        <w:rPr>
          <w:rFonts w:ascii="Calibri" w:hAnsi="Calibri"/>
        </w:rPr>
        <w:t>.</w:t>
      </w:r>
      <w:r w:rsidR="00203B0B" w:rsidRPr="00393441">
        <w:rPr>
          <w:rFonts w:ascii="Calibri" w:hAnsi="Calibri"/>
        </w:rPr>
        <w:t xml:space="preserve"> Wizytacja zespołu oceniająceg</w:t>
      </w:r>
      <w:r w:rsidR="007E6C57" w:rsidRPr="00393441">
        <w:rPr>
          <w:rFonts w:ascii="Calibri" w:hAnsi="Calibri"/>
        </w:rPr>
        <w:t>o</w:t>
      </w:r>
      <w:bookmarkEnd w:id="27"/>
    </w:p>
    <w:p w14:paraId="4B1DF3EB" w14:textId="77777777" w:rsidR="00A97BD9" w:rsidRPr="00393441" w:rsidRDefault="00A97BD9" w:rsidP="00E3485F">
      <w:pPr>
        <w:pStyle w:val="nagwek3"/>
        <w:spacing w:line="360" w:lineRule="auto"/>
        <w:jc w:val="left"/>
        <w:outlineLvl w:val="2"/>
        <w:rPr>
          <w:rFonts w:ascii="Calibri" w:hAnsi="Calibri"/>
        </w:rPr>
      </w:pPr>
      <w:bookmarkStart w:id="29" w:name="_Toc64369851"/>
      <w:bookmarkEnd w:id="28"/>
      <w:r w:rsidRPr="00393441">
        <w:rPr>
          <w:rFonts w:ascii="Calibri" w:hAnsi="Calibri"/>
        </w:rPr>
        <w:t>5.</w:t>
      </w:r>
      <w:r w:rsidR="00E91D02" w:rsidRPr="00393441">
        <w:rPr>
          <w:rFonts w:ascii="Calibri" w:hAnsi="Calibri"/>
        </w:rPr>
        <w:t>2</w:t>
      </w:r>
      <w:r w:rsidRPr="00393441">
        <w:rPr>
          <w:rFonts w:ascii="Calibri" w:hAnsi="Calibri"/>
        </w:rPr>
        <w:t>.1 Wizytacja stacjonarna</w:t>
      </w:r>
      <w:bookmarkEnd w:id="29"/>
      <w:r w:rsidRPr="00393441">
        <w:rPr>
          <w:rFonts w:ascii="Calibri" w:hAnsi="Calibri"/>
        </w:rPr>
        <w:t xml:space="preserve"> </w:t>
      </w:r>
    </w:p>
    <w:p w14:paraId="5723670B" w14:textId="77777777" w:rsidR="004A4A09" w:rsidRPr="00393441" w:rsidRDefault="00A33F41" w:rsidP="00E3485F">
      <w:pPr>
        <w:autoSpaceDE w:val="0"/>
        <w:autoSpaceDN w:val="0"/>
        <w:adjustRightInd w:val="0"/>
        <w:spacing w:line="360" w:lineRule="auto"/>
        <w:rPr>
          <w:rFonts w:ascii="Calibri" w:hAnsi="Calibri"/>
          <w:b/>
        </w:rPr>
      </w:pPr>
      <w:r w:rsidRPr="00393441">
        <w:rPr>
          <w:rFonts w:ascii="Calibri" w:hAnsi="Calibri"/>
          <w:bCs/>
        </w:rPr>
        <w:t xml:space="preserve">Rektor po otrzymaniu pisma zawiadamiającego Uczelnię o terminie wizytacji przekazuje </w:t>
      </w:r>
      <w:r w:rsidR="00530101" w:rsidRPr="00393441">
        <w:rPr>
          <w:rFonts w:ascii="Calibri" w:hAnsi="Calibri"/>
          <w:bCs/>
        </w:rPr>
        <w:t xml:space="preserve">prorektorowi ds. kształcenia oraz </w:t>
      </w:r>
      <w:r w:rsidRPr="00393441">
        <w:rPr>
          <w:rFonts w:ascii="Calibri" w:hAnsi="Calibri"/>
          <w:bCs/>
        </w:rPr>
        <w:t xml:space="preserve">dziekanowi </w:t>
      </w:r>
      <w:r w:rsidR="003C65F1" w:rsidRPr="00393441">
        <w:rPr>
          <w:rFonts w:ascii="Calibri" w:hAnsi="Calibri"/>
          <w:bCs/>
        </w:rPr>
        <w:t xml:space="preserve">do wiadomości opracowany przez zespół oceniający </w:t>
      </w:r>
      <w:r w:rsidRPr="00393441">
        <w:rPr>
          <w:rFonts w:ascii="Calibri" w:hAnsi="Calibri"/>
          <w:bCs/>
        </w:rPr>
        <w:t xml:space="preserve">ramowy </w:t>
      </w:r>
      <w:r w:rsidR="00530101" w:rsidRPr="00393441">
        <w:rPr>
          <w:rFonts w:ascii="Calibri" w:hAnsi="Calibri"/>
          <w:bCs/>
          <w:color w:val="000000"/>
        </w:rPr>
        <w:t>pla</w:t>
      </w:r>
      <w:r w:rsidR="00530101" w:rsidRPr="00393441">
        <w:rPr>
          <w:rFonts w:ascii="Calibri" w:hAnsi="Calibri"/>
          <w:bCs/>
        </w:rPr>
        <w:t>n</w:t>
      </w:r>
      <w:r w:rsidR="009C5340" w:rsidRPr="00393441">
        <w:rPr>
          <w:rFonts w:ascii="Calibri" w:hAnsi="Calibri"/>
          <w:bCs/>
        </w:rPr>
        <w:t xml:space="preserve"> </w:t>
      </w:r>
      <w:r w:rsidRPr="00393441">
        <w:rPr>
          <w:rFonts w:ascii="Calibri" w:hAnsi="Calibri"/>
          <w:bCs/>
        </w:rPr>
        <w:t>wizytacji</w:t>
      </w:r>
      <w:r w:rsidR="00377860" w:rsidRPr="00393441">
        <w:rPr>
          <w:rFonts w:ascii="Calibri" w:hAnsi="Calibri"/>
          <w:bCs/>
        </w:rPr>
        <w:t xml:space="preserve"> </w:t>
      </w:r>
      <w:r w:rsidR="00530101" w:rsidRPr="00393441">
        <w:rPr>
          <w:rFonts w:ascii="Calibri" w:hAnsi="Calibri"/>
          <w:color w:val="000000"/>
        </w:rPr>
        <w:t>obejmujący</w:t>
      </w:r>
      <w:r w:rsidR="00530101" w:rsidRPr="00393441">
        <w:rPr>
          <w:rFonts w:ascii="Calibri" w:hAnsi="Calibri"/>
        </w:rPr>
        <w:t xml:space="preserve"> </w:t>
      </w:r>
      <w:r w:rsidR="003C65F1" w:rsidRPr="00393441">
        <w:rPr>
          <w:rFonts w:ascii="Calibri" w:hAnsi="Calibri"/>
        </w:rPr>
        <w:t xml:space="preserve">w szczególności: </w:t>
      </w:r>
    </w:p>
    <w:p w14:paraId="043507B0" w14:textId="7CB9BD6A" w:rsidR="003C65F1" w:rsidRPr="00393441" w:rsidRDefault="005A5DA4" w:rsidP="00E3485F">
      <w:pPr>
        <w:pStyle w:val="Default"/>
        <w:numPr>
          <w:ilvl w:val="0"/>
          <w:numId w:val="13"/>
        </w:numPr>
        <w:spacing w:after="100" w:afterAutospacing="1" w:line="360" w:lineRule="auto"/>
        <w:ind w:left="284" w:hanging="284"/>
        <w:rPr>
          <w:rFonts w:cs="Times New Roman"/>
        </w:rPr>
      </w:pPr>
      <w:r w:rsidRPr="00393441">
        <w:rPr>
          <w:rFonts w:cs="Times New Roman"/>
        </w:rPr>
        <w:t xml:space="preserve"> </w:t>
      </w:r>
      <w:r w:rsidR="0063298A" w:rsidRPr="00393441">
        <w:rPr>
          <w:rFonts w:cs="Times New Roman"/>
        </w:rPr>
        <w:t>s</w:t>
      </w:r>
      <w:r w:rsidR="003C65F1" w:rsidRPr="00393441">
        <w:rPr>
          <w:rFonts w:cs="Times New Roman"/>
        </w:rPr>
        <w:t>potkanie zespołu oceniającego z władzami uczelni prowadzącej oceniany kierunek studiów</w:t>
      </w:r>
      <w:r w:rsidR="0063298A" w:rsidRPr="00393441">
        <w:rPr>
          <w:rFonts w:cs="Times New Roman"/>
        </w:rPr>
        <w:t>;</w:t>
      </w:r>
      <w:r w:rsidR="003C65F1" w:rsidRPr="00393441">
        <w:rPr>
          <w:rFonts w:cs="Times New Roman"/>
        </w:rPr>
        <w:t xml:space="preserve"> </w:t>
      </w:r>
    </w:p>
    <w:p w14:paraId="017493A1" w14:textId="77777777" w:rsidR="003C65F1" w:rsidRPr="00393441" w:rsidRDefault="0063298A" w:rsidP="00E3485F">
      <w:pPr>
        <w:pStyle w:val="Default"/>
        <w:numPr>
          <w:ilvl w:val="0"/>
          <w:numId w:val="13"/>
        </w:numPr>
        <w:spacing w:after="100" w:afterAutospacing="1" w:line="360" w:lineRule="auto"/>
        <w:ind w:left="284" w:hanging="284"/>
        <w:rPr>
          <w:rFonts w:cs="Times New Roman"/>
        </w:rPr>
      </w:pPr>
      <w:r w:rsidRPr="00393441">
        <w:rPr>
          <w:rFonts w:cs="Times New Roman"/>
        </w:rPr>
        <w:t>o</w:t>
      </w:r>
      <w:r w:rsidR="003C65F1" w:rsidRPr="00393441">
        <w:rPr>
          <w:rFonts w:cs="Times New Roman"/>
        </w:rPr>
        <w:t xml:space="preserve">cenę </w:t>
      </w:r>
      <w:r w:rsidR="00566A85" w:rsidRPr="00393441">
        <w:rPr>
          <w:rFonts w:cs="Times New Roman"/>
        </w:rPr>
        <w:t xml:space="preserve">stopnia </w:t>
      </w:r>
      <w:r w:rsidR="003C65F1" w:rsidRPr="00393441">
        <w:rPr>
          <w:rFonts w:cs="Times New Roman"/>
        </w:rPr>
        <w:t xml:space="preserve">spełnienia </w:t>
      </w:r>
      <w:r w:rsidR="00566A85" w:rsidRPr="00393441">
        <w:rPr>
          <w:rFonts w:cs="Times New Roman"/>
        </w:rPr>
        <w:t>poszczególnych kryteriów;</w:t>
      </w:r>
    </w:p>
    <w:p w14:paraId="70502CCD" w14:textId="77777777" w:rsidR="003C65F1" w:rsidRPr="00393441" w:rsidRDefault="0063298A" w:rsidP="00E3485F">
      <w:pPr>
        <w:pStyle w:val="Default"/>
        <w:numPr>
          <w:ilvl w:val="0"/>
          <w:numId w:val="13"/>
        </w:numPr>
        <w:spacing w:after="100" w:afterAutospacing="1" w:line="360" w:lineRule="auto"/>
        <w:ind w:left="284" w:hanging="284"/>
        <w:rPr>
          <w:rFonts w:cs="Times New Roman"/>
        </w:rPr>
      </w:pPr>
      <w:r w:rsidRPr="00393441">
        <w:rPr>
          <w:rFonts w:cs="Times New Roman"/>
        </w:rPr>
        <w:t>h</w:t>
      </w:r>
      <w:r w:rsidR="003C65F1" w:rsidRPr="00393441">
        <w:rPr>
          <w:rFonts w:cs="Times New Roman"/>
        </w:rPr>
        <w:t>ospitacje zajęć dydaktycznych</w:t>
      </w:r>
      <w:r w:rsidRPr="00393441">
        <w:rPr>
          <w:rFonts w:cs="Times New Roman"/>
        </w:rPr>
        <w:t>;</w:t>
      </w:r>
      <w:r w:rsidR="003C65F1" w:rsidRPr="00393441">
        <w:rPr>
          <w:rFonts w:cs="Times New Roman"/>
        </w:rPr>
        <w:t xml:space="preserve"> </w:t>
      </w:r>
    </w:p>
    <w:p w14:paraId="4ED39FD8" w14:textId="21C94CEE" w:rsidR="003C65F1" w:rsidRPr="00393441" w:rsidRDefault="0063298A" w:rsidP="00E3485F">
      <w:pPr>
        <w:pStyle w:val="Default"/>
        <w:numPr>
          <w:ilvl w:val="0"/>
          <w:numId w:val="13"/>
        </w:numPr>
        <w:spacing w:after="100" w:afterAutospacing="1" w:line="360" w:lineRule="auto"/>
        <w:ind w:left="284" w:hanging="284"/>
        <w:rPr>
          <w:rFonts w:cs="Times New Roman"/>
        </w:rPr>
      </w:pPr>
      <w:r w:rsidRPr="00393441">
        <w:rPr>
          <w:rFonts w:cs="Times New Roman"/>
        </w:rPr>
        <w:t>w</w:t>
      </w:r>
      <w:r w:rsidR="003C65F1" w:rsidRPr="00393441">
        <w:rPr>
          <w:rFonts w:cs="Times New Roman"/>
        </w:rPr>
        <w:t>izytację infrastruktury dydaktycznej, uczelnianej i pozauczelnianej, wykorzystywanej do</w:t>
      </w:r>
      <w:r w:rsidR="00A873DD" w:rsidRPr="00393441">
        <w:rPr>
          <w:rFonts w:cs="Times New Roman"/>
        </w:rPr>
        <w:t xml:space="preserve"> </w:t>
      </w:r>
      <w:r w:rsidR="003C65F1" w:rsidRPr="00393441">
        <w:rPr>
          <w:rFonts w:cs="Times New Roman"/>
        </w:rPr>
        <w:t xml:space="preserve">realizacji zajęć; w przypadku oceny prowadzonej na profilu </w:t>
      </w:r>
      <w:proofErr w:type="spellStart"/>
      <w:r w:rsidR="003C65F1" w:rsidRPr="00393441">
        <w:rPr>
          <w:rFonts w:cs="Times New Roman"/>
        </w:rPr>
        <w:t>ogólnoakademickim</w:t>
      </w:r>
      <w:proofErr w:type="spellEnd"/>
      <w:r w:rsidR="003C65F1" w:rsidRPr="00393441">
        <w:rPr>
          <w:rFonts w:cs="Times New Roman"/>
        </w:rPr>
        <w:t xml:space="preserve"> ze</w:t>
      </w:r>
      <w:r w:rsidR="00417B7A" w:rsidRPr="00393441">
        <w:rPr>
          <w:rFonts w:cs="Times New Roman"/>
        </w:rPr>
        <w:t> </w:t>
      </w:r>
      <w:r w:rsidR="003C65F1" w:rsidRPr="00393441">
        <w:rPr>
          <w:rFonts w:cs="Times New Roman"/>
        </w:rPr>
        <w:t>szczególnym uwzględnieniem infrastruktury naukowej, a w przypadku oceny na profilu praktycznym ze szczególnym uwzględnieniem infrastruktury, która jest wykorzystywana do prowadzenia zajęć kształtujących umiejętności praktyczne oraz wyposażenia instytucji, w których odbywane są praktyki</w:t>
      </w:r>
      <w:r w:rsidRPr="00393441">
        <w:rPr>
          <w:rFonts w:cs="Times New Roman"/>
        </w:rPr>
        <w:t>;</w:t>
      </w:r>
      <w:r w:rsidR="003C65F1" w:rsidRPr="00393441">
        <w:rPr>
          <w:rFonts w:cs="Times New Roman"/>
        </w:rPr>
        <w:t xml:space="preserve"> </w:t>
      </w:r>
    </w:p>
    <w:p w14:paraId="27A81216" w14:textId="77777777" w:rsidR="003C65F1" w:rsidRPr="00393441" w:rsidRDefault="0063298A" w:rsidP="00E3485F">
      <w:pPr>
        <w:pStyle w:val="Default"/>
        <w:keepNext/>
        <w:numPr>
          <w:ilvl w:val="0"/>
          <w:numId w:val="13"/>
        </w:numPr>
        <w:spacing w:line="360" w:lineRule="auto"/>
        <w:ind w:left="284" w:hanging="284"/>
        <w:rPr>
          <w:rFonts w:cs="Times New Roman"/>
        </w:rPr>
      </w:pPr>
      <w:r w:rsidRPr="00393441">
        <w:rPr>
          <w:rFonts w:cs="Times New Roman"/>
        </w:rPr>
        <w:t>s</w:t>
      </w:r>
      <w:r w:rsidR="003C65F1" w:rsidRPr="00393441">
        <w:rPr>
          <w:rFonts w:cs="Times New Roman"/>
        </w:rPr>
        <w:t xml:space="preserve">potkania z: </w:t>
      </w:r>
    </w:p>
    <w:p w14:paraId="75CAB00E" w14:textId="172FC94D" w:rsidR="003C65F1" w:rsidRPr="00393441" w:rsidRDefault="003C65F1" w:rsidP="00E3485F">
      <w:pPr>
        <w:pStyle w:val="Default"/>
        <w:numPr>
          <w:ilvl w:val="1"/>
          <w:numId w:val="12"/>
        </w:numPr>
        <w:spacing w:line="360" w:lineRule="auto"/>
        <w:ind w:left="624" w:hanging="340"/>
        <w:rPr>
          <w:rFonts w:cs="Times New Roman"/>
        </w:rPr>
      </w:pPr>
      <w:r w:rsidRPr="00393441">
        <w:rPr>
          <w:rFonts w:cs="Times New Roman"/>
        </w:rPr>
        <w:t>nauczycielami akademickimi oraz innymi osobami prowadzącymi zajęci</w:t>
      </w:r>
      <w:r w:rsidR="00B91BE8" w:rsidRPr="00393441">
        <w:rPr>
          <w:rFonts w:cs="Times New Roman"/>
        </w:rPr>
        <w:t>a</w:t>
      </w:r>
      <w:r w:rsidR="00500E6B" w:rsidRPr="00393441">
        <w:rPr>
          <w:rFonts w:cs="Times New Roman"/>
          <w:color w:val="FF0000"/>
        </w:rPr>
        <w:t>,</w:t>
      </w:r>
    </w:p>
    <w:p w14:paraId="7BD0EFA9" w14:textId="77777777" w:rsidR="003C65F1" w:rsidRPr="00393441" w:rsidRDefault="003C65F1" w:rsidP="00E3485F">
      <w:pPr>
        <w:pStyle w:val="Default"/>
        <w:numPr>
          <w:ilvl w:val="1"/>
          <w:numId w:val="12"/>
        </w:numPr>
        <w:spacing w:line="360" w:lineRule="auto"/>
        <w:ind w:left="624" w:hanging="340"/>
        <w:rPr>
          <w:rFonts w:cs="Times New Roman"/>
        </w:rPr>
      </w:pPr>
      <w:r w:rsidRPr="00393441">
        <w:rPr>
          <w:rFonts w:cs="Times New Roman"/>
        </w:rPr>
        <w:t>przedstawicielami studentów, samorządu studenckiego oraz studenckiego ruchu naukowego,</w:t>
      </w:r>
    </w:p>
    <w:p w14:paraId="198719DD" w14:textId="0F04A157" w:rsidR="003C65F1" w:rsidRPr="00393441" w:rsidRDefault="003C65F1" w:rsidP="00E3485F">
      <w:pPr>
        <w:pStyle w:val="Default"/>
        <w:numPr>
          <w:ilvl w:val="1"/>
          <w:numId w:val="12"/>
        </w:numPr>
        <w:spacing w:line="360" w:lineRule="auto"/>
        <w:ind w:left="624" w:hanging="340"/>
        <w:rPr>
          <w:rFonts w:cs="Times New Roman"/>
        </w:rPr>
      </w:pPr>
      <w:r w:rsidRPr="00393441">
        <w:rPr>
          <w:rFonts w:cs="Times New Roman"/>
        </w:rPr>
        <w:t>przedstawicielami otoczenia społeczno-gospodarczego</w:t>
      </w:r>
      <w:r w:rsidR="00B91BE8" w:rsidRPr="00393441">
        <w:rPr>
          <w:rFonts w:cs="Times New Roman"/>
        </w:rPr>
        <w:t>,</w:t>
      </w:r>
    </w:p>
    <w:p w14:paraId="6EF7E350" w14:textId="79428711" w:rsidR="003C65F1" w:rsidRPr="00393441" w:rsidRDefault="0063298A" w:rsidP="00E3485F">
      <w:pPr>
        <w:pStyle w:val="Default"/>
        <w:numPr>
          <w:ilvl w:val="1"/>
          <w:numId w:val="12"/>
        </w:numPr>
        <w:spacing w:line="360" w:lineRule="auto"/>
        <w:ind w:left="624" w:hanging="340"/>
        <w:rPr>
          <w:rFonts w:cs="Times New Roman"/>
        </w:rPr>
      </w:pPr>
      <w:r w:rsidRPr="00393441">
        <w:rPr>
          <w:rFonts w:cs="Times New Roman"/>
        </w:rPr>
        <w:t>s</w:t>
      </w:r>
      <w:r w:rsidR="003C65F1" w:rsidRPr="00393441">
        <w:rPr>
          <w:rFonts w:cs="Times New Roman"/>
        </w:rPr>
        <w:t>potkania członków zespołu oceniającego w celu dokonania analizy zebranych informacji, sformułowania wniosków, uwag i zaleceń podsumowujących wizytację</w:t>
      </w:r>
      <w:r w:rsidR="00B91BE8" w:rsidRPr="00393441">
        <w:rPr>
          <w:rFonts w:cs="Times New Roman"/>
        </w:rPr>
        <w:t>;</w:t>
      </w:r>
    </w:p>
    <w:p w14:paraId="36D85E76" w14:textId="491FE531" w:rsidR="005B3CBB" w:rsidRPr="00393441" w:rsidRDefault="003C65F1" w:rsidP="00E3485F">
      <w:pPr>
        <w:pStyle w:val="Default"/>
        <w:numPr>
          <w:ilvl w:val="0"/>
          <w:numId w:val="13"/>
        </w:numPr>
        <w:spacing w:line="360" w:lineRule="auto"/>
        <w:ind w:left="340" w:hanging="340"/>
        <w:rPr>
          <w:rFonts w:cs="Times New Roman"/>
        </w:rPr>
      </w:pPr>
      <w:r w:rsidRPr="00393441">
        <w:rPr>
          <w:rFonts w:cs="Times New Roman"/>
        </w:rPr>
        <w:lastRenderedPageBreak/>
        <w:t xml:space="preserve">Spotkanie końcowe z władzami </w:t>
      </w:r>
      <w:r w:rsidR="00B91BE8" w:rsidRPr="00393441">
        <w:rPr>
          <w:rFonts w:cs="Times New Roman"/>
        </w:rPr>
        <w:t>U</w:t>
      </w:r>
      <w:r w:rsidRPr="00393441">
        <w:rPr>
          <w:rFonts w:cs="Times New Roman"/>
        </w:rPr>
        <w:t xml:space="preserve">czelni. </w:t>
      </w:r>
    </w:p>
    <w:p w14:paraId="25ACAC03" w14:textId="77777777" w:rsidR="00F66A0E" w:rsidRPr="00393441" w:rsidRDefault="00F66A0E" w:rsidP="00E3485F">
      <w:pPr>
        <w:pStyle w:val="Default"/>
        <w:spacing w:before="60" w:line="360" w:lineRule="auto"/>
        <w:rPr>
          <w:rFonts w:cs="Times New Roman"/>
        </w:rPr>
      </w:pPr>
      <w:r w:rsidRPr="00393441">
        <w:rPr>
          <w:rFonts w:cs="Times New Roman"/>
        </w:rPr>
        <w:t>Dziekan odpowiada za:</w:t>
      </w:r>
    </w:p>
    <w:p w14:paraId="6C4FAC14" w14:textId="77777777" w:rsidR="00F66A0E" w:rsidRPr="00393441" w:rsidRDefault="00F66A0E" w:rsidP="00E3485F">
      <w:pPr>
        <w:pStyle w:val="Default"/>
        <w:numPr>
          <w:ilvl w:val="0"/>
          <w:numId w:val="16"/>
        </w:numPr>
        <w:spacing w:line="360" w:lineRule="auto"/>
        <w:rPr>
          <w:rFonts w:cs="Times New Roman"/>
        </w:rPr>
      </w:pPr>
      <w:r w:rsidRPr="00393441">
        <w:rPr>
          <w:rFonts w:cs="Times New Roman"/>
        </w:rPr>
        <w:t>organizacje przebiegu wizytacji na wydziale;</w:t>
      </w:r>
    </w:p>
    <w:p w14:paraId="478975EC" w14:textId="77777777" w:rsidR="00F66A0E" w:rsidRPr="00393441" w:rsidRDefault="00F66A0E" w:rsidP="00E3485F">
      <w:pPr>
        <w:pStyle w:val="Default"/>
        <w:numPr>
          <w:ilvl w:val="0"/>
          <w:numId w:val="16"/>
        </w:numPr>
        <w:spacing w:line="360" w:lineRule="auto"/>
        <w:rPr>
          <w:rFonts w:cs="Times New Roman"/>
        </w:rPr>
      </w:pPr>
      <w:r w:rsidRPr="00393441">
        <w:rPr>
          <w:rFonts w:cs="Times New Roman"/>
        </w:rPr>
        <w:t>poinformowanie osób reprezentujących oceniany kierunek odnoście:</w:t>
      </w:r>
    </w:p>
    <w:p w14:paraId="7F7DC5E8" w14:textId="7577888B" w:rsidR="00F66A0E" w:rsidRPr="00393441" w:rsidRDefault="00F66A0E" w:rsidP="00E3485F">
      <w:pPr>
        <w:pStyle w:val="Default"/>
        <w:numPr>
          <w:ilvl w:val="1"/>
          <w:numId w:val="20"/>
        </w:numPr>
        <w:spacing w:line="360" w:lineRule="auto"/>
        <w:ind w:left="567" w:hanging="283"/>
        <w:rPr>
          <w:rFonts w:cs="Times New Roman"/>
        </w:rPr>
      </w:pPr>
      <w:r w:rsidRPr="00393441">
        <w:rPr>
          <w:rFonts w:cs="Times New Roman"/>
        </w:rPr>
        <w:t xml:space="preserve"> terminów i miejsc spotkań z członkami zespołu oceniającego</w:t>
      </w:r>
      <w:r w:rsidR="00AE74C9" w:rsidRPr="00393441">
        <w:rPr>
          <w:rFonts w:cs="Times New Roman"/>
        </w:rPr>
        <w:t>,</w:t>
      </w:r>
    </w:p>
    <w:p w14:paraId="171E5A0F" w14:textId="77777777" w:rsidR="002B0455" w:rsidRPr="00393441" w:rsidRDefault="00F66A0E" w:rsidP="00E3485F">
      <w:pPr>
        <w:pStyle w:val="Default"/>
        <w:numPr>
          <w:ilvl w:val="1"/>
          <w:numId w:val="20"/>
        </w:numPr>
        <w:spacing w:line="360" w:lineRule="auto"/>
        <w:ind w:left="567" w:hanging="283"/>
        <w:rPr>
          <w:rFonts w:cs="Times New Roman"/>
        </w:rPr>
      </w:pPr>
      <w:r w:rsidRPr="00393441">
        <w:rPr>
          <w:rFonts w:cs="Times New Roman"/>
        </w:rPr>
        <w:t>wymaganej dokumentacji i konieczności przekazania jej do wglądu zespołu oceniającego.</w:t>
      </w:r>
    </w:p>
    <w:p w14:paraId="02719FD5" w14:textId="77777777" w:rsidR="002B0455" w:rsidRPr="00393441" w:rsidRDefault="002B0455" w:rsidP="00E3485F">
      <w:pPr>
        <w:pStyle w:val="nagwek3"/>
        <w:spacing w:line="360" w:lineRule="auto"/>
        <w:jc w:val="left"/>
        <w:outlineLvl w:val="2"/>
        <w:rPr>
          <w:rFonts w:ascii="Calibri" w:hAnsi="Calibri"/>
        </w:rPr>
      </w:pPr>
      <w:bookmarkStart w:id="30" w:name="_Toc64369852"/>
      <w:r w:rsidRPr="00393441">
        <w:rPr>
          <w:rFonts w:ascii="Calibri" w:hAnsi="Calibri"/>
        </w:rPr>
        <w:t>5.</w:t>
      </w:r>
      <w:r w:rsidR="00E91D02" w:rsidRPr="00393441">
        <w:rPr>
          <w:rFonts w:ascii="Calibri" w:hAnsi="Calibri"/>
        </w:rPr>
        <w:t>2</w:t>
      </w:r>
      <w:r w:rsidRPr="00393441">
        <w:rPr>
          <w:rFonts w:ascii="Calibri" w:hAnsi="Calibri"/>
        </w:rPr>
        <w:t>.</w:t>
      </w:r>
      <w:r w:rsidR="00E91D02" w:rsidRPr="00393441">
        <w:rPr>
          <w:rFonts w:ascii="Calibri" w:hAnsi="Calibri"/>
        </w:rPr>
        <w:t>2</w:t>
      </w:r>
      <w:r w:rsidRPr="00393441">
        <w:rPr>
          <w:rFonts w:ascii="Calibri" w:hAnsi="Calibri"/>
        </w:rPr>
        <w:t xml:space="preserve"> Wizytacja w formie zdalnej</w:t>
      </w:r>
      <w:bookmarkEnd w:id="30"/>
      <w:r w:rsidRPr="00393441">
        <w:rPr>
          <w:rFonts w:ascii="Calibri" w:hAnsi="Calibri"/>
        </w:rPr>
        <w:t xml:space="preserve"> </w:t>
      </w:r>
    </w:p>
    <w:p w14:paraId="5A0D1B69" w14:textId="6F36C4AB" w:rsidR="00342F8E" w:rsidRPr="00393441" w:rsidRDefault="00342F8E" w:rsidP="00E3485F">
      <w:pPr>
        <w:pStyle w:val="Akapitzlist"/>
        <w:spacing w:line="360" w:lineRule="auto"/>
        <w:ind w:left="0"/>
        <w:rPr>
          <w:rFonts w:ascii="Calibri" w:hAnsi="Calibri"/>
        </w:rPr>
      </w:pPr>
      <w:r w:rsidRPr="00393441">
        <w:rPr>
          <w:rFonts w:ascii="Calibri" w:hAnsi="Calibri"/>
        </w:rPr>
        <w:t xml:space="preserve">W przypadku braku możliwości przeprowadzenia wizytacji stacjonarnej w </w:t>
      </w:r>
      <w:r w:rsidR="00AE74C9" w:rsidRPr="00393441">
        <w:rPr>
          <w:rFonts w:ascii="Calibri" w:hAnsi="Calibri"/>
        </w:rPr>
        <w:t>U</w:t>
      </w:r>
      <w:r w:rsidRPr="00393441">
        <w:rPr>
          <w:rFonts w:ascii="Calibri" w:hAnsi="Calibri"/>
        </w:rPr>
        <w:t>czelni, wizytacja może zostać przeprowadzona w formie zdalnej. O przeprowadzeniu wizytacji</w:t>
      </w:r>
      <w:r w:rsidR="001A1CC0" w:rsidRPr="00393441">
        <w:rPr>
          <w:rFonts w:ascii="Calibri" w:hAnsi="Calibri"/>
        </w:rPr>
        <w:t xml:space="preserve"> w formie</w:t>
      </w:r>
      <w:r w:rsidRPr="00393441">
        <w:rPr>
          <w:rFonts w:ascii="Calibri" w:hAnsi="Calibri"/>
        </w:rPr>
        <w:t xml:space="preserve"> zdalnej decyduje Sekretarz PKA</w:t>
      </w:r>
      <w:r w:rsidR="004157DC" w:rsidRPr="00393441">
        <w:rPr>
          <w:rFonts w:ascii="Calibri" w:hAnsi="Calibri"/>
        </w:rPr>
        <w:t xml:space="preserve"> wskazując </w:t>
      </w:r>
      <w:r w:rsidR="004157DC" w:rsidRPr="00393441">
        <w:rPr>
          <w:rFonts w:ascii="Calibri" w:hAnsi="Calibri"/>
          <w:bCs/>
        </w:rPr>
        <w:t xml:space="preserve">jednocześnie </w:t>
      </w:r>
      <w:r w:rsidRPr="00393441">
        <w:rPr>
          <w:rFonts w:ascii="Calibri" w:hAnsi="Calibri"/>
          <w:bCs/>
        </w:rPr>
        <w:t>narzędzi</w:t>
      </w:r>
      <w:r w:rsidR="004157DC" w:rsidRPr="00393441">
        <w:rPr>
          <w:rFonts w:ascii="Calibri" w:hAnsi="Calibri"/>
          <w:bCs/>
        </w:rPr>
        <w:t>a</w:t>
      </w:r>
      <w:r w:rsidRPr="00393441">
        <w:rPr>
          <w:rFonts w:ascii="Calibri" w:hAnsi="Calibri"/>
          <w:bCs/>
        </w:rPr>
        <w:t xml:space="preserve"> umożliwiając</w:t>
      </w:r>
      <w:r w:rsidR="004157DC" w:rsidRPr="00393441">
        <w:rPr>
          <w:rFonts w:ascii="Calibri" w:hAnsi="Calibri"/>
          <w:bCs/>
        </w:rPr>
        <w:t xml:space="preserve">e </w:t>
      </w:r>
      <w:r w:rsidRPr="00393441">
        <w:rPr>
          <w:rFonts w:ascii="Calibri" w:hAnsi="Calibri"/>
          <w:bCs/>
        </w:rPr>
        <w:t>komunikację na odległość.</w:t>
      </w:r>
    </w:p>
    <w:p w14:paraId="0EB4D1C8" w14:textId="0F4CB8DC" w:rsidR="001A1CC0" w:rsidRPr="00393441" w:rsidRDefault="004157DC" w:rsidP="00E3485F">
      <w:pPr>
        <w:pStyle w:val="Akapitzlist"/>
        <w:spacing w:line="360" w:lineRule="auto"/>
        <w:ind w:left="0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>N</w:t>
      </w:r>
      <w:r w:rsidR="00377860" w:rsidRPr="00393441">
        <w:rPr>
          <w:rFonts w:ascii="Calibri" w:hAnsi="Calibri"/>
          <w:bCs/>
        </w:rPr>
        <w:t>a wniosek dziekana i</w:t>
      </w:r>
      <w:r w:rsidR="00CF4E3C" w:rsidRPr="00393441">
        <w:rPr>
          <w:rFonts w:ascii="Calibri" w:hAnsi="Calibri"/>
          <w:bCs/>
        </w:rPr>
        <w:t> </w:t>
      </w:r>
      <w:r w:rsidR="00377860" w:rsidRPr="00393441">
        <w:rPr>
          <w:rFonts w:ascii="Calibri" w:hAnsi="Calibri"/>
          <w:bCs/>
        </w:rPr>
        <w:t>po</w:t>
      </w:r>
      <w:r w:rsidR="00CF4E3C" w:rsidRPr="00393441">
        <w:rPr>
          <w:rFonts w:ascii="Calibri" w:hAnsi="Calibri"/>
          <w:bCs/>
        </w:rPr>
        <w:t> </w:t>
      </w:r>
      <w:r w:rsidR="00377860" w:rsidRPr="00393441">
        <w:rPr>
          <w:rFonts w:ascii="Calibri" w:hAnsi="Calibri"/>
          <w:bCs/>
        </w:rPr>
        <w:t>zaopiniowaniu przez prorektora ds. kształcenia</w:t>
      </w:r>
      <w:r w:rsidRPr="00393441">
        <w:rPr>
          <w:rFonts w:ascii="Calibri" w:hAnsi="Calibri"/>
          <w:bCs/>
        </w:rPr>
        <w:t xml:space="preserve">, Rektor powołuje koordynatora procesu oceny ze strony </w:t>
      </w:r>
      <w:r w:rsidR="002F33FD" w:rsidRPr="00393441">
        <w:rPr>
          <w:rFonts w:ascii="Calibri" w:hAnsi="Calibri"/>
          <w:bCs/>
        </w:rPr>
        <w:t>U</w:t>
      </w:r>
      <w:r w:rsidRPr="00393441">
        <w:rPr>
          <w:rFonts w:ascii="Calibri" w:hAnsi="Calibri"/>
          <w:bCs/>
        </w:rPr>
        <w:t>czelni</w:t>
      </w:r>
      <w:r w:rsidR="002F33FD" w:rsidRPr="00393441">
        <w:rPr>
          <w:rFonts w:ascii="Calibri" w:hAnsi="Calibri"/>
          <w:bCs/>
        </w:rPr>
        <w:t xml:space="preserve"> oraz udziela mu pełnomocnictwa do przetwarzania danych</w:t>
      </w:r>
      <w:r w:rsidR="005830A1" w:rsidRPr="00393441">
        <w:rPr>
          <w:rFonts w:ascii="Calibri" w:hAnsi="Calibri"/>
          <w:bCs/>
        </w:rPr>
        <w:t xml:space="preserve"> osobowych</w:t>
      </w:r>
      <w:r w:rsidR="002F33FD" w:rsidRPr="00393441">
        <w:rPr>
          <w:rFonts w:ascii="Calibri" w:hAnsi="Calibri"/>
          <w:bCs/>
        </w:rPr>
        <w:t xml:space="preserve"> na czas określony</w:t>
      </w:r>
      <w:r w:rsidR="00CC098D" w:rsidRPr="00393441">
        <w:rPr>
          <w:rFonts w:ascii="Calibri" w:hAnsi="Calibri"/>
          <w:bCs/>
        </w:rPr>
        <w:t xml:space="preserve">. </w:t>
      </w:r>
      <w:r w:rsidR="00ED16B3" w:rsidRPr="00393441">
        <w:rPr>
          <w:rFonts w:ascii="Calibri" w:hAnsi="Calibri"/>
          <w:bCs/>
        </w:rPr>
        <w:t>Koordynatorowi zostają udostępnione</w:t>
      </w:r>
      <w:r w:rsidR="00261290" w:rsidRPr="00393441">
        <w:rPr>
          <w:rFonts w:ascii="Calibri" w:hAnsi="Calibri"/>
          <w:bCs/>
        </w:rPr>
        <w:t xml:space="preserve"> przez PKA</w:t>
      </w:r>
      <w:r w:rsidR="00ED16B3" w:rsidRPr="00393441">
        <w:rPr>
          <w:rFonts w:ascii="Calibri" w:hAnsi="Calibri"/>
          <w:bCs/>
        </w:rPr>
        <w:t xml:space="preserve"> kanały komunikacyjne współdzielone z zespołem oceniającym.</w:t>
      </w:r>
      <w:r w:rsidR="00261290" w:rsidRPr="00393441">
        <w:rPr>
          <w:rFonts w:ascii="Calibri" w:hAnsi="Calibri"/>
          <w:bCs/>
        </w:rPr>
        <w:t xml:space="preserve"> </w:t>
      </w:r>
    </w:p>
    <w:p w14:paraId="0AF0E366" w14:textId="639F78FE" w:rsidR="00261290" w:rsidRPr="00393441" w:rsidRDefault="00261290" w:rsidP="00E3485F">
      <w:pPr>
        <w:pStyle w:val="Akapitzlist"/>
        <w:spacing w:line="360" w:lineRule="auto"/>
        <w:ind w:left="0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>Koordynator jest odpowiedzialny za umieszczanie w</w:t>
      </w:r>
      <w:r w:rsidR="00F93AC9" w:rsidRPr="00393441">
        <w:rPr>
          <w:rFonts w:ascii="Calibri" w:hAnsi="Calibri"/>
          <w:bCs/>
        </w:rPr>
        <w:t> wirtualnej przestrzeni dyskowej</w:t>
      </w:r>
      <w:r w:rsidR="007A075C" w:rsidRPr="00393441">
        <w:rPr>
          <w:rFonts w:ascii="Calibri" w:hAnsi="Calibri"/>
          <w:bCs/>
        </w:rPr>
        <w:t xml:space="preserve">, </w:t>
      </w:r>
      <w:r w:rsidRPr="00393441">
        <w:rPr>
          <w:rFonts w:ascii="Calibri" w:hAnsi="Calibri"/>
          <w:bCs/>
        </w:rPr>
        <w:t>do której będzie</w:t>
      </w:r>
      <w:r w:rsidR="007A27E1" w:rsidRPr="00393441">
        <w:rPr>
          <w:rFonts w:ascii="Calibri" w:hAnsi="Calibri"/>
          <w:bCs/>
        </w:rPr>
        <w:t xml:space="preserve"> jedyną osobą uprawnioną (nie licząc członków zespołu oceniającego PKA) </w:t>
      </w:r>
      <w:r w:rsidRPr="00393441">
        <w:rPr>
          <w:rFonts w:ascii="Calibri" w:hAnsi="Calibri"/>
          <w:bCs/>
        </w:rPr>
        <w:t xml:space="preserve">całości dokumentacji wymaganej do oceny, w tym dokumentów zawierających dane osobowe </w:t>
      </w:r>
      <w:r w:rsidR="007A27E1" w:rsidRPr="00393441">
        <w:rPr>
          <w:rFonts w:ascii="Calibri" w:hAnsi="Calibri"/>
          <w:bCs/>
        </w:rPr>
        <w:t xml:space="preserve">nauczycieli akademickich prowadzących zajęcia na danym </w:t>
      </w:r>
      <w:r w:rsidRPr="00393441">
        <w:rPr>
          <w:rFonts w:ascii="Calibri" w:hAnsi="Calibri"/>
          <w:bCs/>
        </w:rPr>
        <w:t>kierunk</w:t>
      </w:r>
      <w:r w:rsidR="007A27E1" w:rsidRPr="00393441">
        <w:rPr>
          <w:rFonts w:ascii="Calibri" w:hAnsi="Calibri"/>
          <w:bCs/>
        </w:rPr>
        <w:t>u</w:t>
      </w:r>
      <w:r w:rsidR="001518BD" w:rsidRPr="00393441">
        <w:rPr>
          <w:rFonts w:ascii="Calibri" w:hAnsi="Calibri"/>
          <w:bCs/>
        </w:rPr>
        <w:t xml:space="preserve">. </w:t>
      </w:r>
      <w:r w:rsidRPr="00393441">
        <w:rPr>
          <w:rFonts w:ascii="Calibri" w:hAnsi="Calibri"/>
          <w:bCs/>
        </w:rPr>
        <w:t>Po skończonej wizytacji w</w:t>
      </w:r>
      <w:r w:rsidR="00893878" w:rsidRPr="00393441">
        <w:rPr>
          <w:rFonts w:ascii="Calibri" w:hAnsi="Calibri"/>
          <w:bCs/>
        </w:rPr>
        <w:t> </w:t>
      </w:r>
      <w:r w:rsidRPr="00393441">
        <w:rPr>
          <w:rFonts w:ascii="Calibri" w:hAnsi="Calibri"/>
          <w:bCs/>
        </w:rPr>
        <w:t>terminie nieprzekraczającym 7 dni koordynator jest odpowiedzialny za usunięcie udostępnionych w</w:t>
      </w:r>
      <w:r w:rsidR="007A27E1" w:rsidRPr="00393441">
        <w:rPr>
          <w:rFonts w:ascii="Calibri" w:hAnsi="Calibri"/>
          <w:bCs/>
        </w:rPr>
        <w:t> wirtualnej przestrzeni dyskowej</w:t>
      </w:r>
      <w:r w:rsidRPr="00393441">
        <w:rPr>
          <w:rFonts w:ascii="Calibri" w:hAnsi="Calibri"/>
          <w:bCs/>
        </w:rPr>
        <w:t xml:space="preserve"> </w:t>
      </w:r>
      <w:r w:rsidR="007A27E1" w:rsidRPr="00393441">
        <w:rPr>
          <w:rFonts w:ascii="Calibri" w:hAnsi="Calibri"/>
          <w:bCs/>
        </w:rPr>
        <w:t xml:space="preserve">wszystkich </w:t>
      </w:r>
      <w:r w:rsidRPr="00393441">
        <w:rPr>
          <w:rFonts w:ascii="Calibri" w:hAnsi="Calibri"/>
          <w:bCs/>
        </w:rPr>
        <w:t>dokumentów.</w:t>
      </w:r>
    </w:p>
    <w:p w14:paraId="56506571" w14:textId="5E06A984" w:rsidR="00ED16B3" w:rsidRPr="00393441" w:rsidRDefault="00ED16B3" w:rsidP="00E3485F">
      <w:pPr>
        <w:pStyle w:val="Akapitzlist"/>
        <w:spacing w:line="360" w:lineRule="auto"/>
        <w:ind w:left="0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 xml:space="preserve">Do zadań koordynatora procesu oceny po stronie </w:t>
      </w:r>
      <w:r w:rsidR="00C15153" w:rsidRPr="00393441">
        <w:rPr>
          <w:rFonts w:ascii="Calibri" w:hAnsi="Calibri"/>
          <w:bCs/>
        </w:rPr>
        <w:t>U</w:t>
      </w:r>
      <w:r w:rsidRPr="00393441">
        <w:rPr>
          <w:rFonts w:ascii="Calibri" w:hAnsi="Calibri"/>
          <w:bCs/>
        </w:rPr>
        <w:t>czelni należą:</w:t>
      </w:r>
      <w:r w:rsidR="001A1CC0" w:rsidRPr="00393441">
        <w:rPr>
          <w:rFonts w:ascii="Calibri" w:hAnsi="Calibri"/>
          <w:bCs/>
        </w:rPr>
        <w:t xml:space="preserve"> </w:t>
      </w:r>
    </w:p>
    <w:p w14:paraId="65509264" w14:textId="250523A2" w:rsidR="00716370" w:rsidRPr="00393441" w:rsidRDefault="00C64336" w:rsidP="00E3485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>z</w:t>
      </w:r>
      <w:r w:rsidR="00ED16B3" w:rsidRPr="00393441">
        <w:rPr>
          <w:rFonts w:ascii="Calibri" w:hAnsi="Calibri"/>
          <w:bCs/>
        </w:rPr>
        <w:t>amieszczenie w folderze oceny programowej raportu samoceny wraz z załącznikami</w:t>
      </w:r>
      <w:r w:rsidR="00716370" w:rsidRPr="00393441">
        <w:rPr>
          <w:rFonts w:ascii="Calibri" w:hAnsi="Calibri"/>
          <w:bCs/>
        </w:rPr>
        <w:t>;</w:t>
      </w:r>
    </w:p>
    <w:p w14:paraId="5134C602" w14:textId="2619F6DD" w:rsidR="00261CEF" w:rsidRPr="00393441" w:rsidRDefault="00261CEF" w:rsidP="00E3485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>umieszczenie w wirtualnej przestrzeni dyskowej całości dokumentacji wymaganej do oceny;</w:t>
      </w:r>
    </w:p>
    <w:p w14:paraId="5F0CE735" w14:textId="79BBADCD" w:rsidR="00716370" w:rsidRPr="00393441" w:rsidRDefault="00C64336" w:rsidP="00E3485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>u</w:t>
      </w:r>
      <w:r w:rsidR="00716370" w:rsidRPr="00393441">
        <w:rPr>
          <w:rFonts w:ascii="Calibri" w:hAnsi="Calibri"/>
          <w:bCs/>
        </w:rPr>
        <w:t>stalenie we współpracy z sekretarzem zespoł</w:t>
      </w:r>
      <w:r w:rsidR="001518BD" w:rsidRPr="00393441">
        <w:rPr>
          <w:rFonts w:ascii="Calibri" w:hAnsi="Calibri"/>
          <w:bCs/>
        </w:rPr>
        <w:t xml:space="preserve">u </w:t>
      </w:r>
      <w:r w:rsidR="00716370" w:rsidRPr="00393441">
        <w:rPr>
          <w:rFonts w:ascii="Calibri" w:hAnsi="Calibri"/>
          <w:bCs/>
        </w:rPr>
        <w:t>oceniającego szczegółowego harmonogramu wizytacji;</w:t>
      </w:r>
    </w:p>
    <w:p w14:paraId="0D0ED724" w14:textId="6958371A" w:rsidR="00ED16B3" w:rsidRPr="00393441" w:rsidRDefault="00C64336" w:rsidP="00E3485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>u</w:t>
      </w:r>
      <w:r w:rsidR="00716370" w:rsidRPr="00393441">
        <w:rPr>
          <w:rFonts w:ascii="Calibri" w:hAnsi="Calibri"/>
          <w:bCs/>
        </w:rPr>
        <w:t xml:space="preserve">zupełnienie harmonogramu wizytacji listy osób uczestniczących ze strony </w:t>
      </w:r>
      <w:r w:rsidR="00C15153" w:rsidRPr="00393441">
        <w:rPr>
          <w:rFonts w:ascii="Calibri" w:hAnsi="Calibri"/>
          <w:bCs/>
        </w:rPr>
        <w:t>U</w:t>
      </w:r>
      <w:r w:rsidR="00716370" w:rsidRPr="00393441">
        <w:rPr>
          <w:rFonts w:ascii="Calibri" w:hAnsi="Calibri"/>
          <w:bCs/>
        </w:rPr>
        <w:t>czelni w</w:t>
      </w:r>
      <w:r w:rsidR="00893878" w:rsidRPr="00393441">
        <w:rPr>
          <w:rFonts w:ascii="Calibri" w:hAnsi="Calibri"/>
          <w:bCs/>
        </w:rPr>
        <w:t> </w:t>
      </w:r>
      <w:r w:rsidR="00716370" w:rsidRPr="00393441">
        <w:rPr>
          <w:rFonts w:ascii="Calibri" w:hAnsi="Calibri"/>
          <w:bCs/>
        </w:rPr>
        <w:t>spotkaniach z interesariuszami wewnętrznymi i zewnętrznymi;</w:t>
      </w:r>
    </w:p>
    <w:p w14:paraId="0D602F5C" w14:textId="77777777" w:rsidR="00716370" w:rsidRPr="00393441" w:rsidRDefault="00C64336" w:rsidP="00E3485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>p</w:t>
      </w:r>
      <w:r w:rsidR="00716370" w:rsidRPr="00393441">
        <w:rPr>
          <w:rFonts w:ascii="Calibri" w:hAnsi="Calibri"/>
          <w:bCs/>
        </w:rPr>
        <w:t>oinformowanie poszczególnych osób o terminach spotkań oraz przekazanie im linku do</w:t>
      </w:r>
      <w:r w:rsidR="00893878" w:rsidRPr="00393441">
        <w:rPr>
          <w:rFonts w:ascii="Calibri" w:hAnsi="Calibri"/>
          <w:bCs/>
        </w:rPr>
        <w:t> </w:t>
      </w:r>
      <w:r w:rsidR="00716370" w:rsidRPr="00393441">
        <w:rPr>
          <w:rFonts w:ascii="Calibri" w:hAnsi="Calibri"/>
          <w:bCs/>
        </w:rPr>
        <w:t>spotkania, wygenerowanego przez sekretarza zespołu oceniającego;</w:t>
      </w:r>
    </w:p>
    <w:p w14:paraId="3E05A780" w14:textId="77777777" w:rsidR="00716370" w:rsidRPr="00393441" w:rsidRDefault="00C64336" w:rsidP="00E3485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>z</w:t>
      </w:r>
      <w:r w:rsidR="00716370" w:rsidRPr="00393441">
        <w:rPr>
          <w:rFonts w:ascii="Calibri" w:hAnsi="Calibri"/>
          <w:bCs/>
        </w:rPr>
        <w:t>amieszczenie w folderze oceny programowej pracy dyplomowych wraz</w:t>
      </w:r>
      <w:r w:rsidRPr="00393441">
        <w:rPr>
          <w:rFonts w:ascii="Calibri" w:hAnsi="Calibri"/>
          <w:bCs/>
        </w:rPr>
        <w:t xml:space="preserve"> </w:t>
      </w:r>
      <w:r w:rsidR="00716370" w:rsidRPr="00393441">
        <w:rPr>
          <w:rFonts w:ascii="Calibri" w:hAnsi="Calibri"/>
          <w:bCs/>
        </w:rPr>
        <w:t xml:space="preserve">z dokumentacją procesu dyplomowania oraz prac egzaminacyjnych/etapowych, wybranych przez członków zespołu oceniającego, w oparciu o listę </w:t>
      </w:r>
      <w:r w:rsidRPr="00393441">
        <w:rPr>
          <w:rFonts w:ascii="Calibri" w:hAnsi="Calibri"/>
          <w:bCs/>
        </w:rPr>
        <w:t>przekazaną przez sekretarza zespołu oceniającego;</w:t>
      </w:r>
    </w:p>
    <w:p w14:paraId="79F7B37C" w14:textId="77777777" w:rsidR="00C64336" w:rsidRPr="00393441" w:rsidRDefault="00C64336" w:rsidP="00E3485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lastRenderedPageBreak/>
        <w:t>uzgodnienie z sekretarzem zespołu oceniającego szczegółów organizacyjnych dotyczących hospitacji zajęć dydaktycznych – po wyborze zajęć do hospitacji przez członków zespołu oceniającego (dołączenie dwóch ekspertów do wybranych zajęć prowadzonych online);</w:t>
      </w:r>
    </w:p>
    <w:p w14:paraId="2EADA205" w14:textId="0F18815C" w:rsidR="00170B43" w:rsidRPr="00393441" w:rsidRDefault="00C64336" w:rsidP="00E3485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>uzgodnienie z sekretarzem zespołu oceniającego szczegółów organizacyjnych dotyczących wizytacji infrastruktury dydaktycznej, np. przekazanie aktualnej dokumentacji fotograficznej lub</w:t>
      </w:r>
      <w:r w:rsidR="00E3485F">
        <w:rPr>
          <w:rFonts w:ascii="Calibri" w:hAnsi="Calibri"/>
          <w:bCs/>
        </w:rPr>
        <w:t> </w:t>
      </w:r>
      <w:r w:rsidRPr="00393441">
        <w:rPr>
          <w:rFonts w:ascii="Calibri" w:hAnsi="Calibri"/>
          <w:bCs/>
        </w:rPr>
        <w:t>umożliwienia zespołowi oceniającemu przeglądu i oceny wybranych elementów infrastruktury w</w:t>
      </w:r>
      <w:r w:rsidR="00B91BE8" w:rsidRPr="00393441">
        <w:rPr>
          <w:rFonts w:ascii="Calibri" w:hAnsi="Calibri"/>
          <w:bCs/>
        </w:rPr>
        <w:t> </w:t>
      </w:r>
      <w:r w:rsidRPr="00393441">
        <w:rPr>
          <w:rFonts w:ascii="Calibri" w:hAnsi="Calibri"/>
          <w:bCs/>
        </w:rPr>
        <w:t>czasie rzeczywistym np. w formie transmisji video czy wirtualnego spaceru</w:t>
      </w:r>
      <w:r w:rsidR="003A1A34" w:rsidRPr="00393441">
        <w:rPr>
          <w:rFonts w:ascii="Calibri" w:hAnsi="Calibri"/>
          <w:bCs/>
        </w:rPr>
        <w:t>.</w:t>
      </w:r>
    </w:p>
    <w:p w14:paraId="276D54B5" w14:textId="77777777" w:rsidR="00A97BD9" w:rsidRPr="00393441" w:rsidRDefault="00A97BD9" w:rsidP="00E3485F">
      <w:pPr>
        <w:pStyle w:val="Nagwek2"/>
        <w:keepNext/>
        <w:spacing w:line="360" w:lineRule="auto"/>
        <w:jc w:val="left"/>
        <w:rPr>
          <w:rFonts w:ascii="Calibri" w:hAnsi="Calibri"/>
          <w:color w:val="000000"/>
        </w:rPr>
      </w:pPr>
      <w:bookmarkStart w:id="31" w:name="_Toc64369853"/>
      <w:r w:rsidRPr="00393441">
        <w:rPr>
          <w:rFonts w:ascii="Calibri" w:hAnsi="Calibri"/>
        </w:rPr>
        <w:t>5.</w:t>
      </w:r>
      <w:r w:rsidR="00E91D02" w:rsidRPr="00393441">
        <w:rPr>
          <w:rFonts w:ascii="Calibri" w:hAnsi="Calibri"/>
        </w:rPr>
        <w:t>3</w:t>
      </w:r>
      <w:r w:rsidRPr="00393441">
        <w:rPr>
          <w:rFonts w:ascii="Calibri" w:hAnsi="Calibri"/>
        </w:rPr>
        <w:t xml:space="preserve"> Spotkanie podsumowujące </w:t>
      </w:r>
      <w:r w:rsidR="002F501D" w:rsidRPr="00393441">
        <w:rPr>
          <w:rFonts w:ascii="Calibri" w:hAnsi="Calibri"/>
          <w:color w:val="000000"/>
        </w:rPr>
        <w:t>wizytację</w:t>
      </w:r>
      <w:bookmarkEnd w:id="31"/>
      <w:r w:rsidRPr="00393441">
        <w:rPr>
          <w:rFonts w:ascii="Calibri" w:hAnsi="Calibri"/>
          <w:color w:val="000000"/>
        </w:rPr>
        <w:t xml:space="preserve"> </w:t>
      </w:r>
    </w:p>
    <w:p w14:paraId="28576877" w14:textId="05C10E29" w:rsidR="00A97BD9" w:rsidRPr="00393441" w:rsidRDefault="00A97BD9" w:rsidP="00E3485F">
      <w:pPr>
        <w:autoSpaceDE w:val="0"/>
        <w:autoSpaceDN w:val="0"/>
        <w:adjustRightInd w:val="0"/>
        <w:spacing w:line="360" w:lineRule="auto"/>
        <w:rPr>
          <w:rFonts w:ascii="Calibri" w:hAnsi="Calibri"/>
          <w:bCs/>
        </w:rPr>
      </w:pPr>
      <w:r w:rsidRPr="00393441">
        <w:rPr>
          <w:rFonts w:ascii="Calibri" w:hAnsi="Calibri"/>
          <w:bCs/>
          <w:color w:val="000000"/>
        </w:rPr>
        <w:t>W trakcie spotkania zespołu oceniającego z władzami Uczelni przedstawiciele PK</w:t>
      </w:r>
      <w:r w:rsidR="00D854FA" w:rsidRPr="00393441">
        <w:rPr>
          <w:rFonts w:ascii="Calibri" w:hAnsi="Calibri"/>
          <w:bCs/>
          <w:color w:val="000000"/>
        </w:rPr>
        <w:t>A,</w:t>
      </w:r>
      <w:r w:rsidR="003B65BB" w:rsidRPr="00393441">
        <w:rPr>
          <w:rFonts w:ascii="Calibri" w:hAnsi="Calibri"/>
          <w:bCs/>
          <w:color w:val="000000"/>
        </w:rPr>
        <w:t xml:space="preserve"> </w:t>
      </w:r>
      <w:r w:rsidR="00D854FA" w:rsidRPr="00393441">
        <w:rPr>
          <w:rFonts w:ascii="Calibri" w:hAnsi="Calibri"/>
          <w:bCs/>
          <w:color w:val="000000"/>
        </w:rPr>
        <w:t>KAUT lub</w:t>
      </w:r>
      <w:r w:rsidR="00E3485F">
        <w:rPr>
          <w:rFonts w:ascii="Calibri" w:hAnsi="Calibri"/>
          <w:bCs/>
          <w:color w:val="000000"/>
        </w:rPr>
        <w:t> </w:t>
      </w:r>
      <w:r w:rsidR="003B65BB" w:rsidRPr="00393441">
        <w:rPr>
          <w:rFonts w:ascii="Calibri" w:hAnsi="Calibri"/>
          <w:bCs/>
          <w:color w:val="000000"/>
        </w:rPr>
        <w:t xml:space="preserve">innych instytucji akredytujących </w:t>
      </w:r>
      <w:r w:rsidR="002F501D" w:rsidRPr="00393441">
        <w:rPr>
          <w:rFonts w:ascii="Calibri" w:hAnsi="Calibri"/>
          <w:bCs/>
          <w:color w:val="000000"/>
        </w:rPr>
        <w:t>podsumowują przebieg wizyty, ustalają zadania związane z</w:t>
      </w:r>
      <w:r w:rsidR="00893878" w:rsidRPr="00393441">
        <w:rPr>
          <w:rFonts w:ascii="Calibri" w:hAnsi="Calibri"/>
          <w:bCs/>
          <w:color w:val="000000"/>
        </w:rPr>
        <w:t> </w:t>
      </w:r>
      <w:r w:rsidR="002F501D" w:rsidRPr="00393441">
        <w:rPr>
          <w:rFonts w:ascii="Calibri" w:hAnsi="Calibri"/>
          <w:bCs/>
          <w:color w:val="000000"/>
        </w:rPr>
        <w:t>przygotowanie raportu.</w:t>
      </w:r>
      <w:r w:rsidR="002F501D" w:rsidRPr="00393441">
        <w:rPr>
          <w:rFonts w:ascii="Calibri" w:hAnsi="Calibri"/>
          <w:bCs/>
        </w:rPr>
        <w:t xml:space="preserve"> </w:t>
      </w:r>
    </w:p>
    <w:p w14:paraId="01ADD033" w14:textId="77777777" w:rsidR="00A17568" w:rsidRPr="00393441" w:rsidRDefault="00A97BD9" w:rsidP="00E3485F">
      <w:pPr>
        <w:pStyle w:val="Nagwek2"/>
        <w:spacing w:line="360" w:lineRule="auto"/>
        <w:jc w:val="left"/>
        <w:rPr>
          <w:rFonts w:ascii="Calibri" w:hAnsi="Calibri"/>
        </w:rPr>
      </w:pPr>
      <w:bookmarkStart w:id="32" w:name="_Toc64369854"/>
      <w:r w:rsidRPr="00393441">
        <w:rPr>
          <w:rFonts w:ascii="Calibri" w:hAnsi="Calibri"/>
        </w:rPr>
        <w:t>5.</w:t>
      </w:r>
      <w:r w:rsidR="00E91D02" w:rsidRPr="00393441">
        <w:rPr>
          <w:rFonts w:ascii="Calibri" w:hAnsi="Calibri"/>
        </w:rPr>
        <w:t>4</w:t>
      </w:r>
      <w:r w:rsidRPr="00393441">
        <w:rPr>
          <w:rFonts w:ascii="Calibri" w:hAnsi="Calibri"/>
        </w:rPr>
        <w:t>. P</w:t>
      </w:r>
      <w:r w:rsidR="00A17568" w:rsidRPr="00393441">
        <w:rPr>
          <w:rFonts w:ascii="Calibri" w:hAnsi="Calibri"/>
        </w:rPr>
        <w:t>rocedura Wdrażania Zaleceń Akredytacyjnych</w:t>
      </w:r>
      <w:bookmarkEnd w:id="32"/>
      <w:r w:rsidR="001A14B3" w:rsidRPr="00393441">
        <w:rPr>
          <w:rFonts w:ascii="Calibri" w:hAnsi="Calibri"/>
        </w:rPr>
        <w:t xml:space="preserve"> </w:t>
      </w:r>
    </w:p>
    <w:p w14:paraId="4D16BC0D" w14:textId="72543DD5" w:rsidR="00A97BD9" w:rsidRPr="00393441" w:rsidRDefault="00A97BD9" w:rsidP="00E3485F">
      <w:pPr>
        <w:autoSpaceDE w:val="0"/>
        <w:autoSpaceDN w:val="0"/>
        <w:adjustRightInd w:val="0"/>
        <w:spacing w:line="360" w:lineRule="auto"/>
        <w:rPr>
          <w:rFonts w:ascii="Calibri" w:hAnsi="Calibri"/>
          <w:bCs/>
        </w:rPr>
      </w:pPr>
      <w:r w:rsidRPr="00393441">
        <w:rPr>
          <w:rFonts w:ascii="Calibri" w:hAnsi="Calibri"/>
          <w:bCs/>
        </w:rPr>
        <w:t>Po otrzymaniu raportu pokontrolnego zespołu oceniającego PKA władze Uczelni oraz wydziału, który prowadzi studia na ocenianym kierunku</w:t>
      </w:r>
      <w:r w:rsidR="00AE74C9" w:rsidRPr="00393441">
        <w:rPr>
          <w:rFonts w:ascii="Calibri" w:hAnsi="Calibri"/>
          <w:bCs/>
        </w:rPr>
        <w:t>,</w:t>
      </w:r>
      <w:r w:rsidRPr="00393441">
        <w:rPr>
          <w:rFonts w:ascii="Calibri" w:hAnsi="Calibri"/>
          <w:bCs/>
        </w:rPr>
        <w:t xml:space="preserve"> postępują zgodnie z procedurą „Wdrażanie zaleceń wynikających z oceny Polskiej Komisji Akredytacyjnej w Uczelni (PWZA)” wprowadzonej Zarządzeniem</w:t>
      </w:r>
      <w:r w:rsidR="009358CF" w:rsidRPr="00393441">
        <w:rPr>
          <w:rFonts w:ascii="Calibri" w:hAnsi="Calibri"/>
          <w:bCs/>
        </w:rPr>
        <w:t xml:space="preserve"> nr 48</w:t>
      </w:r>
      <w:r w:rsidRPr="00393441">
        <w:rPr>
          <w:rFonts w:ascii="Calibri" w:hAnsi="Calibri"/>
          <w:bCs/>
        </w:rPr>
        <w:t xml:space="preserve"> Rektora </w:t>
      </w:r>
      <w:r w:rsidR="009358CF" w:rsidRPr="00393441">
        <w:rPr>
          <w:rFonts w:ascii="Calibri" w:hAnsi="Calibri"/>
          <w:bCs/>
        </w:rPr>
        <w:t>Z</w:t>
      </w:r>
      <w:r w:rsidRPr="00393441">
        <w:rPr>
          <w:rFonts w:ascii="Calibri" w:hAnsi="Calibri"/>
          <w:bCs/>
        </w:rPr>
        <w:t xml:space="preserve">UT </w:t>
      </w:r>
      <w:r w:rsidR="009358CF" w:rsidRPr="00393441">
        <w:rPr>
          <w:rFonts w:ascii="Calibri" w:hAnsi="Calibri"/>
          <w:bCs/>
        </w:rPr>
        <w:t>z dnia 16 kwietnia 2020 r.</w:t>
      </w:r>
    </w:p>
    <w:p w14:paraId="7C391663" w14:textId="77777777" w:rsidR="00D854FA" w:rsidRPr="00393441" w:rsidRDefault="00D854FA" w:rsidP="00E3485F">
      <w:pPr>
        <w:autoSpaceDE w:val="0"/>
        <w:autoSpaceDN w:val="0"/>
        <w:adjustRightInd w:val="0"/>
        <w:spacing w:line="360" w:lineRule="auto"/>
        <w:rPr>
          <w:rFonts w:ascii="Calibri" w:hAnsi="Calibri"/>
          <w:bCs/>
          <w:color w:val="000000"/>
        </w:rPr>
      </w:pPr>
      <w:r w:rsidRPr="00393441">
        <w:rPr>
          <w:rFonts w:ascii="Calibri" w:hAnsi="Calibri"/>
          <w:bCs/>
          <w:color w:val="000000"/>
        </w:rPr>
        <w:t xml:space="preserve">W przypadku </w:t>
      </w:r>
      <w:r w:rsidR="001D7F7D" w:rsidRPr="00393441">
        <w:rPr>
          <w:rFonts w:ascii="Calibri" w:hAnsi="Calibri"/>
          <w:bCs/>
          <w:color w:val="000000"/>
        </w:rPr>
        <w:t xml:space="preserve">KAUT i </w:t>
      </w:r>
      <w:r w:rsidRPr="00393441">
        <w:rPr>
          <w:rFonts w:ascii="Calibri" w:hAnsi="Calibri"/>
          <w:bCs/>
          <w:color w:val="000000"/>
        </w:rPr>
        <w:t>innych instytucji akredytacyjnych postępowanie jest zgodne</w:t>
      </w:r>
      <w:r w:rsidR="00E91D02" w:rsidRPr="00393441">
        <w:rPr>
          <w:rFonts w:ascii="Calibri" w:hAnsi="Calibri"/>
          <w:bCs/>
          <w:color w:val="000000"/>
        </w:rPr>
        <w:t xml:space="preserve"> </w:t>
      </w:r>
      <w:r w:rsidRPr="00393441">
        <w:rPr>
          <w:rFonts w:ascii="Calibri" w:hAnsi="Calibri"/>
          <w:bCs/>
          <w:color w:val="000000"/>
        </w:rPr>
        <w:t xml:space="preserve">z wytycznymi </w:t>
      </w:r>
      <w:r w:rsidR="002F501D" w:rsidRPr="00393441">
        <w:rPr>
          <w:rFonts w:ascii="Calibri" w:hAnsi="Calibri"/>
          <w:bCs/>
          <w:color w:val="000000"/>
        </w:rPr>
        <w:t>KAUT lub</w:t>
      </w:r>
      <w:r w:rsidRPr="00393441">
        <w:rPr>
          <w:rFonts w:ascii="Calibri" w:hAnsi="Calibri"/>
          <w:bCs/>
          <w:color w:val="000000"/>
        </w:rPr>
        <w:t xml:space="preserve"> </w:t>
      </w:r>
      <w:r w:rsidR="00723688" w:rsidRPr="00393441">
        <w:rPr>
          <w:rFonts w:ascii="Calibri" w:hAnsi="Calibri"/>
          <w:bCs/>
          <w:color w:val="000000"/>
        </w:rPr>
        <w:t xml:space="preserve">innych </w:t>
      </w:r>
      <w:r w:rsidRPr="00393441">
        <w:rPr>
          <w:rFonts w:ascii="Calibri" w:hAnsi="Calibri"/>
          <w:bCs/>
          <w:color w:val="000000"/>
        </w:rPr>
        <w:t>instytucji</w:t>
      </w:r>
      <w:r w:rsidR="001D7F7D" w:rsidRPr="00393441">
        <w:rPr>
          <w:rFonts w:ascii="Calibri" w:hAnsi="Calibri"/>
          <w:bCs/>
          <w:color w:val="000000"/>
        </w:rPr>
        <w:t xml:space="preserve"> akredytując</w:t>
      </w:r>
      <w:r w:rsidR="002F501D" w:rsidRPr="00393441">
        <w:rPr>
          <w:rFonts w:ascii="Calibri" w:hAnsi="Calibri"/>
          <w:bCs/>
          <w:color w:val="000000"/>
        </w:rPr>
        <w:t>ych</w:t>
      </w:r>
      <w:r w:rsidRPr="00393441">
        <w:rPr>
          <w:rFonts w:ascii="Calibri" w:hAnsi="Calibri"/>
          <w:bCs/>
          <w:color w:val="000000"/>
        </w:rPr>
        <w:t>.</w:t>
      </w:r>
    </w:p>
    <w:p w14:paraId="351CC1BC" w14:textId="77777777" w:rsidR="00737751" w:rsidRPr="00393441" w:rsidRDefault="00ED16B3" w:rsidP="00E3485F">
      <w:pPr>
        <w:pStyle w:val="Nagwek1"/>
        <w:spacing w:line="360" w:lineRule="auto"/>
        <w:rPr>
          <w:rFonts w:ascii="Calibri" w:hAnsi="Calibri"/>
        </w:rPr>
      </w:pPr>
      <w:bookmarkStart w:id="33" w:name="_Toc64369855"/>
      <w:r w:rsidRPr="00393441">
        <w:rPr>
          <w:rFonts w:ascii="Calibri" w:hAnsi="Calibri"/>
        </w:rPr>
        <w:t>Terminy obowiązujące w procesie przygotowawczym do akredytacji</w:t>
      </w:r>
      <w:bookmarkEnd w:id="33"/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"/>
        <w:gridCol w:w="3063"/>
        <w:gridCol w:w="2268"/>
        <w:gridCol w:w="3738"/>
      </w:tblGrid>
      <w:tr w:rsidR="00103330" w:rsidRPr="00393441" w14:paraId="49756111" w14:textId="77777777" w:rsidTr="00E3485F">
        <w:trPr>
          <w:trHeight w:val="454"/>
          <w:tblHeader/>
        </w:trPr>
        <w:tc>
          <w:tcPr>
            <w:tcW w:w="618" w:type="dxa"/>
            <w:vAlign w:val="center"/>
          </w:tcPr>
          <w:p w14:paraId="2B41272F" w14:textId="77777777" w:rsidR="00ED16B3" w:rsidRPr="00393441" w:rsidRDefault="00ED16B3" w:rsidP="00393441">
            <w:pPr>
              <w:tabs>
                <w:tab w:val="left" w:pos="2690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3441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063" w:type="dxa"/>
            <w:vAlign w:val="center"/>
          </w:tcPr>
          <w:p w14:paraId="7D890066" w14:textId="3FCD6692" w:rsidR="00ED16B3" w:rsidRPr="00393441" w:rsidRDefault="00103330" w:rsidP="00393441">
            <w:pPr>
              <w:tabs>
                <w:tab w:val="left" w:pos="2690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3441">
              <w:rPr>
                <w:rFonts w:ascii="Calibri" w:hAnsi="Calibri"/>
                <w:b/>
                <w:sz w:val="22"/>
                <w:szCs w:val="22"/>
              </w:rPr>
              <w:t>Zadanie</w:t>
            </w:r>
          </w:p>
        </w:tc>
        <w:tc>
          <w:tcPr>
            <w:tcW w:w="2268" w:type="dxa"/>
            <w:vAlign w:val="center"/>
          </w:tcPr>
          <w:p w14:paraId="0BE15074" w14:textId="45E4C043" w:rsidR="00ED16B3" w:rsidRPr="00393441" w:rsidRDefault="00ED16B3" w:rsidP="00393441">
            <w:pPr>
              <w:tabs>
                <w:tab w:val="left" w:pos="2690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3441">
              <w:rPr>
                <w:rFonts w:ascii="Calibri" w:hAnsi="Calibri"/>
                <w:b/>
                <w:sz w:val="22"/>
                <w:szCs w:val="22"/>
              </w:rPr>
              <w:t>Odpowiedzialni</w:t>
            </w:r>
          </w:p>
        </w:tc>
        <w:tc>
          <w:tcPr>
            <w:tcW w:w="3738" w:type="dxa"/>
            <w:vAlign w:val="center"/>
          </w:tcPr>
          <w:p w14:paraId="5DD82E4E" w14:textId="73B0A048" w:rsidR="00ED16B3" w:rsidRPr="00393441" w:rsidRDefault="00ED16B3" w:rsidP="00393441">
            <w:pPr>
              <w:tabs>
                <w:tab w:val="left" w:pos="2690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3441">
              <w:rPr>
                <w:rFonts w:ascii="Calibri" w:hAnsi="Calibri"/>
                <w:b/>
                <w:sz w:val="22"/>
                <w:szCs w:val="22"/>
              </w:rPr>
              <w:t>Termin realizacji</w:t>
            </w:r>
          </w:p>
        </w:tc>
      </w:tr>
      <w:tr w:rsidR="00103330" w:rsidRPr="00393441" w14:paraId="160FED49" w14:textId="77777777" w:rsidTr="00E3485F">
        <w:tc>
          <w:tcPr>
            <w:tcW w:w="618" w:type="dxa"/>
            <w:vAlign w:val="center"/>
          </w:tcPr>
          <w:p w14:paraId="3719B73F" w14:textId="77777777" w:rsidR="00ED16B3" w:rsidRPr="00393441" w:rsidRDefault="00ED16B3" w:rsidP="00393441">
            <w:pPr>
              <w:tabs>
                <w:tab w:val="left" w:pos="269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393441">
              <w:rPr>
                <w:rFonts w:ascii="Calibri" w:hAnsi="Calibri"/>
              </w:rPr>
              <w:t>1</w:t>
            </w:r>
          </w:p>
        </w:tc>
        <w:tc>
          <w:tcPr>
            <w:tcW w:w="3063" w:type="dxa"/>
            <w:vAlign w:val="center"/>
          </w:tcPr>
          <w:p w14:paraId="7097BF34" w14:textId="41B3B34D" w:rsidR="00ED16B3" w:rsidRPr="00393441" w:rsidRDefault="00253F45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r</w:t>
            </w:r>
            <w:r w:rsidR="003A1A34" w:rsidRPr="00393441">
              <w:rPr>
                <w:rFonts w:ascii="Calibri" w:hAnsi="Calibri"/>
                <w:sz w:val="22"/>
                <w:szCs w:val="22"/>
              </w:rPr>
              <w:t>ozpoczęci</w:t>
            </w:r>
            <w:r w:rsidRPr="00393441">
              <w:rPr>
                <w:rFonts w:ascii="Calibri" w:hAnsi="Calibri"/>
                <w:sz w:val="22"/>
                <w:szCs w:val="22"/>
              </w:rPr>
              <w:t>e przygotowań do</w:t>
            </w:r>
            <w:r w:rsidR="00E3485F">
              <w:rPr>
                <w:rFonts w:ascii="Calibri" w:hAnsi="Calibri"/>
                <w:sz w:val="22"/>
                <w:szCs w:val="22"/>
              </w:rPr>
              <w:t> </w:t>
            </w:r>
            <w:r w:rsidR="003A1A34" w:rsidRPr="00393441">
              <w:rPr>
                <w:rFonts w:ascii="Calibri" w:hAnsi="Calibri"/>
                <w:sz w:val="22"/>
                <w:szCs w:val="22"/>
              </w:rPr>
              <w:t xml:space="preserve">oceny </w:t>
            </w:r>
          </w:p>
        </w:tc>
        <w:tc>
          <w:tcPr>
            <w:tcW w:w="2268" w:type="dxa"/>
          </w:tcPr>
          <w:p w14:paraId="088F2D7F" w14:textId="77777777" w:rsidR="00ED16B3" w:rsidRPr="00393441" w:rsidRDefault="00AB4BFC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R</w:t>
            </w:r>
            <w:r w:rsidR="00103330" w:rsidRPr="00393441">
              <w:rPr>
                <w:rFonts w:ascii="Calibri" w:hAnsi="Calibri"/>
                <w:sz w:val="22"/>
                <w:szCs w:val="22"/>
              </w:rPr>
              <w:t>ektor</w:t>
            </w:r>
          </w:p>
          <w:p w14:paraId="77D1217F" w14:textId="77777777" w:rsidR="00103330" w:rsidRPr="00393441" w:rsidRDefault="00103330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 xml:space="preserve">prorektor ds. kształcenia </w:t>
            </w:r>
          </w:p>
          <w:p w14:paraId="2CFF0677" w14:textId="77777777" w:rsidR="0002468C" w:rsidRPr="00393441" w:rsidRDefault="0002468C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dziekan</w:t>
            </w:r>
          </w:p>
        </w:tc>
        <w:tc>
          <w:tcPr>
            <w:tcW w:w="3738" w:type="dxa"/>
            <w:vAlign w:val="center"/>
          </w:tcPr>
          <w:p w14:paraId="4EA7CA7D" w14:textId="77777777" w:rsidR="00ED16B3" w:rsidRPr="00393441" w:rsidRDefault="0002468C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niezwłocznie po otrzymaniu</w:t>
            </w:r>
            <w:r w:rsidR="00253F45" w:rsidRPr="00393441">
              <w:rPr>
                <w:rFonts w:ascii="Calibri" w:hAnsi="Calibri"/>
                <w:sz w:val="22"/>
                <w:szCs w:val="22"/>
              </w:rPr>
              <w:t xml:space="preserve"> pisma zawiadamiającego</w:t>
            </w:r>
            <w:r w:rsidRPr="0039344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03330" w:rsidRPr="00393441" w14:paraId="341618B3" w14:textId="77777777" w:rsidTr="00E3485F">
        <w:tc>
          <w:tcPr>
            <w:tcW w:w="618" w:type="dxa"/>
            <w:vAlign w:val="center"/>
          </w:tcPr>
          <w:p w14:paraId="7C0ED51E" w14:textId="77777777" w:rsidR="00ED16B3" w:rsidRPr="00393441" w:rsidRDefault="00ED16B3" w:rsidP="00393441">
            <w:pPr>
              <w:tabs>
                <w:tab w:val="left" w:pos="269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393441">
              <w:rPr>
                <w:rFonts w:ascii="Calibri" w:hAnsi="Calibri"/>
              </w:rPr>
              <w:t>2</w:t>
            </w:r>
          </w:p>
        </w:tc>
        <w:tc>
          <w:tcPr>
            <w:tcW w:w="3063" w:type="dxa"/>
            <w:vAlign w:val="center"/>
          </w:tcPr>
          <w:p w14:paraId="6012EAAA" w14:textId="77777777" w:rsidR="00ED16B3" w:rsidRPr="00393441" w:rsidRDefault="00103330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wyznaczenie zespołu opracowującego raport samooceny</w:t>
            </w:r>
          </w:p>
        </w:tc>
        <w:tc>
          <w:tcPr>
            <w:tcW w:w="2268" w:type="dxa"/>
            <w:vAlign w:val="center"/>
          </w:tcPr>
          <w:p w14:paraId="50C164E2" w14:textId="77777777" w:rsidR="00ED16B3" w:rsidRPr="00393441" w:rsidRDefault="00103330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 xml:space="preserve">dziekan </w:t>
            </w:r>
          </w:p>
        </w:tc>
        <w:tc>
          <w:tcPr>
            <w:tcW w:w="3738" w:type="dxa"/>
            <w:vAlign w:val="center"/>
          </w:tcPr>
          <w:p w14:paraId="264805E0" w14:textId="77777777" w:rsidR="00ED16B3" w:rsidRPr="00393441" w:rsidRDefault="00253F45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 xml:space="preserve">niezwłocznie po otrzymaniu pisma zawiadamiającego </w:t>
            </w:r>
          </w:p>
        </w:tc>
      </w:tr>
      <w:tr w:rsidR="00103330" w:rsidRPr="00393441" w14:paraId="4139F603" w14:textId="77777777" w:rsidTr="00E3485F">
        <w:tc>
          <w:tcPr>
            <w:tcW w:w="618" w:type="dxa"/>
            <w:vAlign w:val="center"/>
          </w:tcPr>
          <w:p w14:paraId="4EBE58F4" w14:textId="77777777" w:rsidR="00ED16B3" w:rsidRPr="00393441" w:rsidRDefault="00ED16B3" w:rsidP="00393441">
            <w:pPr>
              <w:tabs>
                <w:tab w:val="left" w:pos="269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393441">
              <w:rPr>
                <w:rFonts w:ascii="Calibri" w:hAnsi="Calibri"/>
              </w:rPr>
              <w:t>3</w:t>
            </w:r>
          </w:p>
        </w:tc>
        <w:tc>
          <w:tcPr>
            <w:tcW w:w="3063" w:type="dxa"/>
            <w:vAlign w:val="center"/>
          </w:tcPr>
          <w:p w14:paraId="77675EE1" w14:textId="77777777" w:rsidR="00ED16B3" w:rsidRPr="00393441" w:rsidRDefault="00103330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393441">
              <w:rPr>
                <w:rFonts w:ascii="Calibri" w:hAnsi="Calibri"/>
                <w:bCs/>
                <w:sz w:val="22"/>
                <w:szCs w:val="22"/>
              </w:rPr>
              <w:t xml:space="preserve">opracowanie raportu samooceny </w:t>
            </w:r>
          </w:p>
        </w:tc>
        <w:tc>
          <w:tcPr>
            <w:tcW w:w="2268" w:type="dxa"/>
          </w:tcPr>
          <w:p w14:paraId="53AFE090" w14:textId="77777777" w:rsidR="00ED16B3" w:rsidRPr="00393441" w:rsidRDefault="00103330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 xml:space="preserve">zespół </w:t>
            </w:r>
            <w:r w:rsidR="00253F45" w:rsidRPr="00393441">
              <w:rPr>
                <w:rFonts w:ascii="Calibri" w:hAnsi="Calibri"/>
                <w:sz w:val="22"/>
                <w:szCs w:val="22"/>
              </w:rPr>
              <w:t xml:space="preserve">wyznaczony </w:t>
            </w:r>
            <w:r w:rsidRPr="00393441">
              <w:rPr>
                <w:rFonts w:ascii="Calibri" w:hAnsi="Calibri"/>
                <w:sz w:val="22"/>
                <w:szCs w:val="22"/>
              </w:rPr>
              <w:t>przez dziekana</w:t>
            </w:r>
          </w:p>
        </w:tc>
        <w:tc>
          <w:tcPr>
            <w:tcW w:w="3738" w:type="dxa"/>
            <w:vAlign w:val="center"/>
          </w:tcPr>
          <w:p w14:paraId="1D46D3D9" w14:textId="77777777" w:rsidR="00ED16B3" w:rsidRPr="00393441" w:rsidRDefault="00AB4BFC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9344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15153" w:rsidRPr="003934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3F45" w:rsidRPr="00393441">
              <w:rPr>
                <w:rFonts w:ascii="Calibri" w:hAnsi="Calibri"/>
                <w:sz w:val="22"/>
                <w:szCs w:val="22"/>
              </w:rPr>
              <w:t xml:space="preserve">tygodnie </w:t>
            </w:r>
          </w:p>
        </w:tc>
      </w:tr>
      <w:tr w:rsidR="00103330" w:rsidRPr="00393441" w14:paraId="47ABC5BD" w14:textId="77777777" w:rsidTr="00E3485F">
        <w:tc>
          <w:tcPr>
            <w:tcW w:w="618" w:type="dxa"/>
            <w:vAlign w:val="center"/>
          </w:tcPr>
          <w:p w14:paraId="679FA42F" w14:textId="77777777" w:rsidR="00ED16B3" w:rsidRPr="00393441" w:rsidRDefault="00ED16B3" w:rsidP="00393441">
            <w:pPr>
              <w:tabs>
                <w:tab w:val="left" w:pos="269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393441">
              <w:rPr>
                <w:rFonts w:ascii="Calibri" w:hAnsi="Calibri"/>
              </w:rPr>
              <w:t>4</w:t>
            </w:r>
          </w:p>
        </w:tc>
        <w:tc>
          <w:tcPr>
            <w:tcW w:w="3063" w:type="dxa"/>
            <w:vAlign w:val="center"/>
          </w:tcPr>
          <w:p w14:paraId="726A89C5" w14:textId="77777777" w:rsidR="00ED16B3" w:rsidRPr="00393441" w:rsidRDefault="00103330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 xml:space="preserve">analiza raportu samooceny </w:t>
            </w:r>
          </w:p>
        </w:tc>
        <w:tc>
          <w:tcPr>
            <w:tcW w:w="2268" w:type="dxa"/>
          </w:tcPr>
          <w:p w14:paraId="7C343D94" w14:textId="77777777" w:rsidR="00ED16B3" w:rsidRPr="00393441" w:rsidRDefault="00103330" w:rsidP="00393441">
            <w:pPr>
              <w:tabs>
                <w:tab w:val="left" w:pos="269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 xml:space="preserve">prorektor ds. kształcenia </w:t>
            </w:r>
          </w:p>
        </w:tc>
        <w:tc>
          <w:tcPr>
            <w:tcW w:w="3738" w:type="dxa"/>
          </w:tcPr>
          <w:p w14:paraId="7B2B5012" w14:textId="77777777" w:rsidR="00ED16B3" w:rsidRPr="00393441" w:rsidRDefault="00C15153" w:rsidP="00393441">
            <w:pPr>
              <w:tabs>
                <w:tab w:val="left" w:pos="269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103330" w:rsidRPr="00393441">
              <w:rPr>
                <w:rFonts w:ascii="Calibri" w:hAnsi="Calibri"/>
                <w:sz w:val="22"/>
                <w:szCs w:val="22"/>
              </w:rPr>
              <w:t xml:space="preserve"> dni</w:t>
            </w:r>
          </w:p>
        </w:tc>
      </w:tr>
      <w:tr w:rsidR="00103330" w:rsidRPr="00393441" w14:paraId="4C221287" w14:textId="77777777" w:rsidTr="00E3485F">
        <w:tc>
          <w:tcPr>
            <w:tcW w:w="618" w:type="dxa"/>
            <w:vAlign w:val="center"/>
          </w:tcPr>
          <w:p w14:paraId="23CDBF99" w14:textId="77777777" w:rsidR="00ED16B3" w:rsidRPr="00393441" w:rsidRDefault="00ED16B3" w:rsidP="00393441">
            <w:pPr>
              <w:tabs>
                <w:tab w:val="left" w:pos="269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393441">
              <w:rPr>
                <w:rFonts w:ascii="Calibri" w:hAnsi="Calibri"/>
              </w:rPr>
              <w:t>5</w:t>
            </w:r>
          </w:p>
        </w:tc>
        <w:tc>
          <w:tcPr>
            <w:tcW w:w="3063" w:type="dxa"/>
            <w:vAlign w:val="center"/>
          </w:tcPr>
          <w:p w14:paraId="273C258D" w14:textId="618AED21" w:rsidR="00ED16B3" w:rsidRPr="00393441" w:rsidRDefault="00103330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odesłanie raportu samooceny do</w:t>
            </w:r>
            <w:r w:rsidR="00E3485F">
              <w:rPr>
                <w:rFonts w:ascii="Calibri" w:hAnsi="Calibri"/>
                <w:sz w:val="22"/>
                <w:szCs w:val="22"/>
              </w:rPr>
              <w:t> </w:t>
            </w:r>
            <w:r w:rsidRPr="00393441">
              <w:rPr>
                <w:rFonts w:ascii="Calibri" w:hAnsi="Calibri"/>
                <w:sz w:val="22"/>
                <w:szCs w:val="22"/>
              </w:rPr>
              <w:t>PKA</w:t>
            </w:r>
          </w:p>
        </w:tc>
        <w:tc>
          <w:tcPr>
            <w:tcW w:w="2268" w:type="dxa"/>
            <w:vAlign w:val="center"/>
          </w:tcPr>
          <w:p w14:paraId="49796B50" w14:textId="23E5C664" w:rsidR="00103330" w:rsidRPr="00393441" w:rsidRDefault="00E003B6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3441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C15153" w:rsidRPr="00393441">
              <w:rPr>
                <w:rFonts w:ascii="Calibri" w:hAnsi="Calibri"/>
                <w:color w:val="000000"/>
                <w:sz w:val="22"/>
                <w:szCs w:val="22"/>
              </w:rPr>
              <w:t>ziekan</w:t>
            </w:r>
          </w:p>
        </w:tc>
        <w:tc>
          <w:tcPr>
            <w:tcW w:w="3738" w:type="dxa"/>
          </w:tcPr>
          <w:p w14:paraId="5216B4C7" w14:textId="77777777" w:rsidR="00ED16B3" w:rsidRPr="00393441" w:rsidRDefault="003B65BB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3441"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r w:rsidR="00C15153" w:rsidRPr="00393441">
              <w:rPr>
                <w:rFonts w:ascii="Calibri" w:hAnsi="Calibri"/>
                <w:color w:val="000000"/>
                <w:sz w:val="22"/>
                <w:szCs w:val="22"/>
              </w:rPr>
              <w:t xml:space="preserve">nieprzekraczalnym terminie ustalonym przez instytucje akredytacyjną </w:t>
            </w:r>
          </w:p>
        </w:tc>
      </w:tr>
      <w:tr w:rsidR="00103330" w:rsidRPr="00393441" w14:paraId="00AB9BBE" w14:textId="77777777" w:rsidTr="00E3485F">
        <w:tc>
          <w:tcPr>
            <w:tcW w:w="618" w:type="dxa"/>
            <w:vAlign w:val="center"/>
          </w:tcPr>
          <w:p w14:paraId="522DB5E2" w14:textId="77777777" w:rsidR="00ED16B3" w:rsidRPr="00393441" w:rsidRDefault="00ED16B3" w:rsidP="00393441">
            <w:pPr>
              <w:tabs>
                <w:tab w:val="left" w:pos="269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393441">
              <w:rPr>
                <w:rFonts w:ascii="Calibri" w:hAnsi="Calibri"/>
              </w:rPr>
              <w:t>6</w:t>
            </w:r>
          </w:p>
        </w:tc>
        <w:tc>
          <w:tcPr>
            <w:tcW w:w="3063" w:type="dxa"/>
            <w:vAlign w:val="center"/>
          </w:tcPr>
          <w:p w14:paraId="3EA78E12" w14:textId="77777777" w:rsidR="00ED16B3" w:rsidRPr="00393441" w:rsidRDefault="00ED7E6C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 xml:space="preserve">harmonogram wizytacji </w:t>
            </w:r>
          </w:p>
        </w:tc>
        <w:tc>
          <w:tcPr>
            <w:tcW w:w="2268" w:type="dxa"/>
          </w:tcPr>
          <w:p w14:paraId="3D0222C1" w14:textId="77777777" w:rsidR="00ED7E6C" w:rsidRPr="00393441" w:rsidRDefault="00AB4BFC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R</w:t>
            </w:r>
            <w:r w:rsidR="00ED7E6C" w:rsidRPr="00393441">
              <w:rPr>
                <w:rFonts w:ascii="Calibri" w:hAnsi="Calibri"/>
                <w:sz w:val="22"/>
                <w:szCs w:val="22"/>
              </w:rPr>
              <w:t>ektor</w:t>
            </w:r>
          </w:p>
          <w:p w14:paraId="15FC1444" w14:textId="40F8B482" w:rsidR="00ED7E6C" w:rsidRPr="00393441" w:rsidRDefault="00ED7E6C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prorektor ds. kształcenia</w:t>
            </w:r>
          </w:p>
          <w:p w14:paraId="02A2397E" w14:textId="77777777" w:rsidR="00ED7E6C" w:rsidRPr="00393441" w:rsidRDefault="00ED7E6C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 xml:space="preserve">dziekan </w:t>
            </w:r>
          </w:p>
        </w:tc>
        <w:tc>
          <w:tcPr>
            <w:tcW w:w="3738" w:type="dxa"/>
          </w:tcPr>
          <w:p w14:paraId="24844083" w14:textId="77777777" w:rsidR="00ED16B3" w:rsidRPr="00393441" w:rsidRDefault="00ED7E6C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 xml:space="preserve">niezwłocznie z chwilą otrzymania </w:t>
            </w:r>
          </w:p>
        </w:tc>
      </w:tr>
      <w:tr w:rsidR="00103330" w:rsidRPr="00393441" w14:paraId="26C323EB" w14:textId="77777777" w:rsidTr="00E3485F">
        <w:tc>
          <w:tcPr>
            <w:tcW w:w="618" w:type="dxa"/>
            <w:vAlign w:val="center"/>
          </w:tcPr>
          <w:p w14:paraId="52826A57" w14:textId="77777777" w:rsidR="00ED16B3" w:rsidRPr="00393441" w:rsidRDefault="00ED16B3" w:rsidP="00393441">
            <w:pPr>
              <w:tabs>
                <w:tab w:val="left" w:pos="269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393441"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3063" w:type="dxa"/>
            <w:vAlign w:val="center"/>
          </w:tcPr>
          <w:p w14:paraId="70366CC9" w14:textId="0E87AE0E" w:rsidR="00ED16B3" w:rsidRPr="00393441" w:rsidRDefault="00ED7E6C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przygotowanie do wizytacji</w:t>
            </w:r>
            <w:r w:rsidR="001518BD" w:rsidRPr="00393441">
              <w:rPr>
                <w:rFonts w:ascii="Calibri" w:hAnsi="Calibri"/>
                <w:sz w:val="22"/>
                <w:szCs w:val="22"/>
              </w:rPr>
              <w:t>, w</w:t>
            </w:r>
            <w:r w:rsidR="00E3485F">
              <w:rPr>
                <w:rFonts w:ascii="Calibri" w:hAnsi="Calibri"/>
                <w:sz w:val="22"/>
                <w:szCs w:val="22"/>
              </w:rPr>
              <w:t> </w:t>
            </w:r>
            <w:r w:rsidR="001518BD" w:rsidRPr="00393441">
              <w:rPr>
                <w:rFonts w:ascii="Calibri" w:hAnsi="Calibri"/>
                <w:sz w:val="22"/>
                <w:szCs w:val="22"/>
              </w:rPr>
              <w:t xml:space="preserve">tym wyznaczenie </w:t>
            </w:r>
            <w:r w:rsidR="00755454" w:rsidRPr="00393441">
              <w:rPr>
                <w:rFonts w:ascii="Calibri" w:hAnsi="Calibri"/>
                <w:sz w:val="22"/>
                <w:szCs w:val="22"/>
              </w:rPr>
              <w:t>i</w:t>
            </w:r>
            <w:r w:rsidR="00E3485F">
              <w:rPr>
                <w:rFonts w:ascii="Calibri" w:hAnsi="Calibri"/>
                <w:sz w:val="22"/>
                <w:szCs w:val="22"/>
              </w:rPr>
              <w:t> </w:t>
            </w:r>
            <w:r w:rsidR="00755454" w:rsidRPr="00393441">
              <w:rPr>
                <w:rFonts w:ascii="Calibri" w:hAnsi="Calibri"/>
                <w:sz w:val="22"/>
                <w:szCs w:val="22"/>
              </w:rPr>
              <w:t xml:space="preserve">powołanie </w:t>
            </w:r>
            <w:r w:rsidR="001518BD" w:rsidRPr="00393441">
              <w:rPr>
                <w:rFonts w:ascii="Calibri" w:hAnsi="Calibri"/>
                <w:sz w:val="22"/>
                <w:szCs w:val="22"/>
              </w:rPr>
              <w:t>koordynatora procesu oceny z</w:t>
            </w:r>
            <w:r w:rsidR="00E3485F">
              <w:rPr>
                <w:rFonts w:ascii="Calibri" w:hAnsi="Calibri"/>
                <w:sz w:val="22"/>
                <w:szCs w:val="22"/>
              </w:rPr>
              <w:t> </w:t>
            </w:r>
            <w:r w:rsidR="001518BD" w:rsidRPr="00393441">
              <w:rPr>
                <w:rFonts w:ascii="Calibri" w:hAnsi="Calibri"/>
                <w:sz w:val="22"/>
                <w:szCs w:val="22"/>
              </w:rPr>
              <w:t xml:space="preserve">ramienia Uczelni </w:t>
            </w:r>
          </w:p>
        </w:tc>
        <w:tc>
          <w:tcPr>
            <w:tcW w:w="2268" w:type="dxa"/>
            <w:vAlign w:val="center"/>
          </w:tcPr>
          <w:p w14:paraId="74784169" w14:textId="614237E9" w:rsidR="00755454" w:rsidRPr="00393441" w:rsidRDefault="00755454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934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Rektor </w:t>
            </w:r>
          </w:p>
          <w:p w14:paraId="72F856E0" w14:textId="3B6A34CC" w:rsidR="00ED16B3" w:rsidRPr="00393441" w:rsidRDefault="00ED7E6C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 xml:space="preserve">dziekan </w:t>
            </w:r>
          </w:p>
        </w:tc>
        <w:tc>
          <w:tcPr>
            <w:tcW w:w="3738" w:type="dxa"/>
            <w:vAlign w:val="center"/>
          </w:tcPr>
          <w:p w14:paraId="3C29B2F5" w14:textId="77777777" w:rsidR="00ED16B3" w:rsidRPr="00393441" w:rsidRDefault="00253F45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w terminie narzuconym przez instytucję akredytującą</w:t>
            </w:r>
          </w:p>
        </w:tc>
      </w:tr>
      <w:tr w:rsidR="009358CF" w:rsidRPr="00393441" w14:paraId="125FF6BC" w14:textId="77777777" w:rsidTr="00E3485F">
        <w:tc>
          <w:tcPr>
            <w:tcW w:w="618" w:type="dxa"/>
            <w:vAlign w:val="center"/>
          </w:tcPr>
          <w:p w14:paraId="2745A9B7" w14:textId="77777777" w:rsidR="009358CF" w:rsidRPr="00393441" w:rsidRDefault="009358CF" w:rsidP="00393441">
            <w:pPr>
              <w:tabs>
                <w:tab w:val="left" w:pos="269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393441">
              <w:rPr>
                <w:rFonts w:ascii="Calibri" w:hAnsi="Calibri"/>
              </w:rPr>
              <w:t>8</w:t>
            </w:r>
          </w:p>
        </w:tc>
        <w:tc>
          <w:tcPr>
            <w:tcW w:w="3063" w:type="dxa"/>
            <w:vAlign w:val="center"/>
          </w:tcPr>
          <w:p w14:paraId="368CA5ED" w14:textId="77777777" w:rsidR="009358CF" w:rsidRPr="00393441" w:rsidRDefault="009358CF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spotkanie kończące wizytacje</w:t>
            </w:r>
          </w:p>
        </w:tc>
        <w:tc>
          <w:tcPr>
            <w:tcW w:w="2268" w:type="dxa"/>
          </w:tcPr>
          <w:p w14:paraId="4CC643C6" w14:textId="77777777" w:rsidR="009358CF" w:rsidRPr="00393441" w:rsidRDefault="00AB4BFC" w:rsidP="00393441">
            <w:pPr>
              <w:tabs>
                <w:tab w:val="left" w:pos="269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R</w:t>
            </w:r>
            <w:r w:rsidR="009358CF" w:rsidRPr="00393441">
              <w:rPr>
                <w:rFonts w:ascii="Calibri" w:hAnsi="Calibri"/>
                <w:sz w:val="22"/>
                <w:szCs w:val="22"/>
              </w:rPr>
              <w:t>ektor</w:t>
            </w:r>
          </w:p>
          <w:p w14:paraId="6D22D220" w14:textId="77777777" w:rsidR="009358CF" w:rsidRPr="00393441" w:rsidRDefault="009358CF" w:rsidP="00393441">
            <w:pPr>
              <w:tabs>
                <w:tab w:val="left" w:pos="269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prorektor ds. kształcenia</w:t>
            </w:r>
          </w:p>
          <w:p w14:paraId="6BE4159A" w14:textId="77777777" w:rsidR="009358CF" w:rsidRPr="00393441" w:rsidRDefault="009358CF" w:rsidP="00393441">
            <w:pPr>
              <w:tabs>
                <w:tab w:val="left" w:pos="269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93441">
              <w:rPr>
                <w:rFonts w:ascii="Calibri" w:hAnsi="Calibri"/>
                <w:sz w:val="22"/>
                <w:szCs w:val="22"/>
              </w:rPr>
              <w:t>dziekan</w:t>
            </w:r>
          </w:p>
        </w:tc>
        <w:tc>
          <w:tcPr>
            <w:tcW w:w="3738" w:type="dxa"/>
            <w:vAlign w:val="center"/>
          </w:tcPr>
          <w:p w14:paraId="281D9814" w14:textId="77777777" w:rsidR="009358CF" w:rsidRPr="00393441" w:rsidRDefault="009358CF" w:rsidP="00393441">
            <w:pPr>
              <w:tabs>
                <w:tab w:val="left" w:pos="2690"/>
              </w:tabs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3441">
              <w:rPr>
                <w:rFonts w:ascii="Calibri" w:hAnsi="Calibri"/>
                <w:color w:val="000000"/>
                <w:sz w:val="22"/>
                <w:szCs w:val="22"/>
              </w:rPr>
              <w:t xml:space="preserve">zgodnie z </w:t>
            </w:r>
            <w:r w:rsidR="003B65BB" w:rsidRPr="00393441">
              <w:rPr>
                <w:rFonts w:ascii="Calibri" w:hAnsi="Calibri"/>
                <w:color w:val="000000"/>
                <w:sz w:val="22"/>
                <w:szCs w:val="22"/>
              </w:rPr>
              <w:t xml:space="preserve">planem </w:t>
            </w:r>
            <w:r w:rsidRPr="00393441">
              <w:rPr>
                <w:rFonts w:ascii="Calibri" w:hAnsi="Calibri"/>
                <w:color w:val="000000"/>
                <w:sz w:val="22"/>
                <w:szCs w:val="22"/>
              </w:rPr>
              <w:t>wizytacji</w:t>
            </w:r>
          </w:p>
        </w:tc>
      </w:tr>
    </w:tbl>
    <w:p w14:paraId="06893802" w14:textId="77777777" w:rsidR="0076214E" w:rsidRPr="00393441" w:rsidRDefault="0076214E" w:rsidP="00393441">
      <w:pPr>
        <w:pStyle w:val="Nagwek1"/>
        <w:spacing w:before="240" w:line="360" w:lineRule="auto"/>
        <w:rPr>
          <w:rFonts w:ascii="Calibri" w:hAnsi="Calibri"/>
        </w:rPr>
      </w:pPr>
      <w:bookmarkStart w:id="34" w:name="_Toc64369856"/>
      <w:r w:rsidRPr="00393441">
        <w:rPr>
          <w:rFonts w:ascii="Calibri" w:hAnsi="Calibri"/>
        </w:rPr>
        <w:t>Dokumenty związane z procedurą</w:t>
      </w:r>
      <w:bookmarkEnd w:id="34"/>
    </w:p>
    <w:p w14:paraId="5936508F" w14:textId="4C39DB51" w:rsidR="0002468C" w:rsidRPr="00393441" w:rsidRDefault="00AE74C9" w:rsidP="00E3485F">
      <w:pPr>
        <w:numPr>
          <w:ilvl w:val="1"/>
          <w:numId w:val="19"/>
        </w:numPr>
        <w:spacing w:line="360" w:lineRule="auto"/>
        <w:ind w:left="567" w:hanging="283"/>
        <w:rPr>
          <w:rFonts w:ascii="Calibri" w:hAnsi="Calibri"/>
          <w:b/>
        </w:rPr>
      </w:pPr>
      <w:r w:rsidRPr="00393441">
        <w:rPr>
          <w:rFonts w:ascii="Calibri" w:hAnsi="Calibri"/>
          <w:bCs/>
        </w:rPr>
        <w:t>u</w:t>
      </w:r>
      <w:r w:rsidR="0002468C" w:rsidRPr="00393441">
        <w:rPr>
          <w:rFonts w:ascii="Calibri" w:hAnsi="Calibri"/>
          <w:bCs/>
        </w:rPr>
        <w:t xml:space="preserve">chwała nr 59 Senatu ZUT z dnia 29 czerwca 2009 </w:t>
      </w:r>
      <w:r w:rsidRPr="00393441">
        <w:rPr>
          <w:rFonts w:ascii="Calibri" w:hAnsi="Calibri"/>
          <w:bCs/>
        </w:rPr>
        <w:t xml:space="preserve">r. </w:t>
      </w:r>
      <w:r w:rsidR="0002468C" w:rsidRPr="00393441">
        <w:rPr>
          <w:rFonts w:ascii="Calibri" w:hAnsi="Calibri"/>
          <w:bCs/>
        </w:rPr>
        <w:t xml:space="preserve">w sprawie Wewnętrznego Systemu Zapewniania Jakości Kształcenia, z </w:t>
      </w:r>
      <w:proofErr w:type="spellStart"/>
      <w:r w:rsidR="0002468C" w:rsidRPr="00393441">
        <w:rPr>
          <w:rFonts w:ascii="Calibri" w:hAnsi="Calibri"/>
          <w:bCs/>
        </w:rPr>
        <w:t>późn</w:t>
      </w:r>
      <w:proofErr w:type="spellEnd"/>
      <w:r w:rsidR="0002468C" w:rsidRPr="00393441">
        <w:rPr>
          <w:rFonts w:ascii="Calibri" w:hAnsi="Calibri"/>
          <w:bCs/>
        </w:rPr>
        <w:t>. zm.;</w:t>
      </w:r>
    </w:p>
    <w:p w14:paraId="13BD61C2" w14:textId="6075EB9A" w:rsidR="00723688" w:rsidRPr="00393441" w:rsidRDefault="00AE74C9" w:rsidP="00E3485F">
      <w:pPr>
        <w:numPr>
          <w:ilvl w:val="1"/>
          <w:numId w:val="19"/>
        </w:numPr>
        <w:spacing w:line="360" w:lineRule="auto"/>
        <w:ind w:left="567" w:hanging="283"/>
        <w:rPr>
          <w:rFonts w:ascii="Calibri" w:hAnsi="Calibri"/>
          <w:b/>
        </w:rPr>
      </w:pPr>
      <w:r w:rsidRPr="00393441">
        <w:rPr>
          <w:rFonts w:ascii="Calibri" w:hAnsi="Calibri"/>
          <w:bCs/>
        </w:rPr>
        <w:t>u</w:t>
      </w:r>
      <w:r w:rsidR="0002468C" w:rsidRPr="00393441">
        <w:rPr>
          <w:rFonts w:ascii="Calibri" w:hAnsi="Calibri"/>
          <w:bCs/>
        </w:rPr>
        <w:t xml:space="preserve">stawa z dnia 20 lipca 2018 </w:t>
      </w:r>
      <w:proofErr w:type="gramStart"/>
      <w:r w:rsidR="0002468C" w:rsidRPr="00393441">
        <w:rPr>
          <w:rFonts w:ascii="Calibri" w:hAnsi="Calibri"/>
          <w:bCs/>
        </w:rPr>
        <w:t>r .</w:t>
      </w:r>
      <w:proofErr w:type="gramEnd"/>
      <w:r w:rsidR="0002468C" w:rsidRPr="00393441">
        <w:rPr>
          <w:rFonts w:ascii="Calibri" w:hAnsi="Calibri"/>
          <w:bCs/>
        </w:rPr>
        <w:t xml:space="preserve"> Prawo o szkolnictwie wyższym i nauce (tekst jednolity Dz.U. z</w:t>
      </w:r>
      <w:r w:rsidRPr="00393441">
        <w:rPr>
          <w:rFonts w:ascii="Calibri" w:hAnsi="Calibri"/>
          <w:bCs/>
        </w:rPr>
        <w:t> </w:t>
      </w:r>
      <w:r w:rsidR="0002468C" w:rsidRPr="00393441">
        <w:rPr>
          <w:rFonts w:ascii="Calibri" w:hAnsi="Calibri"/>
          <w:bCs/>
        </w:rPr>
        <w:t xml:space="preserve">2020 r. poz. 85, z </w:t>
      </w:r>
      <w:proofErr w:type="spellStart"/>
      <w:r w:rsidR="0002468C" w:rsidRPr="00393441">
        <w:rPr>
          <w:rFonts w:ascii="Calibri" w:hAnsi="Calibri"/>
          <w:bCs/>
        </w:rPr>
        <w:t>późn</w:t>
      </w:r>
      <w:proofErr w:type="spellEnd"/>
      <w:r w:rsidR="0002468C" w:rsidRPr="00393441">
        <w:rPr>
          <w:rFonts w:ascii="Calibri" w:hAnsi="Calibri"/>
          <w:bCs/>
        </w:rPr>
        <w:t xml:space="preserve">. zm.). </w:t>
      </w:r>
    </w:p>
    <w:p w14:paraId="635C00DA" w14:textId="77777777" w:rsidR="0002468C" w:rsidRPr="00393441" w:rsidRDefault="00723688" w:rsidP="00E3485F">
      <w:pPr>
        <w:numPr>
          <w:ilvl w:val="1"/>
          <w:numId w:val="19"/>
        </w:numPr>
        <w:spacing w:line="360" w:lineRule="auto"/>
        <w:ind w:left="567" w:hanging="283"/>
        <w:rPr>
          <w:rFonts w:ascii="Calibri" w:hAnsi="Calibri"/>
          <w:b/>
          <w:color w:val="000000"/>
        </w:rPr>
      </w:pPr>
      <w:r w:rsidRPr="00393441">
        <w:rPr>
          <w:rFonts w:ascii="Calibri" w:hAnsi="Calibri"/>
          <w:bCs/>
          <w:color w:val="000000"/>
        </w:rPr>
        <w:t>strona PKA (pka.edu.pl) oraz KAUT</w:t>
      </w:r>
      <w:r w:rsidR="0002468C" w:rsidRPr="00393441">
        <w:rPr>
          <w:rFonts w:ascii="Calibri" w:hAnsi="Calibri"/>
          <w:bCs/>
          <w:color w:val="000000"/>
        </w:rPr>
        <w:t xml:space="preserve"> </w:t>
      </w:r>
      <w:r w:rsidRPr="00393441">
        <w:rPr>
          <w:rFonts w:ascii="Calibri" w:hAnsi="Calibri"/>
          <w:bCs/>
          <w:color w:val="000000"/>
        </w:rPr>
        <w:t>(kaut.agh.edu.pl).</w:t>
      </w:r>
    </w:p>
    <w:p w14:paraId="5B999FEF" w14:textId="77777777" w:rsidR="00EB3EB6" w:rsidRPr="00393441" w:rsidRDefault="00EB3EB6" w:rsidP="00393441">
      <w:pPr>
        <w:pStyle w:val="Nagwek1"/>
        <w:spacing w:line="360" w:lineRule="auto"/>
        <w:rPr>
          <w:rFonts w:ascii="Calibri" w:hAnsi="Calibri"/>
        </w:rPr>
      </w:pPr>
      <w:bookmarkStart w:id="35" w:name="_Toc64369857"/>
      <w:r w:rsidRPr="00393441">
        <w:rPr>
          <w:rFonts w:ascii="Calibri" w:hAnsi="Calibri"/>
        </w:rPr>
        <w:t>Załączniki</w:t>
      </w:r>
      <w:bookmarkEnd w:id="35"/>
    </w:p>
    <w:p w14:paraId="2F996D84" w14:textId="1A6EF261" w:rsidR="00FB2FF7" w:rsidRPr="00393441" w:rsidRDefault="00B4207F" w:rsidP="00393441">
      <w:pPr>
        <w:spacing w:line="360" w:lineRule="auto"/>
        <w:rPr>
          <w:rFonts w:ascii="Calibri" w:hAnsi="Calibri"/>
          <w:bCs/>
          <w:i/>
          <w:iCs/>
        </w:rPr>
      </w:pPr>
      <w:r w:rsidRPr="00393441">
        <w:rPr>
          <w:rFonts w:ascii="Calibri" w:hAnsi="Calibri"/>
          <w:bCs/>
        </w:rPr>
        <w:t>Załącznik</w:t>
      </w:r>
      <w:r w:rsidR="00C409D1" w:rsidRPr="00393441">
        <w:rPr>
          <w:rFonts w:ascii="Calibri" w:hAnsi="Calibri"/>
          <w:bCs/>
        </w:rPr>
        <w:t>– QA-1.1/0</w:t>
      </w:r>
      <w:r w:rsidR="005A5DA4" w:rsidRPr="00393441">
        <w:rPr>
          <w:rFonts w:ascii="Calibri" w:hAnsi="Calibri"/>
          <w:bCs/>
        </w:rPr>
        <w:t>2</w:t>
      </w:r>
      <w:r w:rsidR="00C409D1" w:rsidRPr="00393441">
        <w:rPr>
          <w:rFonts w:ascii="Calibri" w:hAnsi="Calibri"/>
          <w:bCs/>
        </w:rPr>
        <w:t>/21 Schemat odpowiedzialności w trybie postępowania w procesie przygotowawczym do oceny zewnętrznych instytucji akredytacyjnych.</w:t>
      </w:r>
    </w:p>
    <w:p w14:paraId="2C0B24B1" w14:textId="0E80C52B" w:rsidR="00A93A9C" w:rsidRPr="00E67544" w:rsidRDefault="00A93A9C" w:rsidP="00E67544">
      <w:pPr>
        <w:pStyle w:val="Nagwek2"/>
        <w:pageBreakBefore/>
        <w:spacing w:before="0" w:after="0"/>
        <w:jc w:val="right"/>
        <w:rPr>
          <w:sz w:val="20"/>
          <w:szCs w:val="20"/>
        </w:rPr>
      </w:pPr>
      <w:bookmarkStart w:id="36" w:name="_Toc64369858"/>
      <w:r w:rsidRPr="00E67544">
        <w:rPr>
          <w:sz w:val="20"/>
          <w:szCs w:val="20"/>
        </w:rPr>
        <w:lastRenderedPageBreak/>
        <w:t>Załącznik</w:t>
      </w:r>
      <w:r w:rsidR="00FC1CF0" w:rsidRPr="00E67544">
        <w:rPr>
          <w:strike/>
          <w:sz w:val="20"/>
          <w:szCs w:val="20"/>
        </w:rPr>
        <w:t xml:space="preserve"> </w:t>
      </w:r>
      <w:r w:rsidRPr="00E67544">
        <w:rPr>
          <w:sz w:val="20"/>
          <w:szCs w:val="20"/>
        </w:rPr>
        <w:t xml:space="preserve">– QA– </w:t>
      </w:r>
      <w:r w:rsidR="00C409D1" w:rsidRPr="00E67544">
        <w:rPr>
          <w:sz w:val="20"/>
          <w:szCs w:val="20"/>
        </w:rPr>
        <w:t>1.1/0</w:t>
      </w:r>
      <w:r w:rsidR="005A5DA4" w:rsidRPr="00E67544">
        <w:rPr>
          <w:sz w:val="20"/>
          <w:szCs w:val="20"/>
        </w:rPr>
        <w:t>2</w:t>
      </w:r>
      <w:r w:rsidR="00C409D1" w:rsidRPr="00E67544">
        <w:rPr>
          <w:sz w:val="20"/>
          <w:szCs w:val="20"/>
        </w:rPr>
        <w:t>/21</w:t>
      </w:r>
      <w:bookmarkEnd w:id="36"/>
    </w:p>
    <w:p w14:paraId="765E8F83" w14:textId="000E5AD0" w:rsidR="00A93A9C" w:rsidRPr="00AB3489" w:rsidRDefault="00A93A9C" w:rsidP="00393441">
      <w:pPr>
        <w:pStyle w:val="Tekstpodstawowy3"/>
        <w:spacing w:line="240" w:lineRule="auto"/>
        <w:jc w:val="center"/>
        <w:rPr>
          <w:b/>
          <w:sz w:val="22"/>
          <w:szCs w:val="22"/>
        </w:rPr>
      </w:pPr>
      <w:r w:rsidRPr="00AB3489">
        <w:rPr>
          <w:b/>
          <w:sz w:val="22"/>
          <w:szCs w:val="22"/>
        </w:rPr>
        <w:t xml:space="preserve">Schemat odpowiedzialności </w:t>
      </w:r>
      <w:r w:rsidR="00393441">
        <w:rPr>
          <w:b/>
          <w:sz w:val="22"/>
          <w:szCs w:val="22"/>
        </w:rPr>
        <w:br/>
      </w:r>
      <w:r w:rsidRPr="00AB3489">
        <w:rPr>
          <w:b/>
          <w:sz w:val="22"/>
          <w:szCs w:val="22"/>
        </w:rPr>
        <w:t xml:space="preserve">w trybie </w:t>
      </w:r>
      <w:r w:rsidR="00A66F58">
        <w:rPr>
          <w:b/>
          <w:sz w:val="22"/>
          <w:szCs w:val="22"/>
        </w:rPr>
        <w:t xml:space="preserve">postępowania w procesie przygotowawczym do oceny zewnętrznych instytucji akredytacyjnych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649"/>
      </w:tblGrid>
      <w:tr w:rsidR="00A93A9C" w14:paraId="76143D68" w14:textId="77777777" w:rsidTr="00E67544">
        <w:trPr>
          <w:trHeight w:val="454"/>
        </w:trPr>
        <w:tc>
          <w:tcPr>
            <w:tcW w:w="4553" w:type="dxa"/>
            <w:shd w:val="clear" w:color="auto" w:fill="auto"/>
            <w:vAlign w:val="center"/>
          </w:tcPr>
          <w:p w14:paraId="24B48DC0" w14:textId="77777777" w:rsidR="00A93A9C" w:rsidRPr="007B587D" w:rsidRDefault="00A93A9C" w:rsidP="00E67544">
            <w:pPr>
              <w:pStyle w:val="Tekstpodstawowy3"/>
              <w:spacing w:line="276" w:lineRule="auto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B587D">
              <w:rPr>
                <w:b/>
                <w:bCs/>
                <w:spacing w:val="-4"/>
                <w:sz w:val="22"/>
                <w:szCs w:val="22"/>
              </w:rPr>
              <w:t>Odpowiedzialni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DAECDA6" w14:textId="77777777" w:rsidR="00A93A9C" w:rsidRPr="007B587D" w:rsidRDefault="00A93A9C" w:rsidP="00E67544">
            <w:pPr>
              <w:pStyle w:val="Tekstpodstawowy3"/>
              <w:spacing w:line="276" w:lineRule="auto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B587D">
              <w:rPr>
                <w:b/>
                <w:bCs/>
                <w:spacing w:val="-4"/>
                <w:sz w:val="22"/>
                <w:szCs w:val="22"/>
              </w:rPr>
              <w:t>Zadania</w:t>
            </w:r>
          </w:p>
        </w:tc>
      </w:tr>
      <w:tr w:rsidR="00A93A9C" w14:paraId="10DFA9D1" w14:textId="77777777" w:rsidTr="0079137A">
        <w:trPr>
          <w:trHeight w:val="989"/>
        </w:trPr>
        <w:tc>
          <w:tcPr>
            <w:tcW w:w="4553" w:type="dxa"/>
            <w:shd w:val="clear" w:color="auto" w:fill="auto"/>
            <w:vAlign w:val="center"/>
          </w:tcPr>
          <w:p w14:paraId="0184B266" w14:textId="77777777" w:rsidR="00A93A9C" w:rsidRPr="007B587D" w:rsidRDefault="00AB4BFC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</w:t>
            </w:r>
            <w:r w:rsidR="00A66F58" w:rsidRPr="007B587D">
              <w:rPr>
                <w:spacing w:val="-4"/>
                <w:sz w:val="22"/>
                <w:szCs w:val="22"/>
              </w:rPr>
              <w:t>ektor</w:t>
            </w:r>
          </w:p>
          <w:p w14:paraId="5ABCB105" w14:textId="77777777" w:rsidR="00A66F58" w:rsidRPr="007B587D" w:rsidRDefault="00A66F58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 xml:space="preserve">prorektor ds. kształcenia </w:t>
            </w:r>
          </w:p>
        </w:tc>
        <w:tc>
          <w:tcPr>
            <w:tcW w:w="4649" w:type="dxa"/>
            <w:shd w:val="clear" w:color="auto" w:fill="auto"/>
          </w:tcPr>
          <w:p w14:paraId="13DFEEFA" w14:textId="77777777" w:rsidR="00A93A9C" w:rsidRPr="007B587D" w:rsidRDefault="005D5F33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1584" behindDoc="0" locked="0" layoutInCell="1" allowOverlap="1" wp14:anchorId="6D6C1CE3" wp14:editId="679D22CE">
                      <wp:simplePos x="0" y="0"/>
                      <wp:positionH relativeFrom="column">
                        <wp:posOffset>1514821</wp:posOffset>
                      </wp:positionH>
                      <wp:positionV relativeFrom="paragraph">
                        <wp:posOffset>634225</wp:posOffset>
                      </wp:positionV>
                      <wp:extent cx="0" cy="414020"/>
                      <wp:effectExtent l="76200" t="0" r="38100" b="43180"/>
                      <wp:wrapNone/>
                      <wp:docPr id="26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7E6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119.3pt;margin-top:49.95pt;width:0;height:32.6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416" behindDoc="0" locked="0" layoutInCell="1" allowOverlap="1" wp14:anchorId="124D19DF" wp14:editId="32E63C1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184785</wp:posOffset>
                      </wp:positionV>
                      <wp:extent cx="2279650" cy="626745"/>
                      <wp:effectExtent l="0" t="0" r="635" b="2540"/>
                      <wp:wrapSquare wrapText="bothSides"/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A8AAB" w14:textId="77777777" w:rsidR="00A93A9C" w:rsidRPr="005D5F33" w:rsidRDefault="00A66F58" w:rsidP="00A93A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>przekazanie informacji o konieczności sporządzenia raportu samooceny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24D19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14.55pt;width:179.5pt;height:49.35pt;z-index:25164441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">
                      <v:textbox style="mso-fit-shape-to-text:t">
                        <w:txbxContent>
                          <w:p w14:paraId="319A8AAB" w14:textId="77777777" w:rsidR="00A93A9C" w:rsidRPr="005D5F33" w:rsidRDefault="00A66F58" w:rsidP="00A9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>przekazanie informacji o konieczności sporządzenia raportu samooceny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93A9C" w14:paraId="314686D6" w14:textId="77777777" w:rsidTr="0079137A">
        <w:trPr>
          <w:trHeight w:val="1363"/>
        </w:trPr>
        <w:tc>
          <w:tcPr>
            <w:tcW w:w="4553" w:type="dxa"/>
            <w:shd w:val="clear" w:color="auto" w:fill="auto"/>
            <w:vAlign w:val="center"/>
          </w:tcPr>
          <w:p w14:paraId="6F8264DB" w14:textId="77777777" w:rsidR="00A93A9C" w:rsidRPr="007B587D" w:rsidRDefault="00A93A9C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dziekan</w:t>
            </w:r>
          </w:p>
        </w:tc>
        <w:tc>
          <w:tcPr>
            <w:tcW w:w="4649" w:type="dxa"/>
            <w:shd w:val="clear" w:color="auto" w:fill="auto"/>
          </w:tcPr>
          <w:p w14:paraId="78640CA8" w14:textId="77777777" w:rsidR="00A93A9C" w:rsidRPr="007B587D" w:rsidRDefault="005D5F33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2608" behindDoc="0" locked="0" layoutInCell="1" allowOverlap="1" wp14:anchorId="459CA536" wp14:editId="257AD472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763855</wp:posOffset>
                      </wp:positionV>
                      <wp:extent cx="0" cy="414020"/>
                      <wp:effectExtent l="76200" t="0" r="38100" b="43180"/>
                      <wp:wrapNone/>
                      <wp:docPr id="22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8021C" id="Łącznik prosty ze strzałką 11" o:spid="_x0000_s1026" type="#_x0000_t32" style="position:absolute;margin-left:118.15pt;margin-top:60.15pt;width:0;height:32.6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34EC5B" wp14:editId="2D5C622F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845820</wp:posOffset>
                      </wp:positionV>
                      <wp:extent cx="202565" cy="0"/>
                      <wp:effectExtent l="15240" t="57150" r="10795" b="57150"/>
                      <wp:wrapNone/>
                      <wp:docPr id="2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2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FF58B" id="AutoShape 46" o:spid="_x0000_s1026" type="#_x0000_t32" style="position:absolute;margin-left:203.7pt;margin-top:66.6pt;width:15.9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" strokecolor="#0070c0" strokeweight=".25pt">
                      <v:stroke endarrow="block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C2F7A1E" wp14:editId="546CB0F5">
                      <wp:simplePos x="0" y="0"/>
                      <wp:positionH relativeFrom="column">
                        <wp:posOffset>2789554</wp:posOffset>
                      </wp:positionH>
                      <wp:positionV relativeFrom="paragraph">
                        <wp:posOffset>850265</wp:posOffset>
                      </wp:positionV>
                      <wp:extent cx="0" cy="819785"/>
                      <wp:effectExtent l="0" t="0" r="19050" b="0"/>
                      <wp:wrapNone/>
                      <wp:docPr id="23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8197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42AAC" id="Łącznik prosty 19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65pt,66.95pt" to="219.6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68CD7B99" wp14:editId="2E0B793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179705</wp:posOffset>
                      </wp:positionV>
                      <wp:extent cx="2279650" cy="802005"/>
                      <wp:effectExtent l="0" t="0" r="635" b="0"/>
                      <wp:wrapSquare wrapText="bothSides"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B436A" w14:textId="77777777" w:rsidR="00A93A9C" w:rsidRPr="005D5F33" w:rsidRDefault="00A66F58" w:rsidP="00A93A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>powołanie zespołu do opracowania raportu samooceny i koordy</w:t>
                                  </w:r>
                                  <w:r w:rsidR="00723B84" w:rsidRPr="005D5F33">
                                    <w:rPr>
                                      <w:sz w:val="20"/>
                                      <w:szCs w:val="20"/>
                                    </w:rPr>
                                    <w:t>nacja prac związanych z jego przygotowaniem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CD7B99" id="_x0000_s1027" type="#_x0000_t202" style="position:absolute;left:0;text-align:left;margin-left:0;margin-top:14.15pt;width:179.5pt;height:63.15pt;z-index:25164544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">
                      <v:textbox style="mso-fit-shape-to-text:t">
                        <w:txbxContent>
                          <w:p w14:paraId="2B1B436A" w14:textId="77777777" w:rsidR="00A93A9C" w:rsidRPr="005D5F33" w:rsidRDefault="00A66F58" w:rsidP="00A9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>powołanie zespołu do opracowania raportu samooceny i koordy</w:t>
                            </w:r>
                            <w:r w:rsidR="00723B84" w:rsidRPr="005D5F33">
                              <w:rPr>
                                <w:sz w:val="20"/>
                                <w:szCs w:val="20"/>
                              </w:rPr>
                              <w:t>nacja prac związanych z jego przygotowaniem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93A9C" w14:paraId="50D8A0D1" w14:textId="77777777" w:rsidTr="0079137A">
        <w:trPr>
          <w:trHeight w:val="1060"/>
        </w:trPr>
        <w:tc>
          <w:tcPr>
            <w:tcW w:w="4553" w:type="dxa"/>
            <w:shd w:val="clear" w:color="auto" w:fill="auto"/>
            <w:vAlign w:val="center"/>
          </w:tcPr>
          <w:p w14:paraId="79AF98AE" w14:textId="77777777" w:rsidR="00A66F58" w:rsidRPr="007B587D" w:rsidRDefault="00AB4BFC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</w:t>
            </w:r>
            <w:r w:rsidR="00A66F58" w:rsidRPr="007B587D">
              <w:rPr>
                <w:spacing w:val="-4"/>
                <w:sz w:val="22"/>
                <w:szCs w:val="22"/>
              </w:rPr>
              <w:t>ektor</w:t>
            </w:r>
          </w:p>
          <w:p w14:paraId="60813C5A" w14:textId="77777777" w:rsidR="00A93A9C" w:rsidRPr="007B587D" w:rsidRDefault="00A93A9C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prorektor ds. kształcenia</w:t>
            </w:r>
          </w:p>
        </w:tc>
        <w:tc>
          <w:tcPr>
            <w:tcW w:w="4649" w:type="dxa"/>
            <w:shd w:val="clear" w:color="auto" w:fill="auto"/>
          </w:tcPr>
          <w:p w14:paraId="58F52D53" w14:textId="77777777" w:rsidR="00A93A9C" w:rsidRPr="007B587D" w:rsidRDefault="00802861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 wp14:anchorId="09353A20" wp14:editId="5A0391A0">
                      <wp:simplePos x="0" y="0"/>
                      <wp:positionH relativeFrom="column">
                        <wp:posOffset>1501139</wp:posOffset>
                      </wp:positionH>
                      <wp:positionV relativeFrom="paragraph">
                        <wp:posOffset>645795</wp:posOffset>
                      </wp:positionV>
                      <wp:extent cx="0" cy="414020"/>
                      <wp:effectExtent l="76200" t="0" r="38100" b="43180"/>
                      <wp:wrapNone/>
                      <wp:docPr id="20" name="Łącznik prosty ze strzałk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F4DF" id="Łącznik prosty ze strzałką 12" o:spid="_x0000_s1026" type="#_x0000_t32" style="position:absolute;margin-left:118.2pt;margin-top:50.85pt;width:0;height:32.6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F68336" wp14:editId="6D149185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31750</wp:posOffset>
                      </wp:positionV>
                      <wp:extent cx="381000" cy="228600"/>
                      <wp:effectExtent l="0" t="0" r="0" b="0"/>
                      <wp:wrapNone/>
                      <wp:docPr id="1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81ECCF" w14:textId="77777777" w:rsidR="00A93A9C" w:rsidRPr="00A93A9C" w:rsidRDefault="00A93A9C" w:rsidP="00A93A9C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A93A9C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68336" id="Text Box 9" o:spid="_x0000_s1028" type="#_x0000_t202" style="position:absolute;left:0;text-align:left;margin-left:196.15pt;margin-top:2.5pt;width:3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" filled="f" stroked="f">
                      <v:textbox>
                        <w:txbxContent>
                          <w:p w14:paraId="2E81ECCF" w14:textId="77777777" w:rsidR="00A93A9C" w:rsidRPr="00A93A9C" w:rsidRDefault="00A93A9C" w:rsidP="00A93A9C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93A9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91F9287" wp14:editId="5B451E95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431164</wp:posOffset>
                      </wp:positionV>
                      <wp:extent cx="240665" cy="0"/>
                      <wp:effectExtent l="0" t="0" r="0" b="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0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99916" id="Łącznik prosty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33.95pt" to="220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05B3164B" wp14:editId="426AFEC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79650" cy="626745"/>
                      <wp:effectExtent l="0" t="0" r="635" b="6350"/>
                      <wp:wrapSquare wrapText="bothSides"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577C8" w14:textId="77777777" w:rsidR="00A93A9C" w:rsidRPr="005D5F33" w:rsidRDefault="00A66F58" w:rsidP="00A93A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 xml:space="preserve">analiza oraz zatwierdzenie opracowanego raportu samooceny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B3164B" id="_x0000_s1029" type="#_x0000_t202" style="position:absolute;left:0;text-align:left;margin-left:0;margin-top:14.4pt;width:179.5pt;height:49.35pt;z-index:2516464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">
                      <v:textbox style="mso-fit-shape-to-text:t">
                        <w:txbxContent>
                          <w:p w14:paraId="7B8577C8" w14:textId="77777777" w:rsidR="00A93A9C" w:rsidRPr="005D5F33" w:rsidRDefault="00A66F58" w:rsidP="00A9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 xml:space="preserve">analiza oraz zatwierdzenie opracowanego raportu samooceny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93A9C" w14:paraId="0973C4AF" w14:textId="77777777" w:rsidTr="005D5F33">
        <w:trPr>
          <w:trHeight w:val="1077"/>
        </w:trPr>
        <w:tc>
          <w:tcPr>
            <w:tcW w:w="4553" w:type="dxa"/>
            <w:shd w:val="clear" w:color="auto" w:fill="auto"/>
            <w:vAlign w:val="center"/>
          </w:tcPr>
          <w:p w14:paraId="219E5FB3" w14:textId="77777777" w:rsidR="00A93A9C" w:rsidRPr="007B587D" w:rsidRDefault="00A66F58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dziekan</w:t>
            </w:r>
          </w:p>
        </w:tc>
        <w:tc>
          <w:tcPr>
            <w:tcW w:w="4649" w:type="dxa"/>
            <w:shd w:val="clear" w:color="auto" w:fill="auto"/>
          </w:tcPr>
          <w:p w14:paraId="53CA0D79" w14:textId="77777777" w:rsidR="00A93A9C" w:rsidRPr="007B587D" w:rsidRDefault="005D5F33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 wp14:anchorId="1DBC2535" wp14:editId="55EC15BB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776621</wp:posOffset>
                      </wp:positionV>
                      <wp:extent cx="0" cy="414020"/>
                      <wp:effectExtent l="76200" t="0" r="38100" b="4318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75288" id="Łącznik prosty ze strzałką 16" o:spid="_x0000_s1026" type="#_x0000_t32" style="position:absolute;margin-left:117.45pt;margin-top:61.15pt;width:0;height:32.6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5D0A789B" wp14:editId="75C1ABB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79650" cy="802005"/>
                      <wp:effectExtent l="0" t="0" r="635" b="0"/>
                      <wp:wrapSquare wrapText="bothSides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9ABCF" w14:textId="77777777" w:rsidR="00A93A9C" w:rsidRPr="005D5F33" w:rsidRDefault="00A66F58" w:rsidP="00A93A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>przekazanie raportu samooceny instytucjom akredytacyjnym zgodnie z obowiązującym terminem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0A789B" id="_x0000_s1030" type="#_x0000_t202" style="position:absolute;left:0;text-align:left;margin-left:0;margin-top:14.4pt;width:179.5pt;height:63.15pt;z-index:2516474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">
                      <v:textbox style="mso-fit-shape-to-text:t">
                        <w:txbxContent>
                          <w:p w14:paraId="28A9ABCF" w14:textId="77777777" w:rsidR="00A93A9C" w:rsidRPr="005D5F33" w:rsidRDefault="00A66F58" w:rsidP="00A9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>przekazanie raportu samooceny instytucjom akredytacyjnym zgodnie z obowiązującym terminem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93A9C" w14:paraId="023B577A" w14:textId="77777777" w:rsidTr="005F5DE8">
        <w:trPr>
          <w:trHeight w:val="1116"/>
        </w:trPr>
        <w:tc>
          <w:tcPr>
            <w:tcW w:w="4553" w:type="dxa"/>
            <w:shd w:val="clear" w:color="auto" w:fill="auto"/>
            <w:vAlign w:val="center"/>
          </w:tcPr>
          <w:p w14:paraId="394D2C5D" w14:textId="77777777" w:rsidR="00A66F58" w:rsidRPr="007B587D" w:rsidRDefault="0079137A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</w:t>
            </w:r>
            <w:r w:rsidR="00A66F58" w:rsidRPr="007B587D">
              <w:rPr>
                <w:spacing w:val="-4"/>
                <w:sz w:val="22"/>
                <w:szCs w:val="22"/>
              </w:rPr>
              <w:t xml:space="preserve">ektor </w:t>
            </w:r>
          </w:p>
          <w:p w14:paraId="60ABCDDD" w14:textId="77777777" w:rsidR="00A93A9C" w:rsidRPr="007B587D" w:rsidRDefault="00A93A9C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prorektor ds. kształcenia</w:t>
            </w:r>
          </w:p>
        </w:tc>
        <w:tc>
          <w:tcPr>
            <w:tcW w:w="4649" w:type="dxa"/>
            <w:shd w:val="clear" w:color="auto" w:fill="auto"/>
          </w:tcPr>
          <w:p w14:paraId="3A058E92" w14:textId="77777777" w:rsidR="00A93A9C" w:rsidRPr="007B587D" w:rsidRDefault="00802861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 wp14:anchorId="21E4C041" wp14:editId="5FB0495D">
                      <wp:simplePos x="0" y="0"/>
                      <wp:positionH relativeFrom="column">
                        <wp:posOffset>1532254</wp:posOffset>
                      </wp:positionH>
                      <wp:positionV relativeFrom="paragraph">
                        <wp:posOffset>662305</wp:posOffset>
                      </wp:positionV>
                      <wp:extent cx="0" cy="414020"/>
                      <wp:effectExtent l="76200" t="0" r="38100" b="4318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47E0F" id="Łącznik prosty ze strzałką 14" o:spid="_x0000_s1026" type="#_x0000_t32" style="position:absolute;margin-left:120.65pt;margin-top:52.15pt;width:0;height:32.6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1" allowOverlap="1" wp14:anchorId="08FB6721" wp14:editId="2FB0178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79650" cy="451485"/>
                      <wp:effectExtent l="0" t="0" r="635" b="6350"/>
                      <wp:wrapSquare wrapText="bothSides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2B666" w14:textId="77777777" w:rsidR="00A93A9C" w:rsidRPr="005D5F33" w:rsidRDefault="0035189A" w:rsidP="00A66F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 xml:space="preserve">otrzymanie i </w:t>
                                  </w:r>
                                  <w:r w:rsidR="00A66F58" w:rsidRPr="005D5F33">
                                    <w:rPr>
                                      <w:sz w:val="20"/>
                                      <w:szCs w:val="20"/>
                                    </w:rPr>
                                    <w:t>przekazanie harmonogramu wizytacji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FB6721" id="_x0000_s1031" type="#_x0000_t202" style="position:absolute;left:0;text-align:left;margin-left:0;margin-top:14.4pt;width:179.5pt;height:35.55pt;z-index:2516485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">
                      <v:textbox style="mso-fit-shape-to-text:t">
                        <w:txbxContent>
                          <w:p w14:paraId="42A2B666" w14:textId="77777777" w:rsidR="00A93A9C" w:rsidRPr="005D5F33" w:rsidRDefault="0035189A" w:rsidP="00A66F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 xml:space="preserve">otrzymanie i </w:t>
                            </w:r>
                            <w:r w:rsidR="00A66F58" w:rsidRPr="005D5F33">
                              <w:rPr>
                                <w:sz w:val="20"/>
                                <w:szCs w:val="20"/>
                              </w:rPr>
                              <w:t>przekazanie harmonogramu wizytacji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93A9C" w14:paraId="103440D8" w14:textId="77777777" w:rsidTr="005F5DE8">
        <w:trPr>
          <w:trHeight w:val="1347"/>
        </w:trPr>
        <w:tc>
          <w:tcPr>
            <w:tcW w:w="4553" w:type="dxa"/>
            <w:shd w:val="clear" w:color="auto" w:fill="auto"/>
            <w:vAlign w:val="center"/>
          </w:tcPr>
          <w:p w14:paraId="39978E08" w14:textId="77777777" w:rsidR="00A93A9C" w:rsidRPr="007B587D" w:rsidRDefault="00A66F58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dziekan</w:t>
            </w:r>
          </w:p>
        </w:tc>
        <w:tc>
          <w:tcPr>
            <w:tcW w:w="4649" w:type="dxa"/>
            <w:shd w:val="clear" w:color="auto" w:fill="auto"/>
          </w:tcPr>
          <w:p w14:paraId="063090EB" w14:textId="77777777" w:rsidR="00A93A9C" w:rsidRPr="007B587D" w:rsidRDefault="005D5F33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5680" behindDoc="0" locked="0" layoutInCell="1" allowOverlap="1" wp14:anchorId="1182AAC0" wp14:editId="5CDD3707">
                      <wp:simplePos x="0" y="0"/>
                      <wp:positionH relativeFrom="column">
                        <wp:posOffset>1533178</wp:posOffset>
                      </wp:positionH>
                      <wp:positionV relativeFrom="paragraph">
                        <wp:posOffset>572407</wp:posOffset>
                      </wp:positionV>
                      <wp:extent cx="0" cy="414020"/>
                      <wp:effectExtent l="76200" t="0" r="38100" b="43180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FF8AC" id="Łącznik prosty ze strzałką 15" o:spid="_x0000_s1026" type="#_x0000_t32" style="position:absolute;margin-left:120.7pt;margin-top:45.05pt;width:0;height:32.6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94F8FC" wp14:editId="4720B589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449580</wp:posOffset>
                      </wp:positionV>
                      <wp:extent cx="8255" cy="1200785"/>
                      <wp:effectExtent l="12065" t="10160" r="8255" b="8255"/>
                      <wp:wrapNone/>
                      <wp:docPr id="1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255" cy="1200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5CB8D" id="AutoShape 50" o:spid="_x0000_s1026" type="#_x0000_t32" style="position:absolute;margin-left:220.7pt;margin-top:35.4pt;width:.65pt;height:94.5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" strokecolor="#0070c0" strokeweight=".25pt"/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E12861" wp14:editId="74D6E262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1049655</wp:posOffset>
                      </wp:positionV>
                      <wp:extent cx="381000" cy="228600"/>
                      <wp:effectExtent l="0" t="0" r="0" b="0"/>
                      <wp:wrapNone/>
                      <wp:docPr id="2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EE3337" w14:textId="77777777" w:rsidR="0035189A" w:rsidRPr="00A93A9C" w:rsidRDefault="0035189A" w:rsidP="0035189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A93A9C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12861" id="_x0000_s1032" type="#_x0000_t202" style="position:absolute;left:0;text-align:left;margin-left:193.65pt;margin-top:82.65pt;width:3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" filled="f" stroked="f">
                      <v:textbox>
                        <w:txbxContent>
                          <w:p w14:paraId="5EEE3337" w14:textId="77777777" w:rsidR="0035189A" w:rsidRPr="00A93A9C" w:rsidRDefault="0035189A" w:rsidP="0035189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93A9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B7BEF0" wp14:editId="0E24E86A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442595</wp:posOffset>
                      </wp:positionV>
                      <wp:extent cx="240030" cy="6985"/>
                      <wp:effectExtent l="15875" t="60325" r="10795" b="46990"/>
                      <wp:wrapNone/>
                      <wp:docPr id="1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003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45229" id="AutoShape 51" o:spid="_x0000_s1026" type="#_x0000_t32" style="position:absolute;margin-left:203pt;margin-top:34.85pt;width:18.9pt;height:.5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" strokecolor="#0070c0" strokeweight=".25pt">
                      <v:stroke endarrow="block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38F4DB49" wp14:editId="248D62E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79650" cy="626745"/>
                      <wp:effectExtent l="0" t="0" r="635" b="254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1307B" w14:textId="77777777" w:rsidR="00A93A9C" w:rsidRPr="005D5F33" w:rsidRDefault="0035189A" w:rsidP="00A66F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 xml:space="preserve">przygotowanie się do wizytacji oraz wyznaczenie </w:t>
                                  </w:r>
                                  <w:r w:rsidR="00A66F58" w:rsidRPr="005D5F33">
                                    <w:rPr>
                                      <w:sz w:val="20"/>
                                      <w:szCs w:val="20"/>
                                    </w:rPr>
                                    <w:t>koordynatora procesu oceny</w:t>
                                  </w:r>
                                  <w:r w:rsidR="009B0272" w:rsidRPr="005D5F3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F4DB49" id="_x0000_s1033" type="#_x0000_t202" style="position:absolute;left:0;text-align:left;margin-left:0;margin-top:14.4pt;width:179.5pt;height:49.35pt;z-index:2516495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">
                      <v:textbox style="mso-fit-shape-to-text:t">
                        <w:txbxContent>
                          <w:p w14:paraId="04E1307B" w14:textId="77777777" w:rsidR="00A93A9C" w:rsidRPr="005D5F33" w:rsidRDefault="0035189A" w:rsidP="00A66F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 xml:space="preserve">przygotowanie się do wizytacji oraz wyznaczenie </w:t>
                            </w:r>
                            <w:r w:rsidR="00A66F58" w:rsidRPr="005D5F33">
                              <w:rPr>
                                <w:sz w:val="20"/>
                                <w:szCs w:val="20"/>
                              </w:rPr>
                              <w:t>koordynatora procesu oceny</w:t>
                            </w:r>
                            <w:r w:rsidR="009B0272" w:rsidRPr="005D5F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93A9C" w14:paraId="1088F661" w14:textId="77777777" w:rsidTr="005F5DE8">
        <w:trPr>
          <w:trHeight w:val="1417"/>
        </w:trPr>
        <w:tc>
          <w:tcPr>
            <w:tcW w:w="4553" w:type="dxa"/>
            <w:shd w:val="clear" w:color="auto" w:fill="auto"/>
            <w:vAlign w:val="center"/>
          </w:tcPr>
          <w:p w14:paraId="3FA85E28" w14:textId="77777777" w:rsidR="00A93A9C" w:rsidRPr="007B587D" w:rsidRDefault="0079137A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</w:t>
            </w:r>
            <w:r w:rsidR="00A66F58" w:rsidRPr="007B587D">
              <w:rPr>
                <w:spacing w:val="-4"/>
                <w:sz w:val="22"/>
                <w:szCs w:val="22"/>
              </w:rPr>
              <w:t>ektor</w:t>
            </w:r>
          </w:p>
          <w:p w14:paraId="39310D82" w14:textId="77777777" w:rsidR="00A66F58" w:rsidRPr="007B587D" w:rsidRDefault="00A66F58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prorektor ds. kształcenia</w:t>
            </w:r>
          </w:p>
        </w:tc>
        <w:tc>
          <w:tcPr>
            <w:tcW w:w="4649" w:type="dxa"/>
            <w:shd w:val="clear" w:color="auto" w:fill="auto"/>
          </w:tcPr>
          <w:p w14:paraId="29DFFA10" w14:textId="77777777" w:rsidR="00A93A9C" w:rsidRPr="007B587D" w:rsidRDefault="005D5F33" w:rsidP="0035189A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F16FFAB" wp14:editId="105B2A3A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488339</wp:posOffset>
                      </wp:positionV>
                      <wp:extent cx="224790" cy="0"/>
                      <wp:effectExtent l="6350" t="6985" r="6985" b="12065"/>
                      <wp:wrapNone/>
                      <wp:docPr id="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0B39E" id="AutoShape 56" o:spid="_x0000_s1026" type="#_x0000_t32" style="position:absolute;margin-left:201.95pt;margin-top:38.45pt;width:17.7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" strokecolor="#0070c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146FA427" wp14:editId="19F91EA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192405</wp:posOffset>
                      </wp:positionV>
                      <wp:extent cx="2331085" cy="469900"/>
                      <wp:effectExtent l="0" t="0" r="12065" b="25400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08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9E4A1" w14:textId="77777777" w:rsidR="00A93A9C" w:rsidRPr="005D5F33" w:rsidRDefault="00A66F58" w:rsidP="00A66F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>zaopiniowanie i powołanie koordynatora procesu oceny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A427" id="_x0000_s1034" type="#_x0000_t202" style="position:absolute;left:0;text-align:left;margin-left:15.75pt;margin-top:15.15pt;width:183.55pt;height:37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WYMgIAAFw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">
                      <v:textbox>
                        <w:txbxContent>
                          <w:p w14:paraId="7C19E4A1" w14:textId="77777777" w:rsidR="00A93A9C" w:rsidRPr="005D5F33" w:rsidRDefault="00A66F58" w:rsidP="00A66F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>zaopiniowanie i powołanie koordynatora procesu oceny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1A704C" wp14:editId="6252D5D8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838835</wp:posOffset>
                      </wp:positionV>
                      <wp:extent cx="0" cy="215265"/>
                      <wp:effectExtent l="53975" t="8890" r="60325" b="23495"/>
                      <wp:wrapNone/>
                      <wp:docPr id="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38200" id="AutoShape 57" o:spid="_x0000_s1026" type="#_x0000_t32" style="position:absolute;margin-left:117.5pt;margin-top:66.05pt;width:0;height:16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" strokecolor="#0070c0" strokeweight=".25pt">
                      <v:stroke endarrow="block"/>
                    </v:shape>
                  </w:pict>
                </mc:Fallback>
              </mc:AlternateContent>
            </w:r>
          </w:p>
        </w:tc>
      </w:tr>
      <w:tr w:rsidR="00A66F58" w14:paraId="0A068E99" w14:textId="77777777" w:rsidTr="0079137A">
        <w:trPr>
          <w:trHeight w:val="972"/>
        </w:trPr>
        <w:tc>
          <w:tcPr>
            <w:tcW w:w="4553" w:type="dxa"/>
            <w:shd w:val="clear" w:color="auto" w:fill="auto"/>
            <w:vAlign w:val="center"/>
          </w:tcPr>
          <w:p w14:paraId="7160B469" w14:textId="77777777" w:rsidR="00A66F58" w:rsidRPr="007B587D" w:rsidRDefault="00A02091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 xml:space="preserve">koordynator procesu oceny </w:t>
            </w:r>
          </w:p>
          <w:p w14:paraId="25F623CC" w14:textId="77777777" w:rsidR="00F229ED" w:rsidRPr="007B587D" w:rsidRDefault="00F229ED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</w:tcPr>
          <w:p w14:paraId="6EC80221" w14:textId="77777777" w:rsidR="0035189A" w:rsidRDefault="00802861" w:rsidP="007B587D">
            <w:pPr>
              <w:pStyle w:val="Tekstpodstawowy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EE2AF30" wp14:editId="7967979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487680</wp:posOffset>
                      </wp:positionV>
                      <wp:extent cx="0" cy="454660"/>
                      <wp:effectExtent l="55245" t="12700" r="59055" b="18415"/>
                      <wp:wrapNone/>
                      <wp:docPr id="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4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8A064" id="AutoShape 59" o:spid="_x0000_s1026" type="#_x0000_t32" style="position:absolute;margin-left:113.1pt;margin-top:38.4pt;width:0;height:35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" strokecolor="#0070c0" strokeweight="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163006FA" wp14:editId="4B886D6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82825" cy="302260"/>
                      <wp:effectExtent l="0" t="0" r="635" b="3175"/>
                      <wp:wrapSquare wrapText="bothSides"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FCA47" w14:textId="77777777" w:rsidR="0035189A" w:rsidRPr="005D5F33" w:rsidRDefault="0035189A" w:rsidP="0035189A">
                                  <w:pPr>
                                    <w:pStyle w:val="Tekstpodstawowy3"/>
                                    <w:spacing w:line="276" w:lineRule="auto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obsługa wizytacji zdalnej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3006FA" id="_x0000_s1035" type="#_x0000_t202" style="position:absolute;left:0;text-align:left;margin-left:0;margin-top:14.4pt;width:179.75pt;height:23.8pt;z-index:25166489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">
                      <v:textbox style="mso-fit-shape-to-text:t">
                        <w:txbxContent>
                          <w:p w14:paraId="22CFCA47" w14:textId="77777777" w:rsidR="0035189A" w:rsidRPr="005D5F33" w:rsidRDefault="0035189A" w:rsidP="0035189A">
                            <w:pPr>
                              <w:pStyle w:val="Tekstpodstawowy3"/>
                              <w:spacing w:line="276" w:lineRule="auto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noProof/>
                                <w:sz w:val="20"/>
                                <w:szCs w:val="20"/>
                              </w:rPr>
                              <w:t>obsługa wizytacji zdalnej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B0272" w14:paraId="50821E53" w14:textId="77777777" w:rsidTr="0079137A">
        <w:tc>
          <w:tcPr>
            <w:tcW w:w="4553" w:type="dxa"/>
            <w:shd w:val="clear" w:color="auto" w:fill="auto"/>
            <w:vAlign w:val="center"/>
          </w:tcPr>
          <w:p w14:paraId="3899388F" w14:textId="77777777" w:rsidR="009B0272" w:rsidRPr="007B587D" w:rsidRDefault="0079137A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</w:t>
            </w:r>
            <w:r w:rsidR="009B0272" w:rsidRPr="007B587D">
              <w:rPr>
                <w:spacing w:val="-4"/>
                <w:sz w:val="22"/>
                <w:szCs w:val="22"/>
              </w:rPr>
              <w:t>ektor</w:t>
            </w:r>
          </w:p>
          <w:p w14:paraId="691B8988" w14:textId="77777777" w:rsidR="009B0272" w:rsidRPr="007B587D" w:rsidRDefault="009B0272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 xml:space="preserve">prorektor ds. kształcenia </w:t>
            </w:r>
          </w:p>
          <w:p w14:paraId="60782076" w14:textId="77777777" w:rsidR="009B0272" w:rsidRPr="007B587D" w:rsidRDefault="009B0272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dziekan</w:t>
            </w:r>
          </w:p>
        </w:tc>
        <w:tc>
          <w:tcPr>
            <w:tcW w:w="4649" w:type="dxa"/>
            <w:shd w:val="clear" w:color="auto" w:fill="auto"/>
          </w:tcPr>
          <w:p w14:paraId="7B824AF2" w14:textId="77777777" w:rsidR="0035189A" w:rsidRDefault="00802861" w:rsidP="007B587D">
            <w:pPr>
              <w:pStyle w:val="Tekstpodstawowy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BDAC8D0" wp14:editId="2356A1B7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695325</wp:posOffset>
                      </wp:positionV>
                      <wp:extent cx="9525" cy="459740"/>
                      <wp:effectExtent l="50800" t="8890" r="53975" b="17145"/>
                      <wp:wrapNone/>
                      <wp:docPr id="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B0A2D" id="AutoShape 61" o:spid="_x0000_s1026" type="#_x0000_t32" style="position:absolute;margin-left:113.5pt;margin-top:54.75pt;width:.75pt;height:36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" strokecolor="#0070c0" strokeweight="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4D86AE44" wp14:editId="42D836C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82825" cy="504190"/>
                      <wp:effectExtent l="0" t="0" r="635" b="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F3EA4" w14:textId="77777777" w:rsidR="0035189A" w:rsidRPr="005D5F33" w:rsidRDefault="0035189A" w:rsidP="0035189A">
                                  <w:pPr>
                                    <w:pStyle w:val="Tekstpodstawowy3"/>
                                    <w:spacing w:line="276" w:lineRule="auto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spotkanie z zespołem oceniającym</w:t>
                                  </w:r>
                                  <w:r w:rsidR="00F2781A" w:rsidRPr="005D5F33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i podsumowanie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86AE44" id="_x0000_s1036" type="#_x0000_t202" style="position:absolute;left:0;text-align:left;margin-left:0;margin-top:14.4pt;width:179.75pt;height:39.7pt;z-index:25166592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">
                      <v:textbox style="mso-fit-shape-to-text:t">
                        <w:txbxContent>
                          <w:p w14:paraId="5CAF3EA4" w14:textId="77777777" w:rsidR="0035189A" w:rsidRPr="005D5F33" w:rsidRDefault="0035189A" w:rsidP="0035189A">
                            <w:pPr>
                              <w:pStyle w:val="Tekstpodstawowy3"/>
                              <w:spacing w:line="276" w:lineRule="auto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noProof/>
                                <w:sz w:val="20"/>
                                <w:szCs w:val="20"/>
                              </w:rPr>
                              <w:t>spotkanie z zespołem oceniającym</w:t>
                            </w:r>
                            <w:r w:rsidR="00F2781A" w:rsidRPr="005D5F33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i podsumowanie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47940" w14:paraId="1D50EFE1" w14:textId="77777777" w:rsidTr="0079137A">
        <w:trPr>
          <w:trHeight w:val="985"/>
        </w:trPr>
        <w:tc>
          <w:tcPr>
            <w:tcW w:w="4553" w:type="dxa"/>
            <w:shd w:val="clear" w:color="auto" w:fill="auto"/>
            <w:vAlign w:val="center"/>
          </w:tcPr>
          <w:p w14:paraId="2AD22C19" w14:textId="77777777" w:rsidR="00847940" w:rsidRPr="007B587D" w:rsidRDefault="0079137A" w:rsidP="00847940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</w:t>
            </w:r>
            <w:r w:rsidR="00847940" w:rsidRPr="007B587D">
              <w:rPr>
                <w:spacing w:val="-4"/>
                <w:sz w:val="22"/>
                <w:szCs w:val="22"/>
              </w:rPr>
              <w:t>ektor</w:t>
            </w:r>
          </w:p>
          <w:p w14:paraId="5BF27BAB" w14:textId="77777777" w:rsidR="00847940" w:rsidRPr="007B587D" w:rsidRDefault="00847940" w:rsidP="00847940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 xml:space="preserve">prorektor ds. kształcenia </w:t>
            </w:r>
          </w:p>
          <w:p w14:paraId="007F3EFE" w14:textId="77777777" w:rsidR="00847940" w:rsidRPr="007B587D" w:rsidRDefault="00847940" w:rsidP="00847940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dziekan</w:t>
            </w:r>
          </w:p>
        </w:tc>
        <w:tc>
          <w:tcPr>
            <w:tcW w:w="4649" w:type="dxa"/>
            <w:shd w:val="clear" w:color="auto" w:fill="auto"/>
          </w:tcPr>
          <w:p w14:paraId="2CA05105" w14:textId="77777777" w:rsidR="00847940" w:rsidRDefault="00802861" w:rsidP="00847940">
            <w:pPr>
              <w:pStyle w:val="Tekstpodstawowy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7BBB36FA" wp14:editId="5839133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207645</wp:posOffset>
                      </wp:positionV>
                      <wp:extent cx="2284730" cy="276225"/>
                      <wp:effectExtent l="0" t="0" r="635" b="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7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29087" w14:textId="77777777" w:rsidR="00847940" w:rsidRPr="00170B43" w:rsidRDefault="00847940" w:rsidP="0084794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B43">
                                    <w:rPr>
                                      <w:sz w:val="20"/>
                                      <w:szCs w:val="20"/>
                                    </w:rPr>
                                    <w:t>otrzymanie raportu pokontrolnego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BB36FA" id="_x0000_s1037" type="#_x0000_t202" style="position:absolute;left:0;text-align:left;margin-left:23.05pt;margin-top:16.35pt;width:179.9pt;height:21.75pt;z-index:251670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">
                      <v:textbox style="mso-fit-shape-to-text:t">
                        <w:txbxContent>
                          <w:p w14:paraId="72829087" w14:textId="77777777" w:rsidR="00847940" w:rsidRPr="00170B43" w:rsidRDefault="00847940" w:rsidP="008479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0B43">
                              <w:rPr>
                                <w:sz w:val="20"/>
                                <w:szCs w:val="20"/>
                              </w:rPr>
                              <w:t>otrzymanie raportu pokontrolnego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50F5F85" w14:textId="77777777" w:rsidR="00A93A9C" w:rsidRPr="00AB3489" w:rsidRDefault="00A93A9C" w:rsidP="00170B43">
      <w:pPr>
        <w:pStyle w:val="Tekstpodstawowy3"/>
        <w:spacing w:line="276" w:lineRule="auto"/>
        <w:rPr>
          <w:spacing w:val="-4"/>
          <w:sz w:val="22"/>
          <w:szCs w:val="22"/>
        </w:rPr>
      </w:pPr>
    </w:p>
    <w:sectPr w:rsidR="00A93A9C" w:rsidRPr="00AB3489" w:rsidSect="00132AC0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A845" w14:textId="77777777" w:rsidR="00933EA2" w:rsidRDefault="00933EA2">
      <w:r>
        <w:separator/>
      </w:r>
    </w:p>
  </w:endnote>
  <w:endnote w:type="continuationSeparator" w:id="0">
    <w:p w14:paraId="771CA876" w14:textId="77777777" w:rsidR="00933EA2" w:rsidRDefault="0093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235C7" w14:textId="77777777" w:rsidR="00933EA2" w:rsidRDefault="00933EA2">
      <w:r>
        <w:separator/>
      </w:r>
    </w:p>
  </w:footnote>
  <w:footnote w:type="continuationSeparator" w:id="0">
    <w:p w14:paraId="596C6DA5" w14:textId="77777777" w:rsidR="00933EA2" w:rsidRDefault="0093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5B4A" w14:textId="77777777" w:rsidR="00170B43" w:rsidRPr="00170B43" w:rsidRDefault="00170B43" w:rsidP="00170B43">
    <w:pPr>
      <w:pStyle w:val="Nagwek"/>
      <w:tabs>
        <w:tab w:val="clear" w:pos="4536"/>
        <w:tab w:val="clear" w:pos="9072"/>
        <w:tab w:val="left" w:pos="1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397"/>
    <w:multiLevelType w:val="hybridMultilevel"/>
    <w:tmpl w:val="D17278EA"/>
    <w:lvl w:ilvl="0" w:tplc="D01EB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34C9872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42B"/>
    <w:multiLevelType w:val="hybridMultilevel"/>
    <w:tmpl w:val="E36AE808"/>
    <w:lvl w:ilvl="0" w:tplc="D01EB1D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904053"/>
    <w:multiLevelType w:val="multilevel"/>
    <w:tmpl w:val="E1E221D6"/>
    <w:styleLink w:val="LFO1"/>
    <w:lvl w:ilvl="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1CED6D0A"/>
    <w:multiLevelType w:val="hybridMultilevel"/>
    <w:tmpl w:val="EBF6F1D6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94BBE"/>
    <w:multiLevelType w:val="hybridMultilevel"/>
    <w:tmpl w:val="7CF0A78C"/>
    <w:lvl w:ilvl="0" w:tplc="FBB88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7F10"/>
    <w:multiLevelType w:val="hybridMultilevel"/>
    <w:tmpl w:val="6D56DB54"/>
    <w:lvl w:ilvl="0" w:tplc="D3F60DA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92868"/>
    <w:multiLevelType w:val="hybridMultilevel"/>
    <w:tmpl w:val="9B7A2EF6"/>
    <w:lvl w:ilvl="0" w:tplc="0E08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</w:pPr>
    </w:lvl>
    <w:lvl w:ilvl="2" w:tplc="0DA01982">
      <w:numFmt w:val="none"/>
      <w:lvlText w:val=""/>
      <w:lvlJc w:val="left"/>
      <w:pPr>
        <w:tabs>
          <w:tab w:val="num" w:pos="360"/>
        </w:tabs>
      </w:pPr>
    </w:lvl>
    <w:lvl w:ilvl="3" w:tplc="EA4E5406">
      <w:numFmt w:val="none"/>
      <w:lvlText w:val=""/>
      <w:lvlJc w:val="left"/>
      <w:pPr>
        <w:tabs>
          <w:tab w:val="num" w:pos="360"/>
        </w:tabs>
      </w:pPr>
    </w:lvl>
    <w:lvl w:ilvl="4" w:tplc="E230F0B2">
      <w:numFmt w:val="none"/>
      <w:lvlText w:val=""/>
      <w:lvlJc w:val="left"/>
      <w:pPr>
        <w:tabs>
          <w:tab w:val="num" w:pos="360"/>
        </w:tabs>
      </w:pPr>
    </w:lvl>
    <w:lvl w:ilvl="5" w:tplc="685C2F36">
      <w:numFmt w:val="none"/>
      <w:lvlText w:val=""/>
      <w:lvlJc w:val="left"/>
      <w:pPr>
        <w:tabs>
          <w:tab w:val="num" w:pos="360"/>
        </w:tabs>
      </w:pPr>
    </w:lvl>
    <w:lvl w:ilvl="6" w:tplc="75E2F350">
      <w:numFmt w:val="none"/>
      <w:lvlText w:val=""/>
      <w:lvlJc w:val="left"/>
      <w:pPr>
        <w:tabs>
          <w:tab w:val="num" w:pos="360"/>
        </w:tabs>
      </w:pPr>
    </w:lvl>
    <w:lvl w:ilvl="7" w:tplc="0BE22604">
      <w:numFmt w:val="none"/>
      <w:lvlText w:val=""/>
      <w:lvlJc w:val="left"/>
      <w:pPr>
        <w:tabs>
          <w:tab w:val="num" w:pos="360"/>
        </w:tabs>
      </w:pPr>
    </w:lvl>
    <w:lvl w:ilvl="8" w:tplc="DAEC154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10B35FB"/>
    <w:multiLevelType w:val="hybridMultilevel"/>
    <w:tmpl w:val="C512B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4925"/>
    <w:multiLevelType w:val="hybridMultilevel"/>
    <w:tmpl w:val="1466CEC4"/>
    <w:lvl w:ilvl="0" w:tplc="AD96E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1204E"/>
    <w:multiLevelType w:val="hybridMultilevel"/>
    <w:tmpl w:val="0FC6A160"/>
    <w:lvl w:ilvl="0" w:tplc="A1BADCF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64300C42">
      <w:start w:val="1"/>
      <w:numFmt w:val="decimal"/>
      <w:lvlText w:val="%2)"/>
      <w:lvlJc w:val="left"/>
      <w:pPr>
        <w:ind w:left="216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B17746"/>
    <w:multiLevelType w:val="hybridMultilevel"/>
    <w:tmpl w:val="6A9EB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D15FB"/>
    <w:multiLevelType w:val="hybridMultilevel"/>
    <w:tmpl w:val="F806876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43C94"/>
    <w:multiLevelType w:val="hybridMultilevel"/>
    <w:tmpl w:val="7452091C"/>
    <w:lvl w:ilvl="0" w:tplc="D01EB1D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0027C7"/>
    <w:multiLevelType w:val="hybridMultilevel"/>
    <w:tmpl w:val="6A8A96BC"/>
    <w:lvl w:ilvl="0" w:tplc="AD96E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128DB"/>
    <w:multiLevelType w:val="hybridMultilevel"/>
    <w:tmpl w:val="B106C628"/>
    <w:lvl w:ilvl="0" w:tplc="702A7A56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3ED756">
      <w:numFmt w:val="none"/>
      <w:pStyle w:val="Nagwek2"/>
      <w:lvlText w:val=""/>
      <w:lvlJc w:val="left"/>
      <w:pPr>
        <w:tabs>
          <w:tab w:val="num" w:pos="0"/>
        </w:tabs>
      </w:pPr>
    </w:lvl>
    <w:lvl w:ilvl="2" w:tplc="0DA01982">
      <w:numFmt w:val="none"/>
      <w:lvlText w:val=""/>
      <w:lvlJc w:val="left"/>
      <w:pPr>
        <w:tabs>
          <w:tab w:val="num" w:pos="0"/>
        </w:tabs>
      </w:pPr>
    </w:lvl>
    <w:lvl w:ilvl="3" w:tplc="EA4E5406">
      <w:numFmt w:val="none"/>
      <w:lvlText w:val=""/>
      <w:lvlJc w:val="left"/>
      <w:pPr>
        <w:tabs>
          <w:tab w:val="num" w:pos="0"/>
        </w:tabs>
      </w:pPr>
    </w:lvl>
    <w:lvl w:ilvl="4" w:tplc="E230F0B2">
      <w:numFmt w:val="none"/>
      <w:lvlText w:val=""/>
      <w:lvlJc w:val="left"/>
      <w:pPr>
        <w:tabs>
          <w:tab w:val="num" w:pos="0"/>
        </w:tabs>
      </w:pPr>
    </w:lvl>
    <w:lvl w:ilvl="5" w:tplc="685C2F36">
      <w:numFmt w:val="none"/>
      <w:lvlText w:val=""/>
      <w:lvlJc w:val="left"/>
      <w:pPr>
        <w:tabs>
          <w:tab w:val="num" w:pos="0"/>
        </w:tabs>
      </w:pPr>
    </w:lvl>
    <w:lvl w:ilvl="6" w:tplc="75E2F350">
      <w:numFmt w:val="none"/>
      <w:lvlText w:val=""/>
      <w:lvlJc w:val="left"/>
      <w:pPr>
        <w:tabs>
          <w:tab w:val="num" w:pos="0"/>
        </w:tabs>
      </w:pPr>
    </w:lvl>
    <w:lvl w:ilvl="7" w:tplc="0BE22604">
      <w:numFmt w:val="none"/>
      <w:lvlText w:val=""/>
      <w:lvlJc w:val="left"/>
      <w:pPr>
        <w:tabs>
          <w:tab w:val="num" w:pos="0"/>
        </w:tabs>
      </w:pPr>
    </w:lvl>
    <w:lvl w:ilvl="8" w:tplc="DAEC1548">
      <w:numFmt w:val="none"/>
      <w:lvlText w:val=""/>
      <w:lvlJc w:val="left"/>
      <w:pPr>
        <w:tabs>
          <w:tab w:val="num" w:pos="0"/>
        </w:tabs>
      </w:pPr>
    </w:lvl>
  </w:abstractNum>
  <w:abstractNum w:abstractNumId="15" w15:restartNumberingAfterBreak="0">
    <w:nsid w:val="51422532"/>
    <w:multiLevelType w:val="hybridMultilevel"/>
    <w:tmpl w:val="E2E4E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D59E2"/>
    <w:multiLevelType w:val="hybridMultilevel"/>
    <w:tmpl w:val="448AC158"/>
    <w:lvl w:ilvl="0" w:tplc="FF561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552889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A5A9A"/>
    <w:multiLevelType w:val="hybridMultilevel"/>
    <w:tmpl w:val="5A108D52"/>
    <w:lvl w:ilvl="0" w:tplc="A1BADCF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1C177D"/>
    <w:multiLevelType w:val="hybridMultilevel"/>
    <w:tmpl w:val="9E3009B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7"/>
  </w:num>
  <w:num w:numId="5">
    <w:abstractNumId w:val="17"/>
  </w:num>
  <w:num w:numId="6">
    <w:abstractNumId w:val="4"/>
  </w:num>
  <w:num w:numId="7">
    <w:abstractNumId w:val="8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18"/>
  </w:num>
  <w:num w:numId="14">
    <w:abstractNumId w:val="1"/>
  </w:num>
  <w:num w:numId="15">
    <w:abstractNumId w:val="3"/>
  </w:num>
  <w:num w:numId="16">
    <w:abstractNumId w:val="5"/>
  </w:num>
  <w:num w:numId="17">
    <w:abstractNumId w:val="14"/>
    <w:lvlOverride w:ilvl="0">
      <w:startOverride w:val="1"/>
    </w:lvlOverride>
  </w:num>
  <w:num w:numId="18">
    <w:abstractNumId w:val="14"/>
  </w:num>
  <w:num w:numId="19">
    <w:abstractNumId w:val="9"/>
  </w:num>
  <w:num w:numId="20">
    <w:abstractNumId w:val="13"/>
  </w:num>
  <w:num w:numId="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49"/>
    <w:rsid w:val="00005040"/>
    <w:rsid w:val="00006CDC"/>
    <w:rsid w:val="00014308"/>
    <w:rsid w:val="0002468C"/>
    <w:rsid w:val="00042943"/>
    <w:rsid w:val="00060892"/>
    <w:rsid w:val="00061458"/>
    <w:rsid w:val="0007415A"/>
    <w:rsid w:val="0007470A"/>
    <w:rsid w:val="0008011B"/>
    <w:rsid w:val="00082757"/>
    <w:rsid w:val="00083971"/>
    <w:rsid w:val="00092D9F"/>
    <w:rsid w:val="000A1CE5"/>
    <w:rsid w:val="000A2D8F"/>
    <w:rsid w:val="000B03D9"/>
    <w:rsid w:val="000B0B52"/>
    <w:rsid w:val="000B1673"/>
    <w:rsid w:val="000C1890"/>
    <w:rsid w:val="000C2077"/>
    <w:rsid w:val="000C6D78"/>
    <w:rsid w:val="000D2361"/>
    <w:rsid w:val="000D27FD"/>
    <w:rsid w:val="000D7921"/>
    <w:rsid w:val="000E4EF1"/>
    <w:rsid w:val="000E680F"/>
    <w:rsid w:val="000E6C4A"/>
    <w:rsid w:val="000E6FB0"/>
    <w:rsid w:val="0010315C"/>
    <w:rsid w:val="00103330"/>
    <w:rsid w:val="001052D9"/>
    <w:rsid w:val="00113BBF"/>
    <w:rsid w:val="001204E2"/>
    <w:rsid w:val="00124E08"/>
    <w:rsid w:val="00130533"/>
    <w:rsid w:val="00130700"/>
    <w:rsid w:val="00132AC0"/>
    <w:rsid w:val="001340CE"/>
    <w:rsid w:val="00136102"/>
    <w:rsid w:val="00141203"/>
    <w:rsid w:val="00142611"/>
    <w:rsid w:val="00144204"/>
    <w:rsid w:val="00145294"/>
    <w:rsid w:val="00146055"/>
    <w:rsid w:val="00146186"/>
    <w:rsid w:val="0014667D"/>
    <w:rsid w:val="00147703"/>
    <w:rsid w:val="001502FF"/>
    <w:rsid w:val="001518BD"/>
    <w:rsid w:val="00152833"/>
    <w:rsid w:val="00152E68"/>
    <w:rsid w:val="00157A57"/>
    <w:rsid w:val="00170B43"/>
    <w:rsid w:val="0018428A"/>
    <w:rsid w:val="00184C0E"/>
    <w:rsid w:val="00192D4C"/>
    <w:rsid w:val="001A14B3"/>
    <w:rsid w:val="001A1CC0"/>
    <w:rsid w:val="001B1F46"/>
    <w:rsid w:val="001C0E77"/>
    <w:rsid w:val="001D12B3"/>
    <w:rsid w:val="001D66BC"/>
    <w:rsid w:val="001D7F7D"/>
    <w:rsid w:val="00200F63"/>
    <w:rsid w:val="00203B0B"/>
    <w:rsid w:val="00205D5F"/>
    <w:rsid w:val="00220116"/>
    <w:rsid w:val="00226B7F"/>
    <w:rsid w:val="002324EE"/>
    <w:rsid w:val="002353A6"/>
    <w:rsid w:val="00236780"/>
    <w:rsid w:val="00241C40"/>
    <w:rsid w:val="00242C3E"/>
    <w:rsid w:val="00243CC9"/>
    <w:rsid w:val="002456D2"/>
    <w:rsid w:val="00250FA2"/>
    <w:rsid w:val="00253F45"/>
    <w:rsid w:val="00254DF5"/>
    <w:rsid w:val="002556DC"/>
    <w:rsid w:val="00261290"/>
    <w:rsid w:val="00261781"/>
    <w:rsid w:val="00261CEF"/>
    <w:rsid w:val="00265A91"/>
    <w:rsid w:val="002764FE"/>
    <w:rsid w:val="00294AED"/>
    <w:rsid w:val="00296118"/>
    <w:rsid w:val="002961BD"/>
    <w:rsid w:val="002974FA"/>
    <w:rsid w:val="002A1EBF"/>
    <w:rsid w:val="002A6D1C"/>
    <w:rsid w:val="002A6D20"/>
    <w:rsid w:val="002A7D23"/>
    <w:rsid w:val="002B0455"/>
    <w:rsid w:val="002B4066"/>
    <w:rsid w:val="002B75EE"/>
    <w:rsid w:val="002C33AD"/>
    <w:rsid w:val="002D5CC7"/>
    <w:rsid w:val="002D6BBC"/>
    <w:rsid w:val="002E156F"/>
    <w:rsid w:val="002E5C95"/>
    <w:rsid w:val="002E6BEC"/>
    <w:rsid w:val="002E73A6"/>
    <w:rsid w:val="002F136B"/>
    <w:rsid w:val="002F33FD"/>
    <w:rsid w:val="002F501D"/>
    <w:rsid w:val="002F5491"/>
    <w:rsid w:val="0030560D"/>
    <w:rsid w:val="003107F9"/>
    <w:rsid w:val="0031228C"/>
    <w:rsid w:val="00314C64"/>
    <w:rsid w:val="003150F3"/>
    <w:rsid w:val="00316FC3"/>
    <w:rsid w:val="003259B3"/>
    <w:rsid w:val="0033289A"/>
    <w:rsid w:val="00335866"/>
    <w:rsid w:val="00342F8E"/>
    <w:rsid w:val="003445B7"/>
    <w:rsid w:val="0034506F"/>
    <w:rsid w:val="0035189A"/>
    <w:rsid w:val="00371D89"/>
    <w:rsid w:val="0037289D"/>
    <w:rsid w:val="00377860"/>
    <w:rsid w:val="00384AE6"/>
    <w:rsid w:val="00386B89"/>
    <w:rsid w:val="003900ED"/>
    <w:rsid w:val="00393441"/>
    <w:rsid w:val="003942F2"/>
    <w:rsid w:val="003976C4"/>
    <w:rsid w:val="003A0E11"/>
    <w:rsid w:val="003A1A34"/>
    <w:rsid w:val="003A3B92"/>
    <w:rsid w:val="003A5484"/>
    <w:rsid w:val="003B01C8"/>
    <w:rsid w:val="003B65BB"/>
    <w:rsid w:val="003B7AF8"/>
    <w:rsid w:val="003C064C"/>
    <w:rsid w:val="003C6083"/>
    <w:rsid w:val="003C65F1"/>
    <w:rsid w:val="003D58ED"/>
    <w:rsid w:val="003E62BB"/>
    <w:rsid w:val="003F2050"/>
    <w:rsid w:val="003F30B9"/>
    <w:rsid w:val="00404BD5"/>
    <w:rsid w:val="0040749D"/>
    <w:rsid w:val="00407AA1"/>
    <w:rsid w:val="0041066E"/>
    <w:rsid w:val="00412C62"/>
    <w:rsid w:val="00413293"/>
    <w:rsid w:val="004157DC"/>
    <w:rsid w:val="00417697"/>
    <w:rsid w:val="00417B7A"/>
    <w:rsid w:val="004211A9"/>
    <w:rsid w:val="00421539"/>
    <w:rsid w:val="0042169B"/>
    <w:rsid w:val="0042184C"/>
    <w:rsid w:val="00427A7E"/>
    <w:rsid w:val="00427E6C"/>
    <w:rsid w:val="00435E33"/>
    <w:rsid w:val="004376A9"/>
    <w:rsid w:val="00440012"/>
    <w:rsid w:val="00443BBC"/>
    <w:rsid w:val="00444EBF"/>
    <w:rsid w:val="00461527"/>
    <w:rsid w:val="00467AC8"/>
    <w:rsid w:val="004A4A09"/>
    <w:rsid w:val="004B191B"/>
    <w:rsid w:val="004B297F"/>
    <w:rsid w:val="004C5E7C"/>
    <w:rsid w:val="004D2F29"/>
    <w:rsid w:val="004E0DB3"/>
    <w:rsid w:val="004E129B"/>
    <w:rsid w:val="004E3C9F"/>
    <w:rsid w:val="004F0337"/>
    <w:rsid w:val="004F228F"/>
    <w:rsid w:val="004F2F35"/>
    <w:rsid w:val="004F3463"/>
    <w:rsid w:val="00500E6B"/>
    <w:rsid w:val="005028FD"/>
    <w:rsid w:val="00505D11"/>
    <w:rsid w:val="00507EF8"/>
    <w:rsid w:val="0051405D"/>
    <w:rsid w:val="005154EB"/>
    <w:rsid w:val="00516D96"/>
    <w:rsid w:val="00521FBD"/>
    <w:rsid w:val="00522069"/>
    <w:rsid w:val="005257F5"/>
    <w:rsid w:val="00525E97"/>
    <w:rsid w:val="00530101"/>
    <w:rsid w:val="0053345D"/>
    <w:rsid w:val="00540491"/>
    <w:rsid w:val="00543F68"/>
    <w:rsid w:val="00547D56"/>
    <w:rsid w:val="005516B1"/>
    <w:rsid w:val="00552797"/>
    <w:rsid w:val="00554B59"/>
    <w:rsid w:val="00555B99"/>
    <w:rsid w:val="00566A85"/>
    <w:rsid w:val="00566BBE"/>
    <w:rsid w:val="0057763A"/>
    <w:rsid w:val="005830A1"/>
    <w:rsid w:val="00583404"/>
    <w:rsid w:val="0059233B"/>
    <w:rsid w:val="00595627"/>
    <w:rsid w:val="00595A22"/>
    <w:rsid w:val="00596A32"/>
    <w:rsid w:val="005A1675"/>
    <w:rsid w:val="005A2D7F"/>
    <w:rsid w:val="005A5DA4"/>
    <w:rsid w:val="005B3CBB"/>
    <w:rsid w:val="005D4274"/>
    <w:rsid w:val="005D464E"/>
    <w:rsid w:val="005D5F33"/>
    <w:rsid w:val="005E1E21"/>
    <w:rsid w:val="005E4E95"/>
    <w:rsid w:val="005E7587"/>
    <w:rsid w:val="005F4476"/>
    <w:rsid w:val="005F5DE8"/>
    <w:rsid w:val="005F7548"/>
    <w:rsid w:val="00603258"/>
    <w:rsid w:val="00606889"/>
    <w:rsid w:val="00610725"/>
    <w:rsid w:val="00616C0D"/>
    <w:rsid w:val="00617A10"/>
    <w:rsid w:val="0062348F"/>
    <w:rsid w:val="00625449"/>
    <w:rsid w:val="0063298A"/>
    <w:rsid w:val="00634320"/>
    <w:rsid w:val="00634DAB"/>
    <w:rsid w:val="006360BE"/>
    <w:rsid w:val="00636D41"/>
    <w:rsid w:val="006600A2"/>
    <w:rsid w:val="0066216A"/>
    <w:rsid w:val="00662D25"/>
    <w:rsid w:val="0067190D"/>
    <w:rsid w:val="00682904"/>
    <w:rsid w:val="00687268"/>
    <w:rsid w:val="0069060B"/>
    <w:rsid w:val="00693AB1"/>
    <w:rsid w:val="006947CA"/>
    <w:rsid w:val="006A0C1A"/>
    <w:rsid w:val="006B16CE"/>
    <w:rsid w:val="006B7706"/>
    <w:rsid w:val="006D237E"/>
    <w:rsid w:val="006D5677"/>
    <w:rsid w:val="006D71B3"/>
    <w:rsid w:val="006E0B34"/>
    <w:rsid w:val="006E316A"/>
    <w:rsid w:val="006F31CA"/>
    <w:rsid w:val="006F5498"/>
    <w:rsid w:val="006F5791"/>
    <w:rsid w:val="006F7C95"/>
    <w:rsid w:val="00702AA9"/>
    <w:rsid w:val="00704AA4"/>
    <w:rsid w:val="00705BDA"/>
    <w:rsid w:val="00705EC0"/>
    <w:rsid w:val="007145BC"/>
    <w:rsid w:val="00716370"/>
    <w:rsid w:val="00721CC3"/>
    <w:rsid w:val="00723688"/>
    <w:rsid w:val="00723B84"/>
    <w:rsid w:val="00725B26"/>
    <w:rsid w:val="007263A4"/>
    <w:rsid w:val="00727AD6"/>
    <w:rsid w:val="00731A6B"/>
    <w:rsid w:val="00732884"/>
    <w:rsid w:val="00737751"/>
    <w:rsid w:val="0074385A"/>
    <w:rsid w:val="00751960"/>
    <w:rsid w:val="007547D3"/>
    <w:rsid w:val="00755454"/>
    <w:rsid w:val="0076214E"/>
    <w:rsid w:val="00766F24"/>
    <w:rsid w:val="007713E5"/>
    <w:rsid w:val="00772396"/>
    <w:rsid w:val="007756FF"/>
    <w:rsid w:val="00777E39"/>
    <w:rsid w:val="00777F33"/>
    <w:rsid w:val="0078043F"/>
    <w:rsid w:val="007905AD"/>
    <w:rsid w:val="00791266"/>
    <w:rsid w:val="0079137A"/>
    <w:rsid w:val="00791E3C"/>
    <w:rsid w:val="00795C31"/>
    <w:rsid w:val="007A075C"/>
    <w:rsid w:val="007A1E7F"/>
    <w:rsid w:val="007A27E1"/>
    <w:rsid w:val="007A4E09"/>
    <w:rsid w:val="007A555A"/>
    <w:rsid w:val="007B587D"/>
    <w:rsid w:val="007C6C9B"/>
    <w:rsid w:val="007C7D42"/>
    <w:rsid w:val="007D20B9"/>
    <w:rsid w:val="007D2954"/>
    <w:rsid w:val="007E0615"/>
    <w:rsid w:val="007E1C2D"/>
    <w:rsid w:val="007E4CD3"/>
    <w:rsid w:val="007E6C57"/>
    <w:rsid w:val="007F1104"/>
    <w:rsid w:val="007F2B6E"/>
    <w:rsid w:val="007F34E1"/>
    <w:rsid w:val="007F5AFA"/>
    <w:rsid w:val="007F648F"/>
    <w:rsid w:val="007F6F59"/>
    <w:rsid w:val="00802861"/>
    <w:rsid w:val="00803F0B"/>
    <w:rsid w:val="008103F8"/>
    <w:rsid w:val="008117DC"/>
    <w:rsid w:val="00812C16"/>
    <w:rsid w:val="00812C9D"/>
    <w:rsid w:val="00815F2A"/>
    <w:rsid w:val="00824800"/>
    <w:rsid w:val="00832CE0"/>
    <w:rsid w:val="00832EEF"/>
    <w:rsid w:val="008347A5"/>
    <w:rsid w:val="0083492E"/>
    <w:rsid w:val="00836F59"/>
    <w:rsid w:val="008379FB"/>
    <w:rsid w:val="00843FFB"/>
    <w:rsid w:val="008465F5"/>
    <w:rsid w:val="00847940"/>
    <w:rsid w:val="00856702"/>
    <w:rsid w:val="00863FD5"/>
    <w:rsid w:val="00870502"/>
    <w:rsid w:val="00870847"/>
    <w:rsid w:val="00870864"/>
    <w:rsid w:val="00877468"/>
    <w:rsid w:val="00880F57"/>
    <w:rsid w:val="00893878"/>
    <w:rsid w:val="00893D28"/>
    <w:rsid w:val="008A39A4"/>
    <w:rsid w:val="008B4A2D"/>
    <w:rsid w:val="008B5A47"/>
    <w:rsid w:val="008B5CC6"/>
    <w:rsid w:val="008B6C59"/>
    <w:rsid w:val="008C2C14"/>
    <w:rsid w:val="008D1667"/>
    <w:rsid w:val="008D6135"/>
    <w:rsid w:val="008D75EB"/>
    <w:rsid w:val="008F48B4"/>
    <w:rsid w:val="008F674C"/>
    <w:rsid w:val="009062FE"/>
    <w:rsid w:val="0091189E"/>
    <w:rsid w:val="0091397D"/>
    <w:rsid w:val="00917619"/>
    <w:rsid w:val="00920A0F"/>
    <w:rsid w:val="0092271E"/>
    <w:rsid w:val="00924DE6"/>
    <w:rsid w:val="00932058"/>
    <w:rsid w:val="00933EA2"/>
    <w:rsid w:val="00934091"/>
    <w:rsid w:val="009358CF"/>
    <w:rsid w:val="00937376"/>
    <w:rsid w:val="00937B01"/>
    <w:rsid w:val="00941535"/>
    <w:rsid w:val="009419BB"/>
    <w:rsid w:val="00942E35"/>
    <w:rsid w:val="0094570A"/>
    <w:rsid w:val="009511F6"/>
    <w:rsid w:val="00961C5D"/>
    <w:rsid w:val="009628DB"/>
    <w:rsid w:val="00962A69"/>
    <w:rsid w:val="00963D45"/>
    <w:rsid w:val="00973462"/>
    <w:rsid w:val="00974731"/>
    <w:rsid w:val="0098220B"/>
    <w:rsid w:val="00983EC9"/>
    <w:rsid w:val="00984720"/>
    <w:rsid w:val="00987906"/>
    <w:rsid w:val="00995C11"/>
    <w:rsid w:val="009979B4"/>
    <w:rsid w:val="009A2DC8"/>
    <w:rsid w:val="009A53EF"/>
    <w:rsid w:val="009B0272"/>
    <w:rsid w:val="009B201A"/>
    <w:rsid w:val="009B23A1"/>
    <w:rsid w:val="009B28CD"/>
    <w:rsid w:val="009B31FA"/>
    <w:rsid w:val="009C22CD"/>
    <w:rsid w:val="009C5340"/>
    <w:rsid w:val="009D3317"/>
    <w:rsid w:val="009D4619"/>
    <w:rsid w:val="009D567C"/>
    <w:rsid w:val="009D7674"/>
    <w:rsid w:val="009E3B6B"/>
    <w:rsid w:val="009E5EA5"/>
    <w:rsid w:val="009E7EBD"/>
    <w:rsid w:val="009F1BBA"/>
    <w:rsid w:val="009F231C"/>
    <w:rsid w:val="009F4645"/>
    <w:rsid w:val="009F6570"/>
    <w:rsid w:val="00A02091"/>
    <w:rsid w:val="00A0210C"/>
    <w:rsid w:val="00A03621"/>
    <w:rsid w:val="00A067E2"/>
    <w:rsid w:val="00A133F0"/>
    <w:rsid w:val="00A1351E"/>
    <w:rsid w:val="00A14C5C"/>
    <w:rsid w:val="00A15B7B"/>
    <w:rsid w:val="00A17568"/>
    <w:rsid w:val="00A177B7"/>
    <w:rsid w:val="00A21F12"/>
    <w:rsid w:val="00A333DE"/>
    <w:rsid w:val="00A33F41"/>
    <w:rsid w:val="00A510C0"/>
    <w:rsid w:val="00A54554"/>
    <w:rsid w:val="00A60350"/>
    <w:rsid w:val="00A61234"/>
    <w:rsid w:val="00A66F58"/>
    <w:rsid w:val="00A72737"/>
    <w:rsid w:val="00A77444"/>
    <w:rsid w:val="00A77B1E"/>
    <w:rsid w:val="00A80043"/>
    <w:rsid w:val="00A873DD"/>
    <w:rsid w:val="00A93A9C"/>
    <w:rsid w:val="00A97BD9"/>
    <w:rsid w:val="00AA3466"/>
    <w:rsid w:val="00AB0759"/>
    <w:rsid w:val="00AB4BFC"/>
    <w:rsid w:val="00AB7539"/>
    <w:rsid w:val="00AC1782"/>
    <w:rsid w:val="00AD0EC0"/>
    <w:rsid w:val="00AD149D"/>
    <w:rsid w:val="00AD3000"/>
    <w:rsid w:val="00AE2D65"/>
    <w:rsid w:val="00AE74C9"/>
    <w:rsid w:val="00AE7D55"/>
    <w:rsid w:val="00B211A1"/>
    <w:rsid w:val="00B2168C"/>
    <w:rsid w:val="00B2506F"/>
    <w:rsid w:val="00B25CA6"/>
    <w:rsid w:val="00B32B4A"/>
    <w:rsid w:val="00B3623D"/>
    <w:rsid w:val="00B368C9"/>
    <w:rsid w:val="00B416FA"/>
    <w:rsid w:val="00B4207F"/>
    <w:rsid w:val="00B512C3"/>
    <w:rsid w:val="00B55C7F"/>
    <w:rsid w:val="00B56300"/>
    <w:rsid w:val="00B57770"/>
    <w:rsid w:val="00B6535C"/>
    <w:rsid w:val="00B710D8"/>
    <w:rsid w:val="00B7555B"/>
    <w:rsid w:val="00B85244"/>
    <w:rsid w:val="00B86852"/>
    <w:rsid w:val="00B91710"/>
    <w:rsid w:val="00B91BE8"/>
    <w:rsid w:val="00B97D58"/>
    <w:rsid w:val="00BA3E84"/>
    <w:rsid w:val="00BA7DB7"/>
    <w:rsid w:val="00BB060D"/>
    <w:rsid w:val="00BB371B"/>
    <w:rsid w:val="00BC008A"/>
    <w:rsid w:val="00BC316F"/>
    <w:rsid w:val="00BC4BE2"/>
    <w:rsid w:val="00BC6D6A"/>
    <w:rsid w:val="00BD00FE"/>
    <w:rsid w:val="00BE5F3E"/>
    <w:rsid w:val="00BE6F84"/>
    <w:rsid w:val="00BF36DF"/>
    <w:rsid w:val="00BF74DE"/>
    <w:rsid w:val="00C07CE4"/>
    <w:rsid w:val="00C121E1"/>
    <w:rsid w:val="00C125E0"/>
    <w:rsid w:val="00C15153"/>
    <w:rsid w:val="00C21D15"/>
    <w:rsid w:val="00C409D1"/>
    <w:rsid w:val="00C43915"/>
    <w:rsid w:val="00C50BF8"/>
    <w:rsid w:val="00C54CCC"/>
    <w:rsid w:val="00C60A05"/>
    <w:rsid w:val="00C63D3D"/>
    <w:rsid w:val="00C64336"/>
    <w:rsid w:val="00C76DF0"/>
    <w:rsid w:val="00C7718B"/>
    <w:rsid w:val="00C77FEF"/>
    <w:rsid w:val="00C803CA"/>
    <w:rsid w:val="00C807FF"/>
    <w:rsid w:val="00C82286"/>
    <w:rsid w:val="00C84CAD"/>
    <w:rsid w:val="00C86BD1"/>
    <w:rsid w:val="00C87F8E"/>
    <w:rsid w:val="00C90B29"/>
    <w:rsid w:val="00CA08C0"/>
    <w:rsid w:val="00CA2534"/>
    <w:rsid w:val="00CB37BE"/>
    <w:rsid w:val="00CB7BAE"/>
    <w:rsid w:val="00CB7FFC"/>
    <w:rsid w:val="00CC098D"/>
    <w:rsid w:val="00CC79BF"/>
    <w:rsid w:val="00CC7C0A"/>
    <w:rsid w:val="00CD5DA7"/>
    <w:rsid w:val="00CD76AA"/>
    <w:rsid w:val="00CE0AD5"/>
    <w:rsid w:val="00CE4CFC"/>
    <w:rsid w:val="00CE59ED"/>
    <w:rsid w:val="00CF24F6"/>
    <w:rsid w:val="00CF4724"/>
    <w:rsid w:val="00CF4E3C"/>
    <w:rsid w:val="00D02654"/>
    <w:rsid w:val="00D15976"/>
    <w:rsid w:val="00D171DE"/>
    <w:rsid w:val="00D3029F"/>
    <w:rsid w:val="00D417D9"/>
    <w:rsid w:val="00D46157"/>
    <w:rsid w:val="00D63185"/>
    <w:rsid w:val="00D711C7"/>
    <w:rsid w:val="00D759B3"/>
    <w:rsid w:val="00D801CB"/>
    <w:rsid w:val="00D854FA"/>
    <w:rsid w:val="00DA003B"/>
    <w:rsid w:val="00DC1188"/>
    <w:rsid w:val="00DC2077"/>
    <w:rsid w:val="00DD05B2"/>
    <w:rsid w:val="00DE345C"/>
    <w:rsid w:val="00DF34DC"/>
    <w:rsid w:val="00DF3996"/>
    <w:rsid w:val="00DF46F3"/>
    <w:rsid w:val="00DF78B6"/>
    <w:rsid w:val="00E003B6"/>
    <w:rsid w:val="00E05430"/>
    <w:rsid w:val="00E0572A"/>
    <w:rsid w:val="00E05883"/>
    <w:rsid w:val="00E070CA"/>
    <w:rsid w:val="00E135FD"/>
    <w:rsid w:val="00E1466A"/>
    <w:rsid w:val="00E14B20"/>
    <w:rsid w:val="00E14D33"/>
    <w:rsid w:val="00E2107C"/>
    <w:rsid w:val="00E3485F"/>
    <w:rsid w:val="00E34990"/>
    <w:rsid w:val="00E362A6"/>
    <w:rsid w:val="00E3717C"/>
    <w:rsid w:val="00E442CE"/>
    <w:rsid w:val="00E50089"/>
    <w:rsid w:val="00E67544"/>
    <w:rsid w:val="00E713EC"/>
    <w:rsid w:val="00E72944"/>
    <w:rsid w:val="00E72FE8"/>
    <w:rsid w:val="00E730FD"/>
    <w:rsid w:val="00E83A1D"/>
    <w:rsid w:val="00E8614D"/>
    <w:rsid w:val="00E90E04"/>
    <w:rsid w:val="00E91D02"/>
    <w:rsid w:val="00E9342C"/>
    <w:rsid w:val="00E93689"/>
    <w:rsid w:val="00EA6103"/>
    <w:rsid w:val="00EB3EB6"/>
    <w:rsid w:val="00EB4B66"/>
    <w:rsid w:val="00EB7DF5"/>
    <w:rsid w:val="00EC281E"/>
    <w:rsid w:val="00EC34A7"/>
    <w:rsid w:val="00EC3667"/>
    <w:rsid w:val="00ED16B3"/>
    <w:rsid w:val="00ED17B6"/>
    <w:rsid w:val="00ED5A6D"/>
    <w:rsid w:val="00ED7E6C"/>
    <w:rsid w:val="00EE2CB2"/>
    <w:rsid w:val="00EF18CF"/>
    <w:rsid w:val="00EF5952"/>
    <w:rsid w:val="00EF5D05"/>
    <w:rsid w:val="00EF6359"/>
    <w:rsid w:val="00F01FAD"/>
    <w:rsid w:val="00F022AB"/>
    <w:rsid w:val="00F10AB0"/>
    <w:rsid w:val="00F14376"/>
    <w:rsid w:val="00F217D8"/>
    <w:rsid w:val="00F229ED"/>
    <w:rsid w:val="00F2781A"/>
    <w:rsid w:val="00F3319A"/>
    <w:rsid w:val="00F37098"/>
    <w:rsid w:val="00F4203D"/>
    <w:rsid w:val="00F57B63"/>
    <w:rsid w:val="00F60305"/>
    <w:rsid w:val="00F65F92"/>
    <w:rsid w:val="00F66A0E"/>
    <w:rsid w:val="00F770D1"/>
    <w:rsid w:val="00F80C43"/>
    <w:rsid w:val="00F85F7F"/>
    <w:rsid w:val="00F86344"/>
    <w:rsid w:val="00F902AE"/>
    <w:rsid w:val="00F91063"/>
    <w:rsid w:val="00F91556"/>
    <w:rsid w:val="00F919E7"/>
    <w:rsid w:val="00F91E11"/>
    <w:rsid w:val="00F93AC9"/>
    <w:rsid w:val="00F95810"/>
    <w:rsid w:val="00F96AB3"/>
    <w:rsid w:val="00FA1EA8"/>
    <w:rsid w:val="00FA34ED"/>
    <w:rsid w:val="00FA3DFF"/>
    <w:rsid w:val="00FB171E"/>
    <w:rsid w:val="00FB2FF7"/>
    <w:rsid w:val="00FB4C50"/>
    <w:rsid w:val="00FB5372"/>
    <w:rsid w:val="00FC1CF0"/>
    <w:rsid w:val="00FD0F8B"/>
    <w:rsid w:val="00FD1158"/>
    <w:rsid w:val="00FD1AE5"/>
    <w:rsid w:val="00FD7E01"/>
    <w:rsid w:val="00FE1897"/>
    <w:rsid w:val="00FE25A4"/>
    <w:rsid w:val="00FE2D58"/>
    <w:rsid w:val="00FE4B95"/>
    <w:rsid w:val="00FE540D"/>
    <w:rsid w:val="00FF1F6C"/>
    <w:rsid w:val="00FF2026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8F09A"/>
  <w15:chartTrackingRefBased/>
  <w15:docId w15:val="{467A2185-DCA2-4469-989F-0CAD1DFF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54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680F"/>
    <w:pPr>
      <w:numPr>
        <w:numId w:val="1"/>
      </w:numPr>
      <w:tabs>
        <w:tab w:val="left" w:pos="2690"/>
      </w:tabs>
      <w:spacing w:before="120" w:after="60" w:line="276" w:lineRule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680F"/>
    <w:pPr>
      <w:numPr>
        <w:ilvl w:val="1"/>
        <w:numId w:val="1"/>
      </w:numPr>
      <w:autoSpaceDE w:val="0"/>
      <w:autoSpaceDN w:val="0"/>
      <w:adjustRightInd w:val="0"/>
      <w:spacing w:before="60" w:after="40" w:line="276" w:lineRule="auto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14D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4D3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46157"/>
    <w:rPr>
      <w:sz w:val="20"/>
      <w:szCs w:val="20"/>
    </w:rPr>
  </w:style>
  <w:style w:type="character" w:styleId="Odwoanieprzypisukocowego">
    <w:name w:val="endnote reference"/>
    <w:semiHidden/>
    <w:rsid w:val="00D46157"/>
    <w:rPr>
      <w:vertAlign w:val="superscript"/>
    </w:rPr>
  </w:style>
  <w:style w:type="paragraph" w:styleId="Tekstdymka">
    <w:name w:val="Balloon Text"/>
    <w:basedOn w:val="Normalny"/>
    <w:link w:val="TekstdymkaZnak"/>
    <w:rsid w:val="00951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1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C7C0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73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35E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5E33"/>
  </w:style>
  <w:style w:type="character" w:styleId="Odwoanieprzypisudolnego">
    <w:name w:val="footnote reference"/>
    <w:rsid w:val="00435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506F"/>
    <w:pPr>
      <w:ind w:left="708"/>
    </w:pPr>
  </w:style>
  <w:style w:type="paragraph" w:customStyle="1" w:styleId="Default">
    <w:name w:val="Default"/>
    <w:link w:val="DefaultZnak"/>
    <w:rsid w:val="006F31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F91E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1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1E11"/>
  </w:style>
  <w:style w:type="paragraph" w:styleId="Tematkomentarza">
    <w:name w:val="annotation subject"/>
    <w:basedOn w:val="Tekstkomentarza"/>
    <w:next w:val="Tekstkomentarza"/>
    <w:link w:val="TematkomentarzaZnak"/>
    <w:rsid w:val="00F91E11"/>
    <w:rPr>
      <w:b/>
      <w:bCs/>
    </w:rPr>
  </w:style>
  <w:style w:type="character" w:customStyle="1" w:styleId="TematkomentarzaZnak">
    <w:name w:val="Temat komentarza Znak"/>
    <w:link w:val="Tematkomentarza"/>
    <w:rsid w:val="00F91E11"/>
    <w:rPr>
      <w:b/>
      <w:bCs/>
    </w:rPr>
  </w:style>
  <w:style w:type="character" w:customStyle="1" w:styleId="Nagwek2Znak">
    <w:name w:val="Nagłówek 2 Znak"/>
    <w:link w:val="Nagwek2"/>
    <w:uiPriority w:val="99"/>
    <w:rsid w:val="000E680F"/>
    <w:rPr>
      <w:b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93A9C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rsid w:val="00A93A9C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13E5"/>
    <w:pPr>
      <w:tabs>
        <w:tab w:val="left" w:pos="284"/>
        <w:tab w:val="right" w:leader="dot" w:pos="9627"/>
      </w:tabs>
      <w:spacing w:before="60" w:after="120"/>
    </w:pPr>
    <w:rPr>
      <w:rFonts w:cs="Calibri"/>
      <w:b/>
      <w:bC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E3485F"/>
    <w:pPr>
      <w:tabs>
        <w:tab w:val="right" w:leader="dot" w:pos="9639"/>
      </w:tabs>
      <w:spacing w:line="360" w:lineRule="auto"/>
      <w:ind w:left="284" w:hanging="284"/>
    </w:pPr>
    <w:rPr>
      <w:rFonts w:ascii="Calibri" w:hAnsi="Calibri" w:cs="Calibri"/>
      <w:smallCaps/>
      <w:noProof/>
      <w:sz w:val="22"/>
      <w:szCs w:val="22"/>
    </w:rPr>
  </w:style>
  <w:style w:type="character" w:styleId="Hipercze">
    <w:name w:val="Hyperlink"/>
    <w:uiPriority w:val="99"/>
    <w:rsid w:val="00962A69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rsid w:val="000E680F"/>
    <w:rPr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62A69"/>
    <w:pPr>
      <w:keepLines/>
      <w:spacing w:after="0" w:line="259" w:lineRule="auto"/>
      <w:outlineLvl w:val="9"/>
    </w:pPr>
    <w:rPr>
      <w:b w:val="0"/>
      <w:bCs/>
      <w:color w:val="365F91"/>
    </w:rPr>
  </w:style>
  <w:style w:type="character" w:customStyle="1" w:styleId="StopkaZnak">
    <w:name w:val="Stopka Znak"/>
    <w:link w:val="Stopka"/>
    <w:uiPriority w:val="99"/>
    <w:rsid w:val="007A1E7F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861"/>
    <w:pPr>
      <w:suppressAutoHyphens/>
      <w:autoSpaceDN w:val="0"/>
      <w:spacing w:after="240" w:line="276" w:lineRule="auto"/>
      <w:jc w:val="center"/>
      <w:outlineLvl w:val="1"/>
    </w:pPr>
    <w:rPr>
      <w:b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02861"/>
    <w:rPr>
      <w:b/>
      <w:sz w:val="24"/>
      <w:szCs w:val="22"/>
      <w:lang w:eastAsia="en-US"/>
    </w:rPr>
  </w:style>
  <w:style w:type="paragraph" w:customStyle="1" w:styleId="podstawaprawna">
    <w:name w:val="podstawa prawna"/>
    <w:basedOn w:val="Data"/>
    <w:autoRedefine/>
    <w:rsid w:val="00802861"/>
    <w:pPr>
      <w:suppressAutoHyphens/>
      <w:autoSpaceDN w:val="0"/>
      <w:spacing w:before="240" w:after="240" w:line="276" w:lineRule="auto"/>
      <w:jc w:val="both"/>
      <w:outlineLvl w:val="2"/>
    </w:pPr>
    <w:rPr>
      <w:rFonts w:ascii="Calibri" w:eastAsia="Calibri" w:hAnsi="Calibri"/>
      <w:szCs w:val="22"/>
      <w:lang w:eastAsia="en-US"/>
    </w:rPr>
  </w:style>
  <w:style w:type="paragraph" w:customStyle="1" w:styleId="akapit">
    <w:name w:val="akapit"/>
    <w:basedOn w:val="Normalny"/>
    <w:next w:val="Normalny"/>
    <w:rsid w:val="00802861"/>
    <w:pPr>
      <w:suppressAutoHyphens/>
      <w:autoSpaceDN w:val="0"/>
      <w:spacing w:line="276" w:lineRule="auto"/>
      <w:jc w:val="both"/>
    </w:pPr>
    <w:rPr>
      <w:bCs/>
      <w:szCs w:val="20"/>
      <w:lang w:eastAsia="en-US"/>
    </w:rPr>
  </w:style>
  <w:style w:type="paragraph" w:customStyle="1" w:styleId="paragraf">
    <w:name w:val="paragraf"/>
    <w:basedOn w:val="podstawaprawna"/>
    <w:next w:val="akapit"/>
    <w:rsid w:val="00802861"/>
    <w:pPr>
      <w:numPr>
        <w:numId w:val="10"/>
      </w:numPr>
      <w:tabs>
        <w:tab w:val="num" w:pos="360"/>
        <w:tab w:val="num" w:pos="720"/>
      </w:tabs>
      <w:spacing w:before="120" w:after="0"/>
      <w:ind w:left="0" w:firstLine="0"/>
      <w:jc w:val="center"/>
    </w:pPr>
    <w:rPr>
      <w:b/>
      <w:sz w:val="22"/>
    </w:rPr>
  </w:style>
  <w:style w:type="numbering" w:customStyle="1" w:styleId="LFO1">
    <w:name w:val="LFO1"/>
    <w:rsid w:val="00802861"/>
    <w:pPr>
      <w:numPr>
        <w:numId w:val="10"/>
      </w:numPr>
    </w:pPr>
  </w:style>
  <w:style w:type="paragraph" w:styleId="Data">
    <w:name w:val="Date"/>
    <w:basedOn w:val="Normalny"/>
    <w:next w:val="Normalny"/>
    <w:link w:val="DataZnak"/>
    <w:rsid w:val="00802861"/>
  </w:style>
  <w:style w:type="character" w:customStyle="1" w:styleId="DataZnak">
    <w:name w:val="Data Znak"/>
    <w:basedOn w:val="Domylnaczcionkaakapitu"/>
    <w:link w:val="Data"/>
    <w:rsid w:val="00802861"/>
    <w:rPr>
      <w:sz w:val="24"/>
      <w:szCs w:val="24"/>
    </w:rPr>
  </w:style>
  <w:style w:type="character" w:styleId="UyteHipercze">
    <w:name w:val="FollowedHyperlink"/>
    <w:basedOn w:val="Domylnaczcionkaakapitu"/>
    <w:rsid w:val="00961C5D"/>
    <w:rPr>
      <w:color w:val="954F72" w:themeColor="followedHyperlink"/>
      <w:u w:val="single"/>
    </w:rPr>
  </w:style>
  <w:style w:type="paragraph" w:styleId="Spistreci3">
    <w:name w:val="toc 3"/>
    <w:basedOn w:val="Normalny"/>
    <w:next w:val="Normalny"/>
    <w:autoRedefine/>
    <w:uiPriority w:val="39"/>
    <w:rsid w:val="000E680F"/>
    <w:pPr>
      <w:spacing w:after="100"/>
      <w:ind w:left="480"/>
    </w:pPr>
  </w:style>
  <w:style w:type="paragraph" w:customStyle="1" w:styleId="nagwek3">
    <w:name w:val="nagłówek3"/>
    <w:basedOn w:val="Default"/>
    <w:link w:val="nagwek3Znak"/>
    <w:qFormat/>
    <w:rsid w:val="000E680F"/>
    <w:pPr>
      <w:spacing w:before="60" w:after="40" w:line="276" w:lineRule="auto"/>
      <w:jc w:val="both"/>
    </w:pPr>
    <w:rPr>
      <w:rFonts w:ascii="Times New Roman" w:hAnsi="Times New Roman" w:cs="Times New Roman"/>
      <w:b/>
      <w:bCs/>
    </w:rPr>
  </w:style>
  <w:style w:type="paragraph" w:styleId="Tytu">
    <w:name w:val="Title"/>
    <w:basedOn w:val="Nagwek1"/>
    <w:next w:val="Normalny"/>
    <w:link w:val="TytuZnak"/>
    <w:qFormat/>
    <w:rsid w:val="00BF36DF"/>
  </w:style>
  <w:style w:type="character" w:customStyle="1" w:styleId="DefaultZnak">
    <w:name w:val="Default Znak"/>
    <w:basedOn w:val="Domylnaczcionkaakapitu"/>
    <w:link w:val="Default"/>
    <w:rsid w:val="000E680F"/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3 Znak"/>
    <w:basedOn w:val="DefaultZnak"/>
    <w:link w:val="nagwek3"/>
    <w:rsid w:val="000E680F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F36D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2E24-2726-46AC-89C5-E5785010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Zachodniopomorski Uniwersytet Technologiczny</vt:lpstr>
    </vt:vector>
  </TitlesOfParts>
  <Company/>
  <LinksUpToDate>false</LinksUpToDate>
  <CharactersWithSpaces>14909</CharactersWithSpaces>
  <SharedDoc>false</SharedDoc>
  <HLinks>
    <vt:vector size="84" baseType="variant"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_Toc36205737</vt:lpwstr>
      </vt:variant>
      <vt:variant>
        <vt:i4>1114167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_Toc36205737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_Toc36205737</vt:lpwstr>
      </vt:variant>
      <vt:variant>
        <vt:i4>1114167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_Toc36205737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_Toc36205737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_Toc36205735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_Toc36205734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_Toc36205733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_Toc36205732</vt:lpwstr>
      </vt:variant>
      <vt:variant>
        <vt:i4>1507383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_Toc36205731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_Toc36205730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_Toc36205729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_Toc36205728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_Toc36205727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Rektora ZUT z dnia 16 lutego 2021 r. w sprawie wprowadzenia procedury „Zasady postępowania w procesie przygotowawczym do oceny zewnętrznych instytucji akredytacyjnych” w Zachodniopomorskim Uniwersytecie Technologicznym w Szczecinie</dc:title>
  <dc:subject/>
  <dc:creator>blaszyk</dc:creator>
  <cp:keywords/>
  <cp:lastModifiedBy>Marta Buśko</cp:lastModifiedBy>
  <cp:revision>3</cp:revision>
  <cp:lastPrinted>2010-11-03T06:13:00Z</cp:lastPrinted>
  <dcterms:created xsi:type="dcterms:W3CDTF">2021-02-16T13:07:00Z</dcterms:created>
  <dcterms:modified xsi:type="dcterms:W3CDTF">2021-02-16T16:28:00Z</dcterms:modified>
</cp:coreProperties>
</file>