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22064" w14:textId="5EB4CB5B" w:rsidR="00DA1DD1" w:rsidRPr="00D94E0E" w:rsidRDefault="00D94E0E" w:rsidP="00D94E0E">
      <w:pPr>
        <w:spacing w:line="360" w:lineRule="auto"/>
        <w:jc w:val="center"/>
        <w:outlineLvl w:val="0"/>
        <w:rPr>
          <w:rFonts w:ascii="Calibri" w:hAnsi="Calibri"/>
          <w:b/>
          <w:sz w:val="32"/>
          <w:szCs w:val="32"/>
        </w:rPr>
      </w:pPr>
      <w:r w:rsidRPr="00D94E0E">
        <w:rPr>
          <w:rFonts w:ascii="Calibri" w:hAnsi="Calibri"/>
          <w:b/>
          <w:sz w:val="32"/>
          <w:szCs w:val="32"/>
        </w:rPr>
        <w:t xml:space="preserve">Zarządzenie nr </w:t>
      </w:r>
      <w:r w:rsidR="003E12CF" w:rsidRPr="00D94E0E">
        <w:rPr>
          <w:rFonts w:ascii="Calibri" w:hAnsi="Calibri"/>
          <w:b/>
          <w:sz w:val="32"/>
          <w:szCs w:val="32"/>
        </w:rPr>
        <w:t>210</w:t>
      </w:r>
    </w:p>
    <w:p w14:paraId="61EA85D1" w14:textId="2D5374DE" w:rsidR="00DA1DD1" w:rsidRPr="00D94E0E" w:rsidRDefault="00DA1DD1" w:rsidP="00D94E0E">
      <w:pPr>
        <w:spacing w:line="360" w:lineRule="auto"/>
        <w:jc w:val="center"/>
        <w:outlineLvl w:val="1"/>
        <w:rPr>
          <w:rFonts w:ascii="Calibri" w:hAnsi="Calibri"/>
          <w:b/>
          <w:sz w:val="24"/>
        </w:rPr>
      </w:pPr>
      <w:r w:rsidRPr="00D94E0E">
        <w:rPr>
          <w:rFonts w:ascii="Calibri" w:hAnsi="Calibri"/>
          <w:b/>
          <w:sz w:val="28"/>
          <w:szCs w:val="28"/>
        </w:rPr>
        <w:t>Rektora Zachodniopomorskiego Uniwersytetu Technologicznego w Szczecinie</w:t>
      </w:r>
      <w:r w:rsidR="00D94E0E">
        <w:rPr>
          <w:rFonts w:ascii="Calibri" w:hAnsi="Calibri"/>
          <w:b/>
          <w:sz w:val="28"/>
          <w:szCs w:val="28"/>
        </w:rPr>
        <w:br/>
      </w:r>
      <w:r w:rsidRPr="00D94E0E">
        <w:rPr>
          <w:rFonts w:ascii="Calibri" w:hAnsi="Calibri"/>
          <w:b/>
          <w:sz w:val="28"/>
          <w:szCs w:val="28"/>
        </w:rPr>
        <w:t xml:space="preserve">z dnia </w:t>
      </w:r>
      <w:r w:rsidR="00D94C84" w:rsidRPr="00D94E0E">
        <w:rPr>
          <w:rFonts w:ascii="Calibri" w:hAnsi="Calibri"/>
          <w:b/>
          <w:sz w:val="28"/>
          <w:szCs w:val="28"/>
        </w:rPr>
        <w:t>29</w:t>
      </w:r>
      <w:r w:rsidRPr="00D94E0E">
        <w:rPr>
          <w:rFonts w:ascii="Calibri" w:hAnsi="Calibri"/>
          <w:b/>
          <w:sz w:val="28"/>
          <w:szCs w:val="28"/>
        </w:rPr>
        <w:t xml:space="preserve"> </w:t>
      </w:r>
      <w:r w:rsidR="00C21536" w:rsidRPr="00D94E0E">
        <w:rPr>
          <w:rFonts w:ascii="Calibri" w:hAnsi="Calibri"/>
          <w:b/>
          <w:sz w:val="28"/>
          <w:szCs w:val="28"/>
        </w:rPr>
        <w:t>grudni</w:t>
      </w:r>
      <w:r w:rsidRPr="00D94E0E">
        <w:rPr>
          <w:rFonts w:ascii="Calibri" w:hAnsi="Calibri"/>
          <w:b/>
          <w:sz w:val="28"/>
          <w:szCs w:val="28"/>
        </w:rPr>
        <w:t>a 2020 r.</w:t>
      </w:r>
    </w:p>
    <w:p w14:paraId="7D1C9989" w14:textId="77777777" w:rsidR="00815B68" w:rsidRPr="00D94E0E" w:rsidRDefault="00DA1DD1" w:rsidP="00D94E0E">
      <w:pPr>
        <w:pStyle w:val="Nagwek1"/>
        <w:spacing w:line="360" w:lineRule="auto"/>
        <w:rPr>
          <w:rFonts w:ascii="Calibri" w:hAnsi="Calibri"/>
        </w:rPr>
      </w:pPr>
      <w:r w:rsidRPr="00D94E0E">
        <w:rPr>
          <w:rFonts w:ascii="Calibri" w:hAnsi="Calibri"/>
        </w:rPr>
        <w:t>w sprawie przesunięcia terminu pobierania opłat za usługi edukacyjne</w:t>
      </w:r>
      <w:r w:rsidR="00824097" w:rsidRPr="00D94E0E">
        <w:rPr>
          <w:rFonts w:ascii="Calibri" w:hAnsi="Calibri"/>
        </w:rPr>
        <w:br/>
        <w:t xml:space="preserve"> </w:t>
      </w:r>
      <w:bookmarkStart w:id="0" w:name="Bookmark"/>
      <w:r w:rsidR="00824097" w:rsidRPr="00D94E0E">
        <w:rPr>
          <w:rFonts w:ascii="Calibri" w:hAnsi="Calibri"/>
        </w:rPr>
        <w:t xml:space="preserve">w semestrze </w:t>
      </w:r>
      <w:r w:rsidR="00C21536" w:rsidRPr="00D94E0E">
        <w:rPr>
          <w:rFonts w:ascii="Calibri" w:hAnsi="Calibri"/>
        </w:rPr>
        <w:t>zimowy</w:t>
      </w:r>
      <w:r w:rsidR="00824097" w:rsidRPr="00D94E0E">
        <w:rPr>
          <w:rFonts w:ascii="Calibri" w:hAnsi="Calibri"/>
        </w:rPr>
        <w:t>m w roku akademickim 20</w:t>
      </w:r>
      <w:r w:rsidR="00C21536" w:rsidRPr="00D94E0E">
        <w:rPr>
          <w:rFonts w:ascii="Calibri" w:hAnsi="Calibri"/>
        </w:rPr>
        <w:t>20</w:t>
      </w:r>
      <w:r w:rsidR="00824097" w:rsidRPr="00D94E0E">
        <w:rPr>
          <w:rFonts w:ascii="Calibri" w:hAnsi="Calibri"/>
        </w:rPr>
        <w:t>/202</w:t>
      </w:r>
      <w:r w:rsidR="00C21536" w:rsidRPr="00D94E0E">
        <w:rPr>
          <w:rFonts w:ascii="Calibri" w:hAnsi="Calibri"/>
        </w:rPr>
        <w:t>1</w:t>
      </w:r>
    </w:p>
    <w:p w14:paraId="4D3B0B37" w14:textId="77777777" w:rsidR="00DA1DD1" w:rsidRPr="00D94E0E" w:rsidRDefault="00DA1DD1" w:rsidP="00D94E0E">
      <w:pPr>
        <w:pStyle w:val="BodySingle"/>
        <w:spacing w:before="240" w:line="360" w:lineRule="auto"/>
        <w:rPr>
          <w:rFonts w:ascii="Calibri" w:hAnsi="Calibri"/>
          <w:b/>
          <w:sz w:val="24"/>
          <w:szCs w:val="24"/>
        </w:rPr>
      </w:pPr>
      <w:r w:rsidRPr="00D94E0E">
        <w:rPr>
          <w:rFonts w:ascii="Calibri" w:hAnsi="Calibri"/>
          <w:sz w:val="24"/>
          <w:szCs w:val="24"/>
        </w:rPr>
        <w:t xml:space="preserve">Na podstawie art. 23 </w:t>
      </w:r>
      <w:r w:rsidR="00D94C84" w:rsidRPr="00D94E0E">
        <w:rPr>
          <w:rFonts w:ascii="Calibri" w:hAnsi="Calibri"/>
          <w:sz w:val="24"/>
          <w:szCs w:val="24"/>
        </w:rPr>
        <w:t xml:space="preserve"> oraz</w:t>
      </w:r>
      <w:r w:rsidRPr="00D94E0E">
        <w:rPr>
          <w:rFonts w:ascii="Calibri" w:hAnsi="Calibri"/>
          <w:sz w:val="24"/>
          <w:szCs w:val="24"/>
        </w:rPr>
        <w:t xml:space="preserve"> </w:t>
      </w:r>
      <w:bookmarkEnd w:id="0"/>
      <w:r w:rsidRPr="00D94E0E">
        <w:rPr>
          <w:rFonts w:ascii="Calibri" w:hAnsi="Calibri"/>
          <w:sz w:val="24"/>
          <w:szCs w:val="24"/>
        </w:rPr>
        <w:t>art. 79 ust. 3 ustawy z dnia 20 lipca 2018 r. Prawo o szkolnictwie wyższym i</w:t>
      </w:r>
      <w:r w:rsidR="00D94C84" w:rsidRPr="00D94E0E">
        <w:rPr>
          <w:rFonts w:ascii="Calibri" w:hAnsi="Calibri"/>
          <w:sz w:val="24"/>
          <w:szCs w:val="24"/>
        </w:rPr>
        <w:t> </w:t>
      </w:r>
      <w:r w:rsidRPr="00D94E0E">
        <w:rPr>
          <w:rFonts w:ascii="Calibri" w:hAnsi="Calibri"/>
          <w:sz w:val="24"/>
          <w:szCs w:val="24"/>
        </w:rPr>
        <w:t>nauce (</w:t>
      </w:r>
      <w:r w:rsidR="00002157" w:rsidRPr="00D94E0E">
        <w:rPr>
          <w:rFonts w:ascii="Calibri" w:hAnsi="Calibri"/>
          <w:sz w:val="24"/>
          <w:szCs w:val="24"/>
        </w:rPr>
        <w:t xml:space="preserve">tekst jedn. </w:t>
      </w:r>
      <w:r w:rsidRPr="00D94E0E">
        <w:rPr>
          <w:rFonts w:ascii="Calibri" w:hAnsi="Calibri"/>
          <w:sz w:val="24"/>
          <w:szCs w:val="24"/>
        </w:rPr>
        <w:t xml:space="preserve">Dz. U. </w:t>
      </w:r>
      <w:r w:rsidR="00002157" w:rsidRPr="00D94E0E">
        <w:rPr>
          <w:rFonts w:ascii="Calibri" w:hAnsi="Calibri"/>
          <w:sz w:val="24"/>
          <w:szCs w:val="24"/>
        </w:rPr>
        <w:t xml:space="preserve">z 2020 r. </w:t>
      </w:r>
      <w:r w:rsidRPr="00D94E0E">
        <w:rPr>
          <w:rFonts w:ascii="Calibri" w:hAnsi="Calibri"/>
          <w:sz w:val="24"/>
          <w:szCs w:val="24"/>
        </w:rPr>
        <w:t>poz. 8</w:t>
      </w:r>
      <w:r w:rsidR="00002157" w:rsidRPr="00D94E0E">
        <w:rPr>
          <w:rFonts w:ascii="Calibri" w:hAnsi="Calibri"/>
          <w:sz w:val="24"/>
          <w:szCs w:val="24"/>
        </w:rPr>
        <w:t>5</w:t>
      </w:r>
      <w:r w:rsidRPr="00D94E0E">
        <w:rPr>
          <w:rFonts w:ascii="Calibri" w:hAnsi="Calibri"/>
          <w:sz w:val="24"/>
          <w:szCs w:val="24"/>
        </w:rPr>
        <w:t xml:space="preserve">, z późn. zm.) w związku </w:t>
      </w:r>
      <w:r w:rsidR="00D94C84" w:rsidRPr="00D94E0E">
        <w:rPr>
          <w:rFonts w:ascii="Calibri" w:hAnsi="Calibri"/>
          <w:sz w:val="24"/>
          <w:szCs w:val="24"/>
        </w:rPr>
        <w:t xml:space="preserve">z </w:t>
      </w:r>
      <w:r w:rsidRPr="00D94E0E">
        <w:rPr>
          <w:rFonts w:ascii="Calibri" w:hAnsi="Calibri"/>
          <w:sz w:val="24"/>
          <w:szCs w:val="24"/>
        </w:rPr>
        <w:t xml:space="preserve">rozporządzeniem Ministra Zdrowia z dnia </w:t>
      </w:r>
      <w:r w:rsidR="00304753" w:rsidRPr="00D94E0E">
        <w:rPr>
          <w:rFonts w:ascii="Calibri" w:hAnsi="Calibri"/>
          <w:sz w:val="24"/>
          <w:szCs w:val="24"/>
        </w:rPr>
        <w:t>20</w:t>
      </w:r>
      <w:r w:rsidRPr="00D94E0E">
        <w:rPr>
          <w:rFonts w:ascii="Calibri" w:hAnsi="Calibri"/>
          <w:sz w:val="24"/>
          <w:szCs w:val="24"/>
        </w:rPr>
        <w:t xml:space="preserve"> marca 2020 r. w sprawie ogłoszenia na obszarze Rzeczpospolitej Polskiej stanu </w:t>
      </w:r>
      <w:r w:rsidR="00304753" w:rsidRPr="00D94E0E">
        <w:rPr>
          <w:rFonts w:ascii="Calibri" w:hAnsi="Calibri"/>
          <w:sz w:val="24"/>
          <w:szCs w:val="24"/>
        </w:rPr>
        <w:t>epidemii</w:t>
      </w:r>
      <w:r w:rsidRPr="00D94E0E">
        <w:rPr>
          <w:rFonts w:ascii="Calibri" w:hAnsi="Calibri"/>
          <w:sz w:val="24"/>
          <w:szCs w:val="24"/>
        </w:rPr>
        <w:t xml:space="preserve"> (D</w:t>
      </w:r>
      <w:r w:rsidR="00D94C84" w:rsidRPr="00D94E0E">
        <w:rPr>
          <w:rFonts w:ascii="Calibri" w:hAnsi="Calibri"/>
          <w:sz w:val="24"/>
          <w:szCs w:val="24"/>
        </w:rPr>
        <w:t>z</w:t>
      </w:r>
      <w:r w:rsidRPr="00D94E0E">
        <w:rPr>
          <w:rFonts w:ascii="Calibri" w:hAnsi="Calibri"/>
          <w:sz w:val="24"/>
          <w:szCs w:val="24"/>
        </w:rPr>
        <w:t>.</w:t>
      </w:r>
      <w:r w:rsidR="00857E8F" w:rsidRPr="00D94E0E">
        <w:rPr>
          <w:rFonts w:ascii="Calibri" w:hAnsi="Calibri"/>
          <w:sz w:val="24"/>
          <w:szCs w:val="24"/>
        </w:rPr>
        <w:t xml:space="preserve"> </w:t>
      </w:r>
      <w:r w:rsidRPr="00D94E0E">
        <w:rPr>
          <w:rFonts w:ascii="Calibri" w:hAnsi="Calibri"/>
          <w:sz w:val="24"/>
          <w:szCs w:val="24"/>
        </w:rPr>
        <w:t>U.</w:t>
      </w:r>
      <w:r w:rsidR="00D94C84" w:rsidRPr="00D94E0E">
        <w:rPr>
          <w:rFonts w:ascii="Calibri" w:hAnsi="Calibri"/>
          <w:sz w:val="24"/>
          <w:szCs w:val="24"/>
        </w:rPr>
        <w:t xml:space="preserve"> z 2020 r.</w:t>
      </w:r>
      <w:r w:rsidRPr="00D94E0E">
        <w:rPr>
          <w:rFonts w:ascii="Calibri" w:hAnsi="Calibri"/>
          <w:sz w:val="24"/>
          <w:szCs w:val="24"/>
        </w:rPr>
        <w:t xml:space="preserve"> poz. </w:t>
      </w:r>
      <w:r w:rsidR="00304753" w:rsidRPr="00D94E0E">
        <w:rPr>
          <w:rFonts w:ascii="Calibri" w:hAnsi="Calibri"/>
          <w:sz w:val="24"/>
          <w:szCs w:val="24"/>
        </w:rPr>
        <w:t>491</w:t>
      </w:r>
      <w:r w:rsidR="00D94C84" w:rsidRPr="00D94E0E">
        <w:rPr>
          <w:rFonts w:ascii="Calibri" w:hAnsi="Calibri"/>
          <w:sz w:val="24"/>
          <w:szCs w:val="24"/>
        </w:rPr>
        <w:t>,</w:t>
      </w:r>
      <w:r w:rsidR="00E90E69" w:rsidRPr="00D94E0E">
        <w:rPr>
          <w:rFonts w:ascii="Calibri" w:hAnsi="Calibri"/>
          <w:sz w:val="24"/>
          <w:szCs w:val="24"/>
        </w:rPr>
        <w:t xml:space="preserve"> z </w:t>
      </w:r>
      <w:proofErr w:type="spellStart"/>
      <w:r w:rsidR="00E90E69" w:rsidRPr="00D94E0E">
        <w:rPr>
          <w:rFonts w:ascii="Calibri" w:hAnsi="Calibri"/>
          <w:sz w:val="24"/>
          <w:szCs w:val="24"/>
        </w:rPr>
        <w:t>późn</w:t>
      </w:r>
      <w:proofErr w:type="spellEnd"/>
      <w:r w:rsidR="00E90E69" w:rsidRPr="00D94E0E">
        <w:rPr>
          <w:rFonts w:ascii="Calibri" w:hAnsi="Calibri"/>
          <w:sz w:val="24"/>
          <w:szCs w:val="24"/>
        </w:rPr>
        <w:t>. zm.</w:t>
      </w:r>
      <w:r w:rsidRPr="00D94E0E">
        <w:rPr>
          <w:rFonts w:ascii="Calibri" w:hAnsi="Calibri"/>
          <w:sz w:val="24"/>
          <w:szCs w:val="24"/>
        </w:rPr>
        <w:t>) zarządza się, co następuje:</w:t>
      </w:r>
    </w:p>
    <w:p w14:paraId="6D2A0CED" w14:textId="77777777" w:rsidR="00DA1DD1" w:rsidRPr="00D94E0E" w:rsidRDefault="00DA1DD1" w:rsidP="00D94E0E">
      <w:pPr>
        <w:pStyle w:val="Nagwek2"/>
      </w:pPr>
      <w:r w:rsidRPr="00D94E0E">
        <w:t>§ 1.</w:t>
      </w:r>
    </w:p>
    <w:p w14:paraId="013ED909" w14:textId="77777777" w:rsidR="00824097" w:rsidRPr="00D94E0E" w:rsidRDefault="00DA1DD1" w:rsidP="00F46B56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284" w:hanging="284"/>
        <w:rPr>
          <w:rFonts w:ascii="Calibri" w:hAnsi="Calibri"/>
          <w:sz w:val="24"/>
          <w:szCs w:val="24"/>
          <w:lang w:eastAsia="pl-PL"/>
        </w:rPr>
      </w:pPr>
      <w:r w:rsidRPr="00D94E0E">
        <w:rPr>
          <w:rFonts w:ascii="Calibri" w:hAnsi="Calibri"/>
          <w:sz w:val="24"/>
          <w:szCs w:val="24"/>
        </w:rPr>
        <w:t xml:space="preserve">W celu ograniczenia obciążeń finansowych studentów, w sytuacji wprowadzenia na terenie kraju stanu </w:t>
      </w:r>
      <w:r w:rsidR="00304753" w:rsidRPr="00D94E0E">
        <w:rPr>
          <w:rFonts w:ascii="Calibri" w:hAnsi="Calibri"/>
          <w:sz w:val="24"/>
          <w:szCs w:val="24"/>
        </w:rPr>
        <w:t xml:space="preserve">epidemii </w:t>
      </w:r>
      <w:r w:rsidRPr="00D94E0E">
        <w:rPr>
          <w:rFonts w:ascii="Calibri" w:hAnsi="Calibri"/>
          <w:sz w:val="24"/>
          <w:szCs w:val="24"/>
        </w:rPr>
        <w:t>i zamknięcia wielu miejsc pracy studentów, przesuwa się termin pobierania</w:t>
      </w:r>
      <w:r w:rsidR="00C21536" w:rsidRPr="00D94E0E">
        <w:rPr>
          <w:rFonts w:ascii="Calibri" w:hAnsi="Calibri"/>
          <w:sz w:val="24"/>
          <w:szCs w:val="24"/>
        </w:rPr>
        <w:t xml:space="preserve"> raty</w:t>
      </w:r>
      <w:r w:rsidRPr="00D94E0E">
        <w:rPr>
          <w:rFonts w:ascii="Calibri" w:hAnsi="Calibri"/>
          <w:sz w:val="24"/>
          <w:szCs w:val="24"/>
        </w:rPr>
        <w:t xml:space="preserve"> opłat za usługi edukacyjne</w:t>
      </w:r>
      <w:bookmarkStart w:id="1" w:name="Bookmark2"/>
      <w:r w:rsidR="00824097" w:rsidRPr="00D94E0E">
        <w:rPr>
          <w:rFonts w:ascii="Calibri" w:hAnsi="Calibri"/>
          <w:sz w:val="24"/>
          <w:szCs w:val="24"/>
          <w:lang w:eastAsia="pl-PL"/>
        </w:rPr>
        <w:t xml:space="preserve"> związane z</w:t>
      </w:r>
      <w:r w:rsidR="00C21536" w:rsidRPr="00D94E0E">
        <w:rPr>
          <w:rFonts w:ascii="Calibri" w:hAnsi="Calibri"/>
          <w:sz w:val="24"/>
          <w:szCs w:val="24"/>
          <w:lang w:eastAsia="pl-PL"/>
        </w:rPr>
        <w:t xml:space="preserve"> </w:t>
      </w:r>
      <w:r w:rsidR="00824097" w:rsidRPr="00D94E0E">
        <w:rPr>
          <w:rFonts w:ascii="Calibri" w:hAnsi="Calibri"/>
          <w:sz w:val="24"/>
          <w:lang w:eastAsia="pl-PL"/>
        </w:rPr>
        <w:t xml:space="preserve">kształceniem na studiach </w:t>
      </w:r>
      <w:r w:rsidR="00C21536" w:rsidRPr="00D94E0E">
        <w:rPr>
          <w:rFonts w:ascii="Calibri" w:hAnsi="Calibri"/>
          <w:sz w:val="24"/>
          <w:lang w:eastAsia="pl-PL"/>
        </w:rPr>
        <w:t>z dnia 31 grudnia</w:t>
      </w:r>
      <w:r w:rsidR="00E90E69" w:rsidRPr="00D94E0E">
        <w:rPr>
          <w:rFonts w:ascii="Calibri" w:hAnsi="Calibri"/>
          <w:sz w:val="24"/>
          <w:lang w:eastAsia="pl-PL"/>
        </w:rPr>
        <w:t> </w:t>
      </w:r>
      <w:r w:rsidR="00C21536" w:rsidRPr="00D94E0E">
        <w:rPr>
          <w:rFonts w:ascii="Calibri" w:hAnsi="Calibri"/>
          <w:sz w:val="24"/>
          <w:lang w:eastAsia="pl-PL"/>
        </w:rPr>
        <w:t>2020</w:t>
      </w:r>
      <w:r w:rsidR="00E90E69" w:rsidRPr="00D94E0E">
        <w:rPr>
          <w:rFonts w:ascii="Calibri" w:hAnsi="Calibri"/>
          <w:sz w:val="24"/>
          <w:lang w:eastAsia="pl-PL"/>
        </w:rPr>
        <w:t> </w:t>
      </w:r>
      <w:r w:rsidR="00C21536" w:rsidRPr="00D94E0E">
        <w:rPr>
          <w:rFonts w:ascii="Calibri" w:hAnsi="Calibri"/>
          <w:sz w:val="24"/>
          <w:lang w:eastAsia="pl-PL"/>
        </w:rPr>
        <w:t xml:space="preserve">roku na </w:t>
      </w:r>
      <w:r w:rsidR="00D94C84" w:rsidRPr="00D94E0E">
        <w:rPr>
          <w:rFonts w:ascii="Calibri" w:hAnsi="Calibri"/>
          <w:sz w:val="24"/>
          <w:lang w:eastAsia="pl-PL"/>
        </w:rPr>
        <w:t xml:space="preserve">dzień </w:t>
      </w:r>
      <w:r w:rsidR="00C21536" w:rsidRPr="00D94E0E">
        <w:rPr>
          <w:rFonts w:ascii="Calibri" w:hAnsi="Calibri"/>
          <w:sz w:val="24"/>
          <w:lang w:eastAsia="pl-PL"/>
        </w:rPr>
        <w:t>31 stycznia 2021 roku</w:t>
      </w:r>
      <w:r w:rsidR="00DD7E48" w:rsidRPr="00D94E0E">
        <w:rPr>
          <w:rFonts w:ascii="Calibri" w:hAnsi="Calibri"/>
          <w:sz w:val="24"/>
          <w:lang w:eastAsia="pl-PL"/>
        </w:rPr>
        <w:t>.</w:t>
      </w:r>
    </w:p>
    <w:p w14:paraId="6318E856" w14:textId="77777777" w:rsidR="00DA1DD1" w:rsidRPr="00D94E0E" w:rsidRDefault="00DA1DD1" w:rsidP="00F46B56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284" w:hanging="284"/>
        <w:rPr>
          <w:rFonts w:ascii="Calibri" w:hAnsi="Calibri"/>
          <w:color w:val="000000"/>
          <w:sz w:val="24"/>
          <w:szCs w:val="24"/>
        </w:rPr>
      </w:pPr>
      <w:r w:rsidRPr="00D94E0E">
        <w:rPr>
          <w:rFonts w:ascii="Calibri" w:hAnsi="Calibri"/>
          <w:sz w:val="24"/>
          <w:szCs w:val="24"/>
        </w:rPr>
        <w:t>W szczególnie</w:t>
      </w:r>
      <w:r w:rsidRPr="00D94E0E">
        <w:rPr>
          <w:rFonts w:ascii="Calibri" w:hAnsi="Calibri"/>
          <w:color w:val="000000"/>
          <w:sz w:val="24"/>
          <w:szCs w:val="24"/>
        </w:rPr>
        <w:t xml:space="preserve"> uzasadnionych indywidualnych przypadkach ostateczną decyzję o terminie wniesienia opłaty podejmuje dziekan</w:t>
      </w:r>
      <w:r w:rsidR="00E90E69" w:rsidRPr="00D94E0E">
        <w:rPr>
          <w:rFonts w:ascii="Calibri" w:hAnsi="Calibri"/>
          <w:color w:val="000000"/>
          <w:sz w:val="24"/>
          <w:szCs w:val="24"/>
        </w:rPr>
        <w:t xml:space="preserve"> na wniosek studenta</w:t>
      </w:r>
      <w:r w:rsidRPr="00D94E0E">
        <w:rPr>
          <w:rFonts w:ascii="Calibri" w:hAnsi="Calibri"/>
          <w:color w:val="000000"/>
          <w:sz w:val="24"/>
          <w:szCs w:val="24"/>
        </w:rPr>
        <w:t>.</w:t>
      </w:r>
    </w:p>
    <w:p w14:paraId="4D9622AE" w14:textId="77777777" w:rsidR="00DA1DD1" w:rsidRPr="00D94E0E" w:rsidRDefault="00DA1DD1" w:rsidP="00F46B56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284" w:hanging="284"/>
        <w:rPr>
          <w:rFonts w:ascii="Calibri" w:hAnsi="Calibri"/>
          <w:sz w:val="24"/>
          <w:szCs w:val="24"/>
        </w:rPr>
      </w:pPr>
      <w:r w:rsidRPr="00D94E0E">
        <w:rPr>
          <w:rFonts w:ascii="Calibri" w:hAnsi="Calibri"/>
          <w:sz w:val="24"/>
          <w:szCs w:val="24"/>
        </w:rPr>
        <w:t>Zmiana</w:t>
      </w:r>
      <w:r w:rsidRPr="00D94E0E">
        <w:rPr>
          <w:rFonts w:ascii="Calibri" w:hAnsi="Calibri"/>
          <w:color w:val="000000"/>
          <w:sz w:val="24"/>
          <w:szCs w:val="24"/>
        </w:rPr>
        <w:t xml:space="preserve"> terminu wnoszenia opłat nie skutkuje windykacją i jest w sposób automatyczny</w:t>
      </w:r>
      <w:r w:rsidR="00D94C84" w:rsidRPr="00D94E0E">
        <w:rPr>
          <w:rFonts w:ascii="Calibri" w:hAnsi="Calibri"/>
          <w:color w:val="000000"/>
          <w:sz w:val="24"/>
          <w:szCs w:val="24"/>
        </w:rPr>
        <w:t xml:space="preserve"> </w:t>
      </w:r>
      <w:r w:rsidRPr="00D94E0E">
        <w:rPr>
          <w:rFonts w:ascii="Calibri" w:hAnsi="Calibri"/>
          <w:color w:val="000000"/>
          <w:sz w:val="24"/>
          <w:szCs w:val="24"/>
        </w:rPr>
        <w:t xml:space="preserve">aktualizowana w systemach informatycznych </w:t>
      </w:r>
      <w:r w:rsidR="00002157" w:rsidRPr="00D94E0E">
        <w:rPr>
          <w:rFonts w:ascii="Calibri" w:hAnsi="Calibri"/>
          <w:color w:val="000000"/>
          <w:sz w:val="24"/>
          <w:szCs w:val="24"/>
        </w:rPr>
        <w:t>U</w:t>
      </w:r>
      <w:r w:rsidRPr="00D94E0E">
        <w:rPr>
          <w:rFonts w:ascii="Calibri" w:hAnsi="Calibri"/>
          <w:color w:val="000000"/>
          <w:sz w:val="24"/>
          <w:szCs w:val="24"/>
        </w:rPr>
        <w:t>czelni.</w:t>
      </w:r>
      <w:bookmarkEnd w:id="1"/>
      <w:r w:rsidRPr="00D94E0E">
        <w:rPr>
          <w:rFonts w:ascii="Calibri" w:hAnsi="Calibri"/>
          <w:color w:val="000000"/>
          <w:sz w:val="24"/>
          <w:szCs w:val="24"/>
        </w:rPr>
        <w:t xml:space="preserve"> </w:t>
      </w:r>
    </w:p>
    <w:p w14:paraId="13BD40AF" w14:textId="1F77F0BC" w:rsidR="00DA1DD1" w:rsidRPr="00D94E0E" w:rsidRDefault="00DA1DD1" w:rsidP="00F46B56">
      <w:pPr>
        <w:pStyle w:val="Tekstpodstawowy2"/>
        <w:numPr>
          <w:ilvl w:val="0"/>
          <w:numId w:val="5"/>
        </w:numPr>
        <w:tabs>
          <w:tab w:val="clear" w:pos="497"/>
        </w:tabs>
        <w:suppressAutoHyphens w:val="0"/>
        <w:spacing w:after="0" w:line="360" w:lineRule="auto"/>
        <w:ind w:left="284" w:hanging="284"/>
        <w:rPr>
          <w:rFonts w:ascii="Calibri" w:hAnsi="Calibri"/>
          <w:b/>
          <w:sz w:val="24"/>
          <w:szCs w:val="24"/>
        </w:rPr>
      </w:pPr>
      <w:r w:rsidRPr="00D94E0E">
        <w:rPr>
          <w:rFonts w:ascii="Calibri" w:hAnsi="Calibri"/>
          <w:sz w:val="24"/>
          <w:szCs w:val="24"/>
        </w:rPr>
        <w:t>Opłaty za kształcenie na studiach podyplomowych lub innych formach pobierane są w</w:t>
      </w:r>
      <w:r w:rsidR="00D94E0E">
        <w:rPr>
          <w:rFonts w:ascii="Calibri" w:hAnsi="Calibri"/>
          <w:sz w:val="24"/>
          <w:szCs w:val="24"/>
        </w:rPr>
        <w:t> </w:t>
      </w:r>
      <w:r w:rsidRPr="00D94E0E">
        <w:rPr>
          <w:rFonts w:ascii="Calibri" w:hAnsi="Calibri"/>
          <w:sz w:val="24"/>
          <w:szCs w:val="24"/>
        </w:rPr>
        <w:t xml:space="preserve">terminach ustalonych przez kierownika studiów podyplomowych lub </w:t>
      </w:r>
      <w:r w:rsidR="00AA527A" w:rsidRPr="00D94E0E">
        <w:rPr>
          <w:rFonts w:ascii="Calibri" w:hAnsi="Calibri"/>
          <w:sz w:val="24"/>
          <w:szCs w:val="24"/>
        </w:rPr>
        <w:t xml:space="preserve">kierownika </w:t>
      </w:r>
      <w:r w:rsidRPr="00D94E0E">
        <w:rPr>
          <w:rFonts w:ascii="Calibri" w:hAnsi="Calibri"/>
          <w:sz w:val="24"/>
          <w:szCs w:val="24"/>
        </w:rPr>
        <w:t>inn</w:t>
      </w:r>
      <w:r w:rsidR="00AA527A" w:rsidRPr="00D94E0E">
        <w:rPr>
          <w:rFonts w:ascii="Calibri" w:hAnsi="Calibri"/>
          <w:sz w:val="24"/>
          <w:szCs w:val="24"/>
        </w:rPr>
        <w:t>ej</w:t>
      </w:r>
      <w:r w:rsidRPr="00D94E0E">
        <w:rPr>
          <w:rFonts w:ascii="Calibri" w:hAnsi="Calibri"/>
          <w:sz w:val="24"/>
          <w:szCs w:val="24"/>
        </w:rPr>
        <w:t xml:space="preserve"> form</w:t>
      </w:r>
      <w:r w:rsidR="00AA527A" w:rsidRPr="00D94E0E">
        <w:rPr>
          <w:rFonts w:ascii="Calibri" w:hAnsi="Calibri"/>
          <w:sz w:val="24"/>
          <w:szCs w:val="24"/>
        </w:rPr>
        <w:t>y</w:t>
      </w:r>
      <w:r w:rsidRPr="00D94E0E">
        <w:rPr>
          <w:rFonts w:ascii="Calibri" w:hAnsi="Calibri"/>
          <w:sz w:val="24"/>
          <w:szCs w:val="24"/>
        </w:rPr>
        <w:t xml:space="preserve"> kształcenia.</w:t>
      </w:r>
    </w:p>
    <w:p w14:paraId="5E673A63" w14:textId="77777777" w:rsidR="00DA1DD1" w:rsidRPr="00D94E0E" w:rsidRDefault="00DA1DD1" w:rsidP="00D94E0E">
      <w:pPr>
        <w:pStyle w:val="Nagwek2"/>
      </w:pPr>
      <w:r w:rsidRPr="00D94E0E">
        <w:t>§ 2.</w:t>
      </w:r>
    </w:p>
    <w:p w14:paraId="3937C660" w14:textId="77777777" w:rsidR="0085792E" w:rsidRPr="00D94E0E" w:rsidRDefault="00DA1DD1" w:rsidP="00D94E0E">
      <w:pPr>
        <w:spacing w:line="360" w:lineRule="auto"/>
        <w:rPr>
          <w:rFonts w:ascii="Calibri" w:hAnsi="Calibri"/>
          <w:sz w:val="24"/>
          <w:szCs w:val="24"/>
        </w:rPr>
      </w:pPr>
      <w:r w:rsidRPr="00D94E0E">
        <w:rPr>
          <w:rFonts w:ascii="Calibri" w:hAnsi="Calibri"/>
          <w:sz w:val="24"/>
        </w:rPr>
        <w:t xml:space="preserve">Zarządzenie wchodzi w życie z dniem podpisania. </w:t>
      </w:r>
      <w:bookmarkStart w:id="2" w:name="Bookmark3"/>
      <w:bookmarkEnd w:id="2"/>
    </w:p>
    <w:p w14:paraId="522A08F2" w14:textId="0EE13A46" w:rsidR="00DA1DD1" w:rsidRPr="00D94E0E" w:rsidRDefault="00DA1DD1" w:rsidP="00D94E0E">
      <w:pPr>
        <w:spacing w:before="600" w:after="600" w:line="720" w:lineRule="auto"/>
        <w:ind w:left="4536"/>
        <w:jc w:val="center"/>
        <w:rPr>
          <w:rFonts w:ascii="Calibri" w:hAnsi="Calibri"/>
          <w:sz w:val="24"/>
          <w:szCs w:val="24"/>
        </w:rPr>
      </w:pPr>
      <w:r w:rsidRPr="00D94E0E">
        <w:rPr>
          <w:rFonts w:ascii="Calibri" w:hAnsi="Calibri"/>
          <w:sz w:val="24"/>
          <w:szCs w:val="24"/>
        </w:rPr>
        <w:t>Rektor</w:t>
      </w:r>
      <w:r w:rsidR="00D94E0E" w:rsidRPr="00D94E0E">
        <w:rPr>
          <w:rFonts w:ascii="Calibri" w:hAnsi="Calibri"/>
          <w:sz w:val="24"/>
          <w:szCs w:val="24"/>
        </w:rPr>
        <w:br/>
      </w:r>
      <w:r w:rsidR="00002157" w:rsidRPr="00D94E0E">
        <w:rPr>
          <w:rFonts w:ascii="Calibri" w:hAnsi="Calibri"/>
          <w:sz w:val="24"/>
          <w:szCs w:val="24"/>
        </w:rPr>
        <w:t>dr hab. inż. Jacek Wróbel, prof. ZUT</w:t>
      </w:r>
      <w:r w:rsidR="00DC7814" w:rsidRPr="00D94E0E">
        <w:rPr>
          <w:rFonts w:ascii="Calibri" w:hAnsi="Calibri"/>
          <w:sz w:val="24"/>
          <w:szCs w:val="24"/>
        </w:rPr>
        <w:t xml:space="preserve"> </w:t>
      </w:r>
    </w:p>
    <w:sectPr w:rsidR="00DA1DD1" w:rsidRPr="00D94E0E" w:rsidSect="00234A24">
      <w:footerReference w:type="even" r:id="rId8"/>
      <w:footerReference w:type="default" r:id="rId9"/>
      <w:pgSz w:w="11906" w:h="16838"/>
      <w:pgMar w:top="851" w:right="851" w:bottom="510" w:left="1418" w:header="709" w:footer="442" w:gutter="0"/>
      <w:cols w:space="708"/>
      <w:docGrid w:linePitch="272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14F9BF" w14:textId="77777777" w:rsidR="00710D5C" w:rsidRDefault="00710D5C">
      <w:r>
        <w:separator/>
      </w:r>
    </w:p>
  </w:endnote>
  <w:endnote w:type="continuationSeparator" w:id="0">
    <w:p w14:paraId="7CF2447E" w14:textId="77777777" w:rsidR="00710D5C" w:rsidRDefault="00710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D6E07A" w14:textId="77777777" w:rsidR="00DA1DD1" w:rsidRDefault="00DA1DD1">
    <w:pPr>
      <w:pStyle w:val="Stopka"/>
      <w:ind w:right="360"/>
    </w:pP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E2E0CA" w14:textId="77777777" w:rsidR="00DA1DD1" w:rsidRDefault="00DA1D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D588A" w14:textId="77777777" w:rsidR="00710D5C" w:rsidRDefault="00710D5C">
      <w:r>
        <w:separator/>
      </w:r>
    </w:p>
  </w:footnote>
  <w:footnote w:type="continuationSeparator" w:id="0">
    <w:p w14:paraId="3175611F" w14:textId="77777777" w:rsidR="00710D5C" w:rsidRDefault="00710D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28"/>
    <w:lvl w:ilvl="0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</w:lvl>
    <w:lvl w:ilvl="2">
      <w:start w:val="1"/>
      <w:numFmt w:val="lowerLetter"/>
      <w:lvlText w:val="%2.%3)"/>
      <w:lvlJc w:val="left"/>
      <w:pPr>
        <w:tabs>
          <w:tab w:val="num" w:pos="2623"/>
        </w:tabs>
        <w:ind w:left="2623" w:hanging="360"/>
      </w:pPr>
    </w:lvl>
    <w:lvl w:ilvl="3">
      <w:start w:val="8"/>
      <w:numFmt w:val="decimal"/>
      <w:lvlText w:val="%2.%3.%4."/>
      <w:lvlJc w:val="left"/>
      <w:pPr>
        <w:tabs>
          <w:tab w:val="num" w:pos="3200"/>
        </w:tabs>
        <w:ind w:left="3200" w:hanging="397"/>
      </w:pPr>
      <w:rPr>
        <w:b w:val="0"/>
        <w:i w:val="0"/>
        <w:sz w:val="24"/>
        <w:szCs w:val="24"/>
      </w:rPr>
    </w:lvl>
    <w:lvl w:ilvl="4">
      <w:start w:val="9"/>
      <w:numFmt w:val="decimal"/>
      <w:lvlText w:val="%2.%3.%4.%5."/>
      <w:lvlJc w:val="left"/>
      <w:pPr>
        <w:tabs>
          <w:tab w:val="num" w:pos="4374"/>
        </w:tabs>
        <w:ind w:left="4374" w:hanging="851"/>
      </w:pPr>
      <w:rPr>
        <w:b w:val="0"/>
        <w:i w:val="0"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4603"/>
        </w:tabs>
        <w:ind w:left="4603" w:hanging="180"/>
      </w:pPr>
    </w:lvl>
    <w:lvl w:ilvl="6">
      <w:start w:val="1"/>
      <w:numFmt w:val="decimal"/>
      <w:lvlText w:val="%2.%3.%4.%5.%6.%7."/>
      <w:lvlJc w:val="left"/>
      <w:pPr>
        <w:tabs>
          <w:tab w:val="num" w:pos="5323"/>
        </w:tabs>
        <w:ind w:left="532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043"/>
        </w:tabs>
        <w:ind w:left="604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763"/>
        </w:tabs>
        <w:ind w:left="6763" w:hanging="180"/>
      </w:pPr>
    </w:lvl>
  </w:abstractNum>
  <w:abstractNum w:abstractNumId="2" w15:restartNumberingAfterBreak="0">
    <w:nsid w:val="1DAF7959"/>
    <w:multiLevelType w:val="multilevel"/>
    <w:tmpl w:val="5956D2FA"/>
    <w:lvl w:ilvl="0">
      <w:start w:val="1"/>
      <w:numFmt w:val="decimal"/>
      <w:lvlText w:val="%1)"/>
      <w:lvlJc w:val="left"/>
      <w:pPr>
        <w:tabs>
          <w:tab w:val="num" w:pos="737"/>
        </w:tabs>
        <w:ind w:left="737" w:hanging="397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63"/>
        </w:tabs>
        <w:ind w:left="1963" w:hanging="360"/>
      </w:pPr>
    </w:lvl>
    <w:lvl w:ilvl="2">
      <w:start w:val="1"/>
      <w:numFmt w:val="decimal"/>
      <w:lvlText w:val="%3)"/>
      <w:lvlJc w:val="left"/>
      <w:pPr>
        <w:tabs>
          <w:tab w:val="num" w:pos="2863"/>
        </w:tabs>
        <w:ind w:left="2863" w:hanging="360"/>
      </w:pPr>
    </w:lvl>
    <w:lvl w:ilvl="3">
      <w:start w:val="8"/>
      <w:numFmt w:val="decimal"/>
      <w:lvlText w:val="%2.%3.%4."/>
      <w:lvlJc w:val="left"/>
      <w:pPr>
        <w:tabs>
          <w:tab w:val="num" w:pos="3440"/>
        </w:tabs>
        <w:ind w:left="3440" w:hanging="397"/>
      </w:pPr>
      <w:rPr>
        <w:b w:val="0"/>
        <w:i w:val="0"/>
        <w:sz w:val="24"/>
        <w:szCs w:val="24"/>
      </w:rPr>
    </w:lvl>
    <w:lvl w:ilvl="4">
      <w:start w:val="9"/>
      <w:numFmt w:val="decimal"/>
      <w:lvlText w:val="%2.%3.%4.%5."/>
      <w:lvlJc w:val="left"/>
      <w:pPr>
        <w:tabs>
          <w:tab w:val="num" w:pos="4614"/>
        </w:tabs>
        <w:ind w:left="4614" w:hanging="851"/>
      </w:pPr>
      <w:rPr>
        <w:b w:val="0"/>
        <w:i w:val="0"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4843"/>
        </w:tabs>
        <w:ind w:left="4843" w:hanging="180"/>
      </w:pPr>
    </w:lvl>
    <w:lvl w:ilvl="6">
      <w:start w:val="1"/>
      <w:numFmt w:val="decimal"/>
      <w:lvlText w:val="%2.%3.%4.%5.%6.%7."/>
      <w:lvlJc w:val="left"/>
      <w:pPr>
        <w:tabs>
          <w:tab w:val="num" w:pos="5563"/>
        </w:tabs>
        <w:ind w:left="55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83"/>
        </w:tabs>
        <w:ind w:left="62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03"/>
        </w:tabs>
        <w:ind w:left="7003" w:hanging="180"/>
      </w:pPr>
    </w:lvl>
  </w:abstractNum>
  <w:abstractNum w:abstractNumId="3" w15:restartNumberingAfterBreak="0">
    <w:nsid w:val="27C32803"/>
    <w:multiLevelType w:val="hybridMultilevel"/>
    <w:tmpl w:val="CA20EBCC"/>
    <w:lvl w:ilvl="0" w:tplc="B9D0DC0C">
      <w:start w:val="1"/>
      <w:numFmt w:val="decimal"/>
      <w:lvlText w:val="%1."/>
      <w:lvlJc w:val="left"/>
      <w:pPr>
        <w:tabs>
          <w:tab w:val="num" w:pos="497"/>
        </w:tabs>
        <w:ind w:left="497" w:hanging="397"/>
      </w:pPr>
      <w:rPr>
        <w:rFonts w:hint="default"/>
        <w:b w:val="0"/>
        <w:i w:val="0"/>
        <w:color w:val="auto"/>
        <w:sz w:val="24"/>
        <w:szCs w:val="24"/>
      </w:rPr>
    </w:lvl>
    <w:lvl w:ilvl="1" w:tplc="8274FC7A">
      <w:start w:val="1"/>
      <w:numFmt w:val="decimal"/>
      <w:lvlText w:val="%2)"/>
      <w:lvlJc w:val="left"/>
      <w:pPr>
        <w:tabs>
          <w:tab w:val="num" w:pos="1723"/>
        </w:tabs>
        <w:ind w:left="1723" w:hanging="360"/>
      </w:pPr>
      <w:rPr>
        <w:rFonts w:hint="default"/>
      </w:rPr>
    </w:lvl>
    <w:lvl w:ilvl="2" w:tplc="72F6CB84">
      <w:start w:val="1"/>
      <w:numFmt w:val="lowerLetter"/>
      <w:lvlText w:val="%3)"/>
      <w:lvlJc w:val="left"/>
      <w:pPr>
        <w:tabs>
          <w:tab w:val="num" w:pos="2623"/>
        </w:tabs>
        <w:ind w:left="2623" w:hanging="360"/>
      </w:pPr>
      <w:rPr>
        <w:rFonts w:hint="default"/>
      </w:rPr>
    </w:lvl>
    <w:lvl w:ilvl="3" w:tplc="E5E87444">
      <w:start w:val="8"/>
      <w:numFmt w:val="decimal"/>
      <w:lvlText w:val="%4."/>
      <w:lvlJc w:val="left"/>
      <w:pPr>
        <w:tabs>
          <w:tab w:val="num" w:pos="3200"/>
        </w:tabs>
        <w:ind w:left="3200" w:hanging="397"/>
      </w:pPr>
      <w:rPr>
        <w:rFonts w:hint="default"/>
        <w:b w:val="0"/>
        <w:i w:val="0"/>
        <w:sz w:val="24"/>
        <w:szCs w:val="24"/>
      </w:rPr>
    </w:lvl>
    <w:lvl w:ilvl="4" w:tplc="E05CA2E4">
      <w:start w:val="9"/>
      <w:numFmt w:val="decimal"/>
      <w:lvlText w:val="%5."/>
      <w:lvlJc w:val="left"/>
      <w:pPr>
        <w:tabs>
          <w:tab w:val="num" w:pos="4374"/>
        </w:tabs>
        <w:ind w:left="4374" w:hanging="851"/>
      </w:pPr>
      <w:rPr>
        <w:rFonts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3"/>
        </w:tabs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3"/>
        </w:tabs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3"/>
        </w:tabs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3"/>
        </w:tabs>
        <w:ind w:left="6763" w:hanging="180"/>
      </w:pPr>
    </w:lvl>
  </w:abstractNum>
  <w:abstractNum w:abstractNumId="4" w15:restartNumberingAfterBreak="0">
    <w:nsid w:val="79B601D6"/>
    <w:multiLevelType w:val="multilevel"/>
    <w:tmpl w:val="3E303A7E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397"/>
      </w:pPr>
      <w:rPr>
        <w:b w:val="0"/>
        <w:i w:val="0"/>
        <w:color w:val="00000A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963"/>
        </w:tabs>
        <w:ind w:left="1963" w:hanging="360"/>
      </w:pPr>
    </w:lvl>
    <w:lvl w:ilvl="2">
      <w:start w:val="1"/>
      <w:numFmt w:val="decimal"/>
      <w:lvlText w:val="%3)"/>
      <w:lvlJc w:val="left"/>
      <w:pPr>
        <w:tabs>
          <w:tab w:val="num" w:pos="2863"/>
        </w:tabs>
        <w:ind w:left="2863" w:hanging="360"/>
      </w:pPr>
    </w:lvl>
    <w:lvl w:ilvl="3">
      <w:start w:val="8"/>
      <w:numFmt w:val="decimal"/>
      <w:lvlText w:val="%2.%3.%4."/>
      <w:lvlJc w:val="left"/>
      <w:pPr>
        <w:tabs>
          <w:tab w:val="num" w:pos="3440"/>
        </w:tabs>
        <w:ind w:left="3440" w:hanging="397"/>
      </w:pPr>
      <w:rPr>
        <w:b w:val="0"/>
        <w:i w:val="0"/>
        <w:sz w:val="24"/>
        <w:szCs w:val="24"/>
      </w:rPr>
    </w:lvl>
    <w:lvl w:ilvl="4">
      <w:start w:val="9"/>
      <w:numFmt w:val="decimal"/>
      <w:lvlText w:val="%2.%3.%4.%5."/>
      <w:lvlJc w:val="left"/>
      <w:pPr>
        <w:tabs>
          <w:tab w:val="num" w:pos="4614"/>
        </w:tabs>
        <w:ind w:left="4614" w:hanging="851"/>
      </w:pPr>
      <w:rPr>
        <w:b w:val="0"/>
        <w:i w:val="0"/>
        <w:sz w:val="24"/>
      </w:rPr>
    </w:lvl>
    <w:lvl w:ilvl="5">
      <w:start w:val="1"/>
      <w:numFmt w:val="lowerRoman"/>
      <w:lvlText w:val="%2.%3.%4.%5.%6."/>
      <w:lvlJc w:val="right"/>
      <w:pPr>
        <w:tabs>
          <w:tab w:val="num" w:pos="4843"/>
        </w:tabs>
        <w:ind w:left="4843" w:hanging="180"/>
      </w:pPr>
    </w:lvl>
    <w:lvl w:ilvl="6">
      <w:start w:val="1"/>
      <w:numFmt w:val="decimal"/>
      <w:lvlText w:val="%2.%3.%4.%5.%6.%7."/>
      <w:lvlJc w:val="left"/>
      <w:pPr>
        <w:tabs>
          <w:tab w:val="num" w:pos="5563"/>
        </w:tabs>
        <w:ind w:left="5563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283"/>
        </w:tabs>
        <w:ind w:left="6283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7003"/>
        </w:tabs>
        <w:ind w:left="7003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57"/>
    <w:rsid w:val="00002157"/>
    <w:rsid w:val="00044CCC"/>
    <w:rsid w:val="000D32C2"/>
    <w:rsid w:val="0012446D"/>
    <w:rsid w:val="001653E3"/>
    <w:rsid w:val="00171FE3"/>
    <w:rsid w:val="00172672"/>
    <w:rsid w:val="00210C25"/>
    <w:rsid w:val="00215A1E"/>
    <w:rsid w:val="00234A24"/>
    <w:rsid w:val="002434F3"/>
    <w:rsid w:val="002A728E"/>
    <w:rsid w:val="00304753"/>
    <w:rsid w:val="003E12CF"/>
    <w:rsid w:val="00444689"/>
    <w:rsid w:val="00453EF8"/>
    <w:rsid w:val="004A67F7"/>
    <w:rsid w:val="006E2A7A"/>
    <w:rsid w:val="00703454"/>
    <w:rsid w:val="00710D5C"/>
    <w:rsid w:val="00815B20"/>
    <w:rsid w:val="00815B68"/>
    <w:rsid w:val="00824097"/>
    <w:rsid w:val="0085792E"/>
    <w:rsid w:val="00857E8F"/>
    <w:rsid w:val="008D75F7"/>
    <w:rsid w:val="009C687C"/>
    <w:rsid w:val="00AA527A"/>
    <w:rsid w:val="00AD49C5"/>
    <w:rsid w:val="00B94790"/>
    <w:rsid w:val="00C21536"/>
    <w:rsid w:val="00CF0AC7"/>
    <w:rsid w:val="00D00A6C"/>
    <w:rsid w:val="00D94C84"/>
    <w:rsid w:val="00D94E0E"/>
    <w:rsid w:val="00DA1DD1"/>
    <w:rsid w:val="00DB48C7"/>
    <w:rsid w:val="00DC7814"/>
    <w:rsid w:val="00DD7E48"/>
    <w:rsid w:val="00E90E69"/>
    <w:rsid w:val="00F26D5F"/>
    <w:rsid w:val="00F46B56"/>
    <w:rsid w:val="00F749E3"/>
    <w:rsid w:val="00F9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BDA738B"/>
  <w15:chartTrackingRefBased/>
  <w15:docId w15:val="{3170C7DF-9271-4383-9711-1B9D3238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Tekstpodstawowy"/>
    <w:qFormat/>
    <w:rsid w:val="00857E8F"/>
    <w:pPr>
      <w:keepNext/>
      <w:numPr>
        <w:numId w:val="1"/>
      </w:numPr>
      <w:ind w:left="0" w:firstLine="0"/>
      <w:jc w:val="center"/>
      <w:outlineLvl w:val="0"/>
    </w:pPr>
    <w:rPr>
      <w:b/>
      <w:sz w:val="24"/>
    </w:rPr>
  </w:style>
  <w:style w:type="paragraph" w:styleId="Nagwek2">
    <w:name w:val="heading 2"/>
    <w:basedOn w:val="Tekstpodstawowy"/>
    <w:next w:val="Tekstpodstawowy"/>
    <w:qFormat/>
    <w:rsid w:val="00D94E0E"/>
    <w:pPr>
      <w:spacing w:before="120" w:after="60" w:line="360" w:lineRule="auto"/>
      <w:jc w:val="center"/>
      <w:outlineLvl w:val="1"/>
    </w:pPr>
    <w:rPr>
      <w:rFonts w:ascii="Calibri" w:hAnsi="Calibri"/>
      <w:b/>
      <w:szCs w:val="24"/>
    </w:rPr>
  </w:style>
  <w:style w:type="paragraph" w:styleId="Nagwek3">
    <w:name w:val="heading 3"/>
    <w:basedOn w:val="Normalny"/>
    <w:next w:val="Tekstpodstawowy"/>
    <w:qFormat/>
    <w:pPr>
      <w:keepNext/>
      <w:numPr>
        <w:ilvl w:val="2"/>
        <w:numId w:val="1"/>
      </w:numPr>
      <w:spacing w:line="360" w:lineRule="atLeast"/>
      <w:outlineLvl w:val="2"/>
    </w:pPr>
    <w:rPr>
      <w:sz w:val="28"/>
    </w:rPr>
  </w:style>
  <w:style w:type="paragraph" w:styleId="Nagwek4">
    <w:name w:val="heading 4"/>
    <w:basedOn w:val="Normalny"/>
    <w:next w:val="Tekstpodstawowy"/>
    <w:qFormat/>
    <w:pPr>
      <w:keepNext/>
      <w:numPr>
        <w:ilvl w:val="3"/>
        <w:numId w:val="1"/>
      </w:numPr>
      <w:spacing w:before="120" w:after="120"/>
      <w:ind w:left="284" w:hanging="284"/>
      <w:jc w:val="center"/>
      <w:outlineLvl w:val="3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footnotereference">
    <w:name w:val="footnote reference"/>
    <w:rPr>
      <w:vertAlign w:val="superscript"/>
    </w:rPr>
  </w:style>
  <w:style w:type="character" w:customStyle="1" w:styleId="pagenumber">
    <w:name w:val="page number"/>
    <w:basedOn w:val="DefaultParagraphFont"/>
  </w:style>
  <w:style w:type="character" w:customStyle="1" w:styleId="annotationreference">
    <w:name w:val="annotation reference"/>
    <w:rPr>
      <w:sz w:val="16"/>
      <w:szCs w:val="16"/>
    </w:rPr>
  </w:style>
  <w:style w:type="character" w:customStyle="1" w:styleId="TekstkomentarzaZnak">
    <w:name w:val="Tekst komentarza Znak"/>
    <w:basedOn w:val="DefaultParagraphFont"/>
  </w:style>
  <w:style w:type="character" w:customStyle="1" w:styleId="TematkomentarzaZnak">
    <w:name w:val="Temat komentarza Znak"/>
    <w:rPr>
      <w:b/>
      <w:bCs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ListLabel1">
    <w:name w:val="ListLabel 1"/>
    <w:rPr>
      <w:sz w:val="22"/>
    </w:rPr>
  </w:style>
  <w:style w:type="character" w:customStyle="1" w:styleId="ListLabel2">
    <w:name w:val="ListLabel 2"/>
    <w:rPr>
      <w:b w:val="0"/>
      <w:i w:val="0"/>
      <w:sz w:val="24"/>
      <w:szCs w:val="24"/>
    </w:rPr>
  </w:style>
  <w:style w:type="character" w:customStyle="1" w:styleId="ListLabel3">
    <w:name w:val="ListLabel 3"/>
    <w:rPr>
      <w:sz w:val="16"/>
    </w:rPr>
  </w:style>
  <w:style w:type="character" w:customStyle="1" w:styleId="ListLabel4">
    <w:name w:val="ListLabel 4"/>
    <w:rPr>
      <w:b/>
    </w:rPr>
  </w:style>
  <w:style w:type="character" w:customStyle="1" w:styleId="ListLabel5">
    <w:name w:val="ListLabel 5"/>
    <w:rPr>
      <w:b w:val="0"/>
      <w:i w:val="0"/>
      <w:sz w:val="24"/>
    </w:rPr>
  </w:style>
  <w:style w:type="character" w:customStyle="1" w:styleId="ListLabel6">
    <w:name w:val="ListLabel 6"/>
    <w:rPr>
      <w:b w:val="0"/>
      <w:i w:val="0"/>
      <w:color w:val="00000A"/>
      <w:sz w:val="24"/>
      <w:szCs w:val="24"/>
    </w:rPr>
  </w:style>
  <w:style w:type="character" w:customStyle="1" w:styleId="ListLabel7">
    <w:name w:val="ListLabel 7"/>
    <w:rPr>
      <w:b w:val="0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tabs>
        <w:tab w:val="left" w:pos="284"/>
      </w:tabs>
      <w:spacing w:after="240"/>
      <w:jc w:val="both"/>
    </w:pPr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suppressLineNumbers/>
      <w:tabs>
        <w:tab w:val="center" w:pos="4819"/>
        <w:tab w:val="right" w:pos="9071"/>
      </w:tabs>
    </w:pPr>
  </w:style>
  <w:style w:type="paragraph" w:styleId="Nagwek">
    <w:name w:val="header"/>
    <w:basedOn w:val="Normalny"/>
    <w:pPr>
      <w:suppressLineNumbers/>
      <w:tabs>
        <w:tab w:val="center" w:pos="4819"/>
        <w:tab w:val="right" w:pos="9071"/>
      </w:tabs>
    </w:pPr>
  </w:style>
  <w:style w:type="paragraph" w:customStyle="1" w:styleId="BodySingle">
    <w:name w:val="Body Single"/>
    <w:basedOn w:val="Normalny"/>
  </w:style>
  <w:style w:type="paragraph" w:customStyle="1" w:styleId="NumberList">
    <w:name w:val="Number List"/>
    <w:basedOn w:val="Normalny"/>
  </w:style>
  <w:style w:type="paragraph" w:customStyle="1" w:styleId="paragr">
    <w:name w:val="paragr"/>
    <w:basedOn w:val="Normalny"/>
  </w:style>
  <w:style w:type="paragraph" w:customStyle="1" w:styleId="PKT">
    <w:name w:val="PKT"/>
    <w:basedOn w:val="Normalny"/>
    <w:pPr>
      <w:tabs>
        <w:tab w:val="left" w:pos="567"/>
      </w:tabs>
      <w:ind w:firstLine="284"/>
      <w:jc w:val="both"/>
    </w:pPr>
    <w:rPr>
      <w:sz w:val="24"/>
    </w:rPr>
  </w:style>
  <w:style w:type="paragraph" w:customStyle="1" w:styleId="BodyText2">
    <w:name w:val="Body Text 2"/>
    <w:basedOn w:val="Normalny"/>
    <w:rPr>
      <w:sz w:val="24"/>
    </w:rPr>
  </w:style>
  <w:style w:type="paragraph" w:customStyle="1" w:styleId="footnotetext">
    <w:name w:val="footnote text"/>
    <w:basedOn w:val="Normalny"/>
  </w:style>
  <w:style w:type="paragraph" w:customStyle="1" w:styleId="BodyText3">
    <w:name w:val="Body Text 3"/>
    <w:basedOn w:val="Normalny"/>
    <w:rPr>
      <w:b/>
      <w:sz w:val="24"/>
    </w:rPr>
  </w:style>
  <w:style w:type="paragraph" w:customStyle="1" w:styleId="annotationtext">
    <w:name w:val="annotation text"/>
    <w:basedOn w:val="Normalny"/>
  </w:style>
  <w:style w:type="paragraph" w:customStyle="1" w:styleId="annotationsubject">
    <w:name w:val="annotation subject"/>
    <w:basedOn w:val="annotationtext"/>
    <w:rPr>
      <w:b/>
      <w:bCs/>
    </w:rPr>
  </w:style>
  <w:style w:type="paragraph" w:customStyle="1" w:styleId="BalloonText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Normalny"/>
    <w:pPr>
      <w:ind w:left="720"/>
    </w:pPr>
  </w:style>
  <w:style w:type="paragraph" w:customStyle="1" w:styleId="NormalWeb">
    <w:name w:val="Normal (Web)"/>
    <w:basedOn w:val="Normalny"/>
    <w:rPr>
      <w:rFonts w:ascii="Calibri" w:hAnsi="Calibri" w:cs="Calibri"/>
      <w:sz w:val="22"/>
      <w:szCs w:val="22"/>
    </w:rPr>
  </w:style>
  <w:style w:type="character" w:styleId="Odwoaniedokomentarza">
    <w:name w:val="annotation reference"/>
    <w:uiPriority w:val="99"/>
    <w:semiHidden/>
    <w:unhideWhenUsed/>
    <w:rsid w:val="0012446D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12446D"/>
  </w:style>
  <w:style w:type="character" w:customStyle="1" w:styleId="TekstkomentarzaZnak1">
    <w:name w:val="Tekst komentarza Znak1"/>
    <w:link w:val="Tekstkomentarza"/>
    <w:uiPriority w:val="99"/>
    <w:semiHidden/>
    <w:rsid w:val="0012446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12446D"/>
    <w:rPr>
      <w:b/>
      <w:bCs/>
    </w:rPr>
  </w:style>
  <w:style w:type="character" w:customStyle="1" w:styleId="TematkomentarzaZnak1">
    <w:name w:val="Temat komentarza Znak1"/>
    <w:link w:val="Tematkomentarza"/>
    <w:uiPriority w:val="99"/>
    <w:semiHidden/>
    <w:rsid w:val="0012446D"/>
    <w:rPr>
      <w:b/>
      <w:bCs/>
      <w:lang w:eastAsia="ar-SA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12446D"/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link w:val="Tekstdymka"/>
    <w:uiPriority w:val="99"/>
    <w:semiHidden/>
    <w:rsid w:val="0012446D"/>
    <w:rPr>
      <w:rFonts w:ascii="Segoe UI" w:hAnsi="Segoe UI" w:cs="Segoe UI"/>
      <w:sz w:val="18"/>
      <w:szCs w:val="18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82409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82409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26B74-5DF6-4382-B5FF-0BC56592F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POLITECHNIKA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210 Rektora ZUT w Szczecinie z dnia 29 grudnia 2020 r. w sprawie przesunięcia terminu pobierania opłat za usługi edukacyjne w semestrze zimowym w roku akademickim 2020/2021</dc:title>
  <dc:subject>zarządzenie nr 36 z 1997 r. (tekst jednolity)</dc:subject>
  <dc:creator>serafin</dc:creator>
  <cp:keywords/>
  <cp:lastModifiedBy>Marta Buśko</cp:lastModifiedBy>
  <cp:revision>3</cp:revision>
  <cp:lastPrinted>2020-03-25T08:47:00Z</cp:lastPrinted>
  <dcterms:created xsi:type="dcterms:W3CDTF">2020-12-29T10:52:00Z</dcterms:created>
  <dcterms:modified xsi:type="dcterms:W3CDTF">2020-12-29T10:52:00Z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P.S.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