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34" w:rsidRDefault="00961652" w:rsidP="00961652">
      <w:pPr>
        <w:pStyle w:val="Tytu"/>
      </w:pPr>
      <w:bookmarkStart w:id="0" w:name="_GoBack"/>
      <w:r>
        <w:t xml:space="preserve">zarządzenie nr </w:t>
      </w:r>
      <w:r w:rsidR="00620716">
        <w:t>193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620716">
        <w:rPr>
          <w:sz w:val="28"/>
          <w:szCs w:val="28"/>
        </w:rPr>
        <w:t>23 listopada</w:t>
      </w:r>
      <w:r w:rsidR="00FE2680">
        <w:rPr>
          <w:sz w:val="28"/>
          <w:szCs w:val="28"/>
        </w:rPr>
        <w:t xml:space="preserve"> 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507D49" w:rsidRPr="00620716" w:rsidRDefault="00620716" w:rsidP="00620716">
      <w:pPr>
        <w:pStyle w:val="Nagwek1"/>
        <w:rPr>
          <w:szCs w:val="24"/>
        </w:rPr>
      </w:pPr>
      <w:r>
        <w:rPr>
          <w:szCs w:val="24"/>
        </w:rPr>
        <w:t xml:space="preserve">zmieniające zarządzenie </w:t>
      </w:r>
      <w:bookmarkStart w:id="1" w:name="_Hlk29819071"/>
      <w:r>
        <w:rPr>
          <w:szCs w:val="24"/>
        </w:rPr>
        <w:t xml:space="preserve">nr 77 Rektora ZUT z dnia 14 października 2019 r. </w:t>
      </w:r>
      <w:r>
        <w:rPr>
          <w:szCs w:val="24"/>
        </w:rPr>
        <w:br/>
        <w:t xml:space="preserve">w sprawie nadania Regulaminu organizacyjnego </w:t>
      </w:r>
      <w:r>
        <w:rPr>
          <w:szCs w:val="24"/>
        </w:rPr>
        <w:br/>
        <w:t>Zachodniopomorskiego Uniwersytetu Technologicznego w Szczecinie</w:t>
      </w:r>
      <w:bookmarkEnd w:id="1"/>
      <w:bookmarkEnd w:id="0"/>
    </w:p>
    <w:p w:rsidR="00507D49" w:rsidRDefault="00507D49" w:rsidP="00E437A8">
      <w:pPr>
        <w:pStyle w:val="podstawaprawna"/>
      </w:pPr>
      <w:r>
        <w:t>Na podstawie</w:t>
      </w:r>
      <w:r w:rsidR="00620716">
        <w:t xml:space="preserve"> </w:t>
      </w:r>
      <w:r w:rsidR="00620716">
        <w:rPr>
          <w:szCs w:val="24"/>
        </w:rPr>
        <w:t>§ 8 ust. 4 pkt 12 oraz § 28 ust. 3 Statutu ZUT, po zasięgnięciu opinii Senatu ZUT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:rsidR="00C221FC" w:rsidRDefault="00C221FC" w:rsidP="00E611E1">
      <w:pPr>
        <w:pStyle w:val="paragraf"/>
        <w:ind w:left="0" w:firstLine="0"/>
      </w:pPr>
    </w:p>
    <w:p w:rsidR="00620716" w:rsidRDefault="00620716" w:rsidP="00620716">
      <w:pPr>
        <w:rPr>
          <w:szCs w:val="24"/>
        </w:rPr>
      </w:pPr>
      <w:r>
        <w:rPr>
          <w:spacing w:val="-6"/>
          <w:szCs w:val="24"/>
        </w:rPr>
        <w:t xml:space="preserve">W Regulaminie organizacyjnym Zachodniopomorskiego Uniwersytetu </w:t>
      </w:r>
      <w:r>
        <w:rPr>
          <w:szCs w:val="24"/>
        </w:rPr>
        <w:t>Technologicznego w Szczecinie, nadanym zarządzeniem nr 77 Rektora ZUT z dnia 14 października 2019 r. (</w:t>
      </w:r>
      <w:r>
        <w:rPr>
          <w:spacing w:val="-6"/>
          <w:szCs w:val="24"/>
        </w:rPr>
        <w:t xml:space="preserve">z późn. zm.) w </w:t>
      </w:r>
      <w:r>
        <w:rPr>
          <w:szCs w:val="24"/>
        </w:rPr>
        <w:t>§ 65 ust. 5</w:t>
      </w:r>
      <w:r>
        <w:rPr>
          <w:spacing w:val="-6"/>
          <w:szCs w:val="24"/>
        </w:rPr>
        <w:t xml:space="preserve"> wprowadza się następujące</w:t>
      </w:r>
      <w:r>
        <w:rPr>
          <w:spacing w:val="-2"/>
          <w:szCs w:val="24"/>
        </w:rPr>
        <w:t xml:space="preserve"> zmiany</w:t>
      </w:r>
      <w:r>
        <w:rPr>
          <w:szCs w:val="24"/>
        </w:rPr>
        <w:t>:</w:t>
      </w:r>
    </w:p>
    <w:p w:rsidR="00620716" w:rsidRDefault="00620716" w:rsidP="00620716">
      <w:pPr>
        <w:pStyle w:val="Akapitzlist"/>
        <w:numPr>
          <w:ilvl w:val="0"/>
          <w:numId w:val="26"/>
        </w:numPr>
        <w:tabs>
          <w:tab w:val="left" w:pos="284"/>
        </w:tabs>
        <w:spacing w:before="60"/>
        <w:ind w:left="284" w:hanging="284"/>
        <w:contextualSpacing/>
        <w:rPr>
          <w:szCs w:val="24"/>
        </w:rPr>
      </w:pPr>
      <w:r>
        <w:rPr>
          <w:szCs w:val="24"/>
        </w:rPr>
        <w:t>pkt 1 skreśla się;</w:t>
      </w:r>
    </w:p>
    <w:p w:rsidR="00620716" w:rsidRDefault="00620716" w:rsidP="00620716">
      <w:pPr>
        <w:pStyle w:val="Akapitzlist"/>
        <w:numPr>
          <w:ilvl w:val="0"/>
          <w:numId w:val="26"/>
        </w:numPr>
        <w:tabs>
          <w:tab w:val="left" w:pos="284"/>
        </w:tabs>
        <w:spacing w:before="60"/>
        <w:ind w:left="284" w:hanging="284"/>
        <w:contextualSpacing/>
        <w:rPr>
          <w:szCs w:val="24"/>
        </w:rPr>
      </w:pPr>
      <w:r>
        <w:rPr>
          <w:szCs w:val="24"/>
        </w:rPr>
        <w:t>pkt 2 otrzymuje brzmienie:</w:t>
      </w:r>
    </w:p>
    <w:p w:rsidR="00620716" w:rsidRDefault="00620716" w:rsidP="00620716">
      <w:pPr>
        <w:ind w:left="284"/>
        <w:rPr>
          <w:szCs w:val="24"/>
        </w:rPr>
      </w:pPr>
      <w:r>
        <w:rPr>
          <w:spacing w:val="-4"/>
          <w:szCs w:val="24"/>
        </w:rPr>
        <w:t>„2) organizacja oraz opracowanie wyników i sprawozdań z przeprowadzenia ankiety pracodawcy</w:t>
      </w:r>
      <w:r>
        <w:rPr>
          <w:szCs w:val="24"/>
        </w:rPr>
        <w:t>;”.</w:t>
      </w:r>
    </w:p>
    <w:p w:rsidR="00C221FC" w:rsidRDefault="00C221FC" w:rsidP="008F1F7C">
      <w:pPr>
        <w:pStyle w:val="akapit"/>
      </w:pPr>
    </w:p>
    <w:p w:rsidR="00C221FC" w:rsidRPr="00D236AC" w:rsidRDefault="00C221FC" w:rsidP="00E611E1">
      <w:pPr>
        <w:pStyle w:val="paragraf"/>
        <w:ind w:left="0" w:firstLine="0"/>
      </w:pPr>
    </w:p>
    <w:p w:rsidR="00AC5A7D" w:rsidRDefault="00C221FC" w:rsidP="00E82F00">
      <w:pPr>
        <w:pStyle w:val="akapit"/>
      </w:pPr>
      <w:r>
        <w:t>Zarządzenie wchodzi w życie z dniem podpisania</w:t>
      </w:r>
      <w:r w:rsidR="00A00273">
        <w:t>.</w:t>
      </w:r>
    </w:p>
    <w:p w:rsidR="00807FA8" w:rsidRPr="00807FA8" w:rsidRDefault="00807FA8" w:rsidP="00E611E1">
      <w:pPr>
        <w:pStyle w:val="rektorpodpis"/>
      </w:pPr>
      <w:r>
        <w:t>Rektor</w:t>
      </w:r>
      <w:r w:rsidR="00AC5A7D">
        <w:br/>
      </w:r>
      <w:r>
        <w:t xml:space="preserve">dr hab. inż. Jacek Wróbel, prof. ZUT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8D3737"/>
    <w:multiLevelType w:val="hybridMultilevel"/>
    <w:tmpl w:val="E7CC2604"/>
    <w:lvl w:ilvl="0" w:tplc="F6F60736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3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3"/>
  </w:num>
  <w:num w:numId="18">
    <w:abstractNumId w:val="15"/>
  </w:num>
  <w:num w:numId="19">
    <w:abstractNumId w:val="15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6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A"/>
    <w:rsid w:val="000012E3"/>
    <w:rsid w:val="000C795A"/>
    <w:rsid w:val="000E4004"/>
    <w:rsid w:val="001D049C"/>
    <w:rsid w:val="00226C37"/>
    <w:rsid w:val="002C3963"/>
    <w:rsid w:val="002F1774"/>
    <w:rsid w:val="00347E51"/>
    <w:rsid w:val="003C0BD5"/>
    <w:rsid w:val="00507D49"/>
    <w:rsid w:val="0053358C"/>
    <w:rsid w:val="005B0F6A"/>
    <w:rsid w:val="00605389"/>
    <w:rsid w:val="006079A3"/>
    <w:rsid w:val="0061662A"/>
    <w:rsid w:val="00620716"/>
    <w:rsid w:val="00787289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E689D"/>
    <w:rsid w:val="00A00273"/>
    <w:rsid w:val="00A325E4"/>
    <w:rsid w:val="00A924C5"/>
    <w:rsid w:val="00AA6883"/>
    <w:rsid w:val="00AC5A7D"/>
    <w:rsid w:val="00B46149"/>
    <w:rsid w:val="00C221FC"/>
    <w:rsid w:val="00CC4A14"/>
    <w:rsid w:val="00D0080F"/>
    <w:rsid w:val="00D85605"/>
    <w:rsid w:val="00DC41EE"/>
    <w:rsid w:val="00E123B1"/>
    <w:rsid w:val="00E36557"/>
    <w:rsid w:val="00E437A8"/>
    <w:rsid w:val="00E611E1"/>
    <w:rsid w:val="00E82F00"/>
    <w:rsid w:val="00EE0E88"/>
    <w:rsid w:val="00F36A77"/>
    <w:rsid w:val="00F56C58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42FA-1063-46C1-A8F2-9E0943D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 w:after="0"/>
      <w:jc w:val="center"/>
      <w:outlineLvl w:val="9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193 Rektora ZUT z dnia 23 listopada 2020 r. zmieniające zarządzenie nr 77 Rektora ZUT z dnia 14 października 2019 r. w sprawie nadania Regulaminu organizacyjnego Zachodniopomorskiego Uniwersytetu Technologicznego w Szczecinie</dc:title>
  <dc:subject/>
  <dc:creator>Anita Wiśniewska</dc:creator>
  <cp:keywords/>
  <dc:description/>
  <cp:lastModifiedBy>Gabriela Pasturczak</cp:lastModifiedBy>
  <cp:revision>3</cp:revision>
  <dcterms:created xsi:type="dcterms:W3CDTF">2020-11-23T12:38:00Z</dcterms:created>
  <dcterms:modified xsi:type="dcterms:W3CDTF">2020-11-24T07:02:00Z</dcterms:modified>
</cp:coreProperties>
</file>