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E8" w:rsidRPr="00CF40BF" w:rsidRDefault="004864E8" w:rsidP="003F2979">
      <w:pPr>
        <w:pStyle w:val="Tytu"/>
        <w:rPr>
          <w:szCs w:val="32"/>
        </w:rPr>
      </w:pPr>
      <w:r w:rsidRPr="00CF40BF">
        <w:rPr>
          <w:szCs w:val="32"/>
        </w:rPr>
        <w:t xml:space="preserve">ZARZĄDZENIE NR </w:t>
      </w:r>
      <w:r w:rsidR="00DC0C65">
        <w:rPr>
          <w:szCs w:val="32"/>
        </w:rPr>
        <w:t>43</w:t>
      </w:r>
    </w:p>
    <w:p w:rsidR="004864E8" w:rsidRDefault="004864E8" w:rsidP="00A3650F">
      <w:pPr>
        <w:pStyle w:val="Podtytu"/>
      </w:pPr>
      <w:r>
        <w:t>Rektora Zachodniopomorskiego Uniwersytetu Technologicznego w Szczecinie</w:t>
      </w:r>
    </w:p>
    <w:p w:rsidR="004864E8" w:rsidRDefault="004864E8" w:rsidP="003C3057">
      <w:pPr>
        <w:spacing w:line="320" w:lineRule="atLeast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DC0C65">
        <w:rPr>
          <w:b/>
          <w:sz w:val="28"/>
        </w:rPr>
        <w:t>12 czerwca</w:t>
      </w:r>
      <w:r>
        <w:rPr>
          <w:b/>
          <w:sz w:val="28"/>
        </w:rPr>
        <w:t xml:space="preserve"> 2018 r.</w:t>
      </w:r>
    </w:p>
    <w:p w:rsidR="004864E8" w:rsidRPr="00CC4AE3" w:rsidRDefault="004864E8" w:rsidP="008C22AE">
      <w:pPr>
        <w:jc w:val="center"/>
        <w:rPr>
          <w:b/>
          <w:sz w:val="24"/>
        </w:rPr>
      </w:pPr>
    </w:p>
    <w:p w:rsidR="004864E8" w:rsidRPr="003049A4" w:rsidRDefault="004864E8" w:rsidP="00A3650F">
      <w:pPr>
        <w:pStyle w:val="BodySingle"/>
        <w:jc w:val="center"/>
        <w:rPr>
          <w:b/>
          <w:sz w:val="24"/>
        </w:rPr>
      </w:pPr>
      <w:r w:rsidRPr="003049A4">
        <w:rPr>
          <w:b/>
          <w:sz w:val="24"/>
        </w:rPr>
        <w:t xml:space="preserve">w sprawie wysokości opłat za świadczone usługi edukacyjne </w:t>
      </w:r>
    </w:p>
    <w:p w:rsidR="004864E8" w:rsidRPr="003049A4" w:rsidRDefault="004864E8" w:rsidP="00A3650F">
      <w:pPr>
        <w:pStyle w:val="BodySingle"/>
        <w:jc w:val="center"/>
        <w:rPr>
          <w:b/>
          <w:sz w:val="24"/>
        </w:rPr>
      </w:pPr>
      <w:r w:rsidRPr="003049A4">
        <w:rPr>
          <w:b/>
          <w:sz w:val="24"/>
        </w:rPr>
        <w:t xml:space="preserve">w Zachodniopomorskim Uniwersytecie Technologicznym w Szczecinie </w:t>
      </w:r>
    </w:p>
    <w:p w:rsidR="004864E8" w:rsidRPr="003049A4" w:rsidRDefault="004864E8" w:rsidP="00A3650F">
      <w:pPr>
        <w:pStyle w:val="BodySingle"/>
        <w:jc w:val="center"/>
        <w:rPr>
          <w:b/>
          <w:sz w:val="24"/>
        </w:rPr>
      </w:pPr>
      <w:r w:rsidRPr="003049A4">
        <w:rPr>
          <w:b/>
          <w:sz w:val="24"/>
        </w:rPr>
        <w:t>w roku akademickim 201</w:t>
      </w:r>
      <w:r>
        <w:rPr>
          <w:b/>
          <w:sz w:val="24"/>
        </w:rPr>
        <w:t>8/2019</w:t>
      </w:r>
    </w:p>
    <w:p w:rsidR="004864E8" w:rsidRPr="009E43A5" w:rsidRDefault="004864E8" w:rsidP="00A3650F">
      <w:pPr>
        <w:pStyle w:val="BodySingle"/>
        <w:jc w:val="center"/>
        <w:rPr>
          <w:b/>
          <w:sz w:val="24"/>
        </w:rPr>
      </w:pPr>
    </w:p>
    <w:p w:rsidR="004864E8" w:rsidRDefault="004864E8" w:rsidP="003853E5">
      <w:pPr>
        <w:pStyle w:val="Tekstpodstawowy"/>
        <w:spacing w:after="0"/>
      </w:pPr>
      <w:r>
        <w:t xml:space="preserve">Na podstawie art. 99 ust. 1 i 2 ustawy z dnia 27 lipca 2005 r. Prawo o szkolnictwie wyższym </w:t>
      </w:r>
      <w:r w:rsidRPr="00FA25B0">
        <w:t>(</w:t>
      </w:r>
      <w:r>
        <w:t xml:space="preserve">tekst jedn. </w:t>
      </w:r>
      <w:r w:rsidRPr="00FA25B0">
        <w:t>Dz.</w:t>
      </w:r>
      <w:r>
        <w:t xml:space="preserve"> </w:t>
      </w:r>
      <w:r w:rsidRPr="00FA25B0">
        <w:t xml:space="preserve">U. </w:t>
      </w:r>
      <w:r>
        <w:t>z 2017 r., poz. 2183,</w:t>
      </w:r>
      <w:r w:rsidRPr="00FA25B0">
        <w:t xml:space="preserve"> </w:t>
      </w:r>
      <w:r>
        <w:t>z późn. zm.),</w:t>
      </w:r>
      <w:r w:rsidRPr="00EE6064">
        <w:t xml:space="preserve"> </w:t>
      </w:r>
      <w:r>
        <w:t>zarządza się, co następuje:</w:t>
      </w:r>
    </w:p>
    <w:p w:rsidR="004864E8" w:rsidRDefault="004864E8" w:rsidP="00CC4AE3">
      <w:pPr>
        <w:pStyle w:val="Tekstpodstawowy"/>
        <w:tabs>
          <w:tab w:val="clear" w:pos="284"/>
        </w:tabs>
        <w:spacing w:before="120" w:after="60"/>
        <w:jc w:val="center"/>
        <w:rPr>
          <w:b/>
        </w:rPr>
      </w:pPr>
      <w:r>
        <w:rPr>
          <w:b/>
        </w:rPr>
        <w:t>§ 1.</w:t>
      </w:r>
    </w:p>
    <w:p w:rsidR="004864E8" w:rsidRDefault="004864E8" w:rsidP="00896247">
      <w:pPr>
        <w:pStyle w:val="Tekstpodstawowy"/>
        <w:tabs>
          <w:tab w:val="clear" w:pos="284"/>
        </w:tabs>
        <w:spacing w:after="0"/>
      </w:pPr>
      <w:r>
        <w:t>Ustala się wysokości opłat semestralnych za usługi edukacyjne w roku akademickim 2018/2019:</w:t>
      </w:r>
    </w:p>
    <w:p w:rsidR="004864E8" w:rsidRPr="00F60BE2" w:rsidRDefault="004864E8" w:rsidP="003853E5">
      <w:pPr>
        <w:numPr>
          <w:ilvl w:val="0"/>
          <w:numId w:val="16"/>
        </w:numPr>
        <w:tabs>
          <w:tab w:val="clear" w:pos="540"/>
        </w:tabs>
        <w:spacing w:before="60" w:after="120"/>
        <w:ind w:left="284" w:hanging="284"/>
        <w:jc w:val="both"/>
        <w:rPr>
          <w:sz w:val="24"/>
          <w:szCs w:val="24"/>
        </w:rPr>
      </w:pPr>
      <w:r w:rsidRPr="0034733A">
        <w:rPr>
          <w:sz w:val="24"/>
          <w:szCs w:val="24"/>
        </w:rPr>
        <w:t>semestr niestacjonarnych studiów I i II stopnia na poszczególnych kierunkach: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3693"/>
        <w:gridCol w:w="1842"/>
        <w:gridCol w:w="1701"/>
      </w:tblGrid>
      <w:tr w:rsidR="004864E8" w:rsidRPr="008C22AE" w:rsidTr="0072063F">
        <w:trPr>
          <w:trHeight w:val="249"/>
          <w:jc w:val="center"/>
        </w:trPr>
        <w:tc>
          <w:tcPr>
            <w:tcW w:w="2419" w:type="dxa"/>
            <w:vMerge w:val="restart"/>
            <w:vAlign w:val="center"/>
          </w:tcPr>
          <w:p w:rsidR="004864E8" w:rsidRPr="008C22AE" w:rsidRDefault="004864E8" w:rsidP="00CC4AE3">
            <w:pPr>
              <w:jc w:val="center"/>
              <w:rPr>
                <w:b/>
              </w:rPr>
            </w:pPr>
            <w:r w:rsidRPr="008C22AE">
              <w:rPr>
                <w:b/>
              </w:rPr>
              <w:t>WYDZIAŁ PROWADZĄCY</w:t>
            </w:r>
          </w:p>
        </w:tc>
        <w:tc>
          <w:tcPr>
            <w:tcW w:w="3693" w:type="dxa"/>
            <w:vMerge w:val="restart"/>
            <w:vAlign w:val="center"/>
          </w:tcPr>
          <w:p w:rsidR="004864E8" w:rsidRPr="008C22AE" w:rsidRDefault="004864E8" w:rsidP="00CC4AE3">
            <w:pPr>
              <w:jc w:val="center"/>
              <w:rPr>
                <w:b/>
              </w:rPr>
            </w:pPr>
            <w:r w:rsidRPr="008C22AE">
              <w:rPr>
                <w:b/>
              </w:rPr>
              <w:t>KIERUNEK STUDIÓW</w:t>
            </w:r>
          </w:p>
        </w:tc>
        <w:tc>
          <w:tcPr>
            <w:tcW w:w="3543" w:type="dxa"/>
            <w:gridSpan w:val="2"/>
            <w:vAlign w:val="center"/>
          </w:tcPr>
          <w:p w:rsidR="004864E8" w:rsidRPr="008C22AE" w:rsidRDefault="004864E8" w:rsidP="00CC4AE3">
            <w:pPr>
              <w:jc w:val="center"/>
              <w:rPr>
                <w:b/>
              </w:rPr>
            </w:pPr>
            <w:r w:rsidRPr="008C22AE">
              <w:rPr>
                <w:b/>
              </w:rPr>
              <w:t>OPŁATA (w zł)</w:t>
            </w:r>
          </w:p>
        </w:tc>
      </w:tr>
      <w:tr w:rsidR="004864E8" w:rsidRPr="008C22AE" w:rsidTr="00DC628A">
        <w:trPr>
          <w:trHeight w:val="618"/>
          <w:jc w:val="center"/>
        </w:trPr>
        <w:tc>
          <w:tcPr>
            <w:tcW w:w="2419" w:type="dxa"/>
            <w:vMerge/>
            <w:vAlign w:val="center"/>
          </w:tcPr>
          <w:p w:rsidR="004864E8" w:rsidRPr="008C22AE" w:rsidRDefault="004864E8" w:rsidP="00CC4AE3">
            <w:pPr>
              <w:jc w:val="center"/>
              <w:rPr>
                <w:b/>
              </w:rPr>
            </w:pPr>
          </w:p>
        </w:tc>
        <w:tc>
          <w:tcPr>
            <w:tcW w:w="3693" w:type="dxa"/>
            <w:vMerge/>
            <w:vAlign w:val="center"/>
          </w:tcPr>
          <w:p w:rsidR="004864E8" w:rsidRPr="008C22AE" w:rsidRDefault="004864E8" w:rsidP="00CC4AE3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4864E8" w:rsidRPr="003853E5" w:rsidRDefault="004864E8" w:rsidP="00CC4AE3">
            <w:pPr>
              <w:jc w:val="center"/>
              <w:rPr>
                <w:b/>
                <w:sz w:val="18"/>
                <w:szCs w:val="18"/>
              </w:rPr>
            </w:pPr>
            <w:r w:rsidRPr="003853E5">
              <w:rPr>
                <w:b/>
                <w:sz w:val="18"/>
                <w:szCs w:val="18"/>
              </w:rPr>
              <w:t>STUDIA I STOPNIA</w:t>
            </w:r>
          </w:p>
        </w:tc>
        <w:tc>
          <w:tcPr>
            <w:tcW w:w="1701" w:type="dxa"/>
            <w:vAlign w:val="center"/>
          </w:tcPr>
          <w:p w:rsidR="004864E8" w:rsidRPr="003853E5" w:rsidRDefault="004864E8" w:rsidP="00CC4AE3">
            <w:pPr>
              <w:jc w:val="center"/>
              <w:rPr>
                <w:b/>
                <w:sz w:val="18"/>
                <w:szCs w:val="18"/>
              </w:rPr>
            </w:pPr>
            <w:r w:rsidRPr="003853E5">
              <w:rPr>
                <w:b/>
                <w:sz w:val="18"/>
                <w:szCs w:val="18"/>
              </w:rPr>
              <w:t>STUDIA II STOPNIA</w:t>
            </w:r>
          </w:p>
        </w:tc>
      </w:tr>
      <w:tr w:rsidR="004864E8" w:rsidRPr="004615D7" w:rsidTr="00DC628A">
        <w:trPr>
          <w:trHeight w:val="348"/>
          <w:jc w:val="center"/>
        </w:trPr>
        <w:tc>
          <w:tcPr>
            <w:tcW w:w="2419" w:type="dxa"/>
            <w:vMerge w:val="restart"/>
            <w:vAlign w:val="center"/>
          </w:tcPr>
          <w:p w:rsidR="004864E8" w:rsidRPr="004615D7" w:rsidRDefault="004864E8" w:rsidP="00171179">
            <w:pPr>
              <w:jc w:val="center"/>
            </w:pPr>
            <w:r w:rsidRPr="004615D7">
              <w:t>WYDZIAŁ</w:t>
            </w:r>
          </w:p>
          <w:p w:rsidR="004864E8" w:rsidRPr="004615D7" w:rsidRDefault="004864E8" w:rsidP="000D2991">
            <w:pPr>
              <w:jc w:val="center"/>
            </w:pPr>
            <w:r w:rsidRPr="004615D7">
              <w:t>BIOTECHNOLOGII I HODOWLI ZWIERZĄT</w:t>
            </w:r>
          </w:p>
        </w:tc>
        <w:tc>
          <w:tcPr>
            <w:tcW w:w="3693" w:type="dxa"/>
            <w:vAlign w:val="center"/>
          </w:tcPr>
          <w:p w:rsidR="004864E8" w:rsidRPr="004615D7" w:rsidRDefault="004864E8" w:rsidP="00A0489E">
            <w:pPr>
              <w:spacing w:before="40" w:after="40"/>
            </w:pPr>
            <w:r w:rsidRPr="004615D7">
              <w:t>Biotechnologia</w:t>
            </w:r>
          </w:p>
        </w:tc>
        <w:tc>
          <w:tcPr>
            <w:tcW w:w="1842" w:type="dxa"/>
            <w:vAlign w:val="center"/>
          </w:tcPr>
          <w:p w:rsidR="004864E8" w:rsidRPr="00831C61" w:rsidRDefault="004864E8" w:rsidP="00D27269">
            <w:pPr>
              <w:spacing w:before="40" w:after="40"/>
              <w:jc w:val="center"/>
            </w:pPr>
            <w:r w:rsidRPr="00831C61">
              <w:t>1.850</w:t>
            </w:r>
          </w:p>
        </w:tc>
        <w:tc>
          <w:tcPr>
            <w:tcW w:w="1701" w:type="dxa"/>
            <w:vAlign w:val="center"/>
          </w:tcPr>
          <w:p w:rsidR="004864E8" w:rsidRPr="00831C61" w:rsidRDefault="004864E8" w:rsidP="00D27269">
            <w:pPr>
              <w:spacing w:before="40" w:after="40"/>
              <w:jc w:val="center"/>
            </w:pPr>
            <w:r w:rsidRPr="00831C61">
              <w:t>1.850</w:t>
            </w:r>
          </w:p>
        </w:tc>
      </w:tr>
      <w:tr w:rsidR="004864E8" w:rsidRPr="004615D7" w:rsidTr="0072063F">
        <w:trPr>
          <w:trHeight w:val="295"/>
          <w:jc w:val="center"/>
        </w:trPr>
        <w:tc>
          <w:tcPr>
            <w:tcW w:w="2419" w:type="dxa"/>
            <w:vMerge/>
            <w:vAlign w:val="center"/>
          </w:tcPr>
          <w:p w:rsidR="004864E8" w:rsidRPr="004615D7" w:rsidRDefault="004864E8" w:rsidP="00171179">
            <w:pPr>
              <w:jc w:val="center"/>
            </w:pPr>
          </w:p>
        </w:tc>
        <w:tc>
          <w:tcPr>
            <w:tcW w:w="3693" w:type="dxa"/>
            <w:vAlign w:val="center"/>
          </w:tcPr>
          <w:p w:rsidR="004864E8" w:rsidRPr="004615D7" w:rsidRDefault="004864E8" w:rsidP="00A0489E">
            <w:pPr>
              <w:spacing w:before="40" w:after="40"/>
            </w:pPr>
            <w:r w:rsidRPr="004615D7">
              <w:t>Kynologia</w:t>
            </w:r>
          </w:p>
        </w:tc>
        <w:tc>
          <w:tcPr>
            <w:tcW w:w="1842" w:type="dxa"/>
            <w:vAlign w:val="center"/>
          </w:tcPr>
          <w:p w:rsidR="004864E8" w:rsidRPr="00831C61" w:rsidRDefault="004864E8" w:rsidP="00DA4840">
            <w:pPr>
              <w:spacing w:before="40" w:after="40"/>
              <w:jc w:val="center"/>
              <w:rPr>
                <w:spacing w:val="-2"/>
              </w:rPr>
            </w:pPr>
            <w:r w:rsidRPr="00831C61">
              <w:rPr>
                <w:spacing w:val="-2"/>
              </w:rPr>
              <w:t>2.000</w:t>
            </w:r>
          </w:p>
        </w:tc>
        <w:tc>
          <w:tcPr>
            <w:tcW w:w="1701" w:type="dxa"/>
            <w:vAlign w:val="center"/>
          </w:tcPr>
          <w:p w:rsidR="004864E8" w:rsidRPr="00831C61" w:rsidRDefault="004864E8" w:rsidP="00D27269">
            <w:pPr>
              <w:spacing w:before="40" w:after="40"/>
              <w:jc w:val="center"/>
            </w:pPr>
            <w:r w:rsidRPr="00831C61">
              <w:t>-</w:t>
            </w:r>
          </w:p>
        </w:tc>
      </w:tr>
      <w:tr w:rsidR="004864E8" w:rsidRPr="004615D7" w:rsidTr="0072063F">
        <w:trPr>
          <w:trHeight w:val="295"/>
          <w:jc w:val="center"/>
        </w:trPr>
        <w:tc>
          <w:tcPr>
            <w:tcW w:w="2419" w:type="dxa"/>
            <w:vMerge/>
            <w:vAlign w:val="center"/>
          </w:tcPr>
          <w:p w:rsidR="004864E8" w:rsidRPr="004615D7" w:rsidRDefault="004864E8" w:rsidP="00171179">
            <w:pPr>
              <w:jc w:val="center"/>
            </w:pPr>
          </w:p>
        </w:tc>
        <w:tc>
          <w:tcPr>
            <w:tcW w:w="3693" w:type="dxa"/>
            <w:vAlign w:val="center"/>
          </w:tcPr>
          <w:p w:rsidR="004864E8" w:rsidRPr="004615D7" w:rsidRDefault="004864E8" w:rsidP="00A0489E">
            <w:pPr>
              <w:spacing w:before="40" w:after="40"/>
            </w:pPr>
            <w:r w:rsidRPr="004615D7">
              <w:t>Zootechnika</w:t>
            </w:r>
          </w:p>
        </w:tc>
        <w:tc>
          <w:tcPr>
            <w:tcW w:w="1842" w:type="dxa"/>
            <w:vAlign w:val="center"/>
          </w:tcPr>
          <w:p w:rsidR="004864E8" w:rsidRPr="00831C61" w:rsidRDefault="004864E8" w:rsidP="00CC4AE3">
            <w:pPr>
              <w:spacing w:before="40" w:after="40"/>
              <w:jc w:val="center"/>
              <w:rPr>
                <w:spacing w:val="-2"/>
              </w:rPr>
            </w:pPr>
            <w:r w:rsidRPr="00831C61">
              <w:rPr>
                <w:spacing w:val="-2"/>
              </w:rPr>
              <w:t xml:space="preserve">1.850 </w:t>
            </w:r>
          </w:p>
        </w:tc>
        <w:tc>
          <w:tcPr>
            <w:tcW w:w="1701" w:type="dxa"/>
            <w:vAlign w:val="center"/>
          </w:tcPr>
          <w:p w:rsidR="004864E8" w:rsidRPr="00831C61" w:rsidRDefault="004864E8" w:rsidP="00D27269">
            <w:pPr>
              <w:spacing w:before="40" w:after="40"/>
              <w:jc w:val="center"/>
            </w:pPr>
            <w:r w:rsidRPr="00831C61">
              <w:t>1.850</w:t>
            </w:r>
          </w:p>
        </w:tc>
      </w:tr>
      <w:tr w:rsidR="004864E8" w:rsidRPr="004615D7" w:rsidTr="0072063F">
        <w:trPr>
          <w:trHeight w:val="295"/>
          <w:jc w:val="center"/>
        </w:trPr>
        <w:tc>
          <w:tcPr>
            <w:tcW w:w="2419" w:type="dxa"/>
            <w:vMerge w:val="restart"/>
            <w:vAlign w:val="center"/>
          </w:tcPr>
          <w:p w:rsidR="004864E8" w:rsidRPr="004615D7" w:rsidRDefault="004864E8" w:rsidP="000D2991">
            <w:pPr>
              <w:jc w:val="center"/>
            </w:pPr>
            <w:r w:rsidRPr="004615D7">
              <w:t>WYDZIAŁ BUDOWNICTWA I ARCHITEKTURY</w:t>
            </w:r>
          </w:p>
        </w:tc>
        <w:tc>
          <w:tcPr>
            <w:tcW w:w="3693" w:type="dxa"/>
            <w:vAlign w:val="center"/>
          </w:tcPr>
          <w:p w:rsidR="004864E8" w:rsidRPr="004615D7" w:rsidRDefault="004864E8" w:rsidP="00A0489E">
            <w:pPr>
              <w:spacing w:before="40" w:after="40"/>
            </w:pPr>
            <w:r w:rsidRPr="004615D7">
              <w:t>Architektura i urbanistyka</w:t>
            </w:r>
          </w:p>
        </w:tc>
        <w:tc>
          <w:tcPr>
            <w:tcW w:w="1842" w:type="dxa"/>
            <w:vAlign w:val="center"/>
          </w:tcPr>
          <w:p w:rsidR="004864E8" w:rsidRPr="0037786C" w:rsidRDefault="004864E8" w:rsidP="00896247">
            <w:pPr>
              <w:spacing w:before="40" w:after="40"/>
              <w:jc w:val="center"/>
            </w:pPr>
            <w:r w:rsidRPr="0037786C">
              <w:t>–</w:t>
            </w:r>
          </w:p>
        </w:tc>
        <w:tc>
          <w:tcPr>
            <w:tcW w:w="1701" w:type="dxa"/>
            <w:vAlign w:val="center"/>
          </w:tcPr>
          <w:p w:rsidR="004864E8" w:rsidRPr="007D46DF" w:rsidRDefault="004864E8" w:rsidP="00A0489E">
            <w:pPr>
              <w:spacing w:before="40" w:after="40"/>
              <w:jc w:val="center"/>
            </w:pPr>
            <w:r w:rsidRPr="007D46DF">
              <w:t>3.000</w:t>
            </w:r>
          </w:p>
        </w:tc>
      </w:tr>
      <w:tr w:rsidR="004864E8" w:rsidRPr="004615D7" w:rsidTr="0072063F">
        <w:trPr>
          <w:trHeight w:val="295"/>
          <w:jc w:val="center"/>
        </w:trPr>
        <w:tc>
          <w:tcPr>
            <w:tcW w:w="2419" w:type="dxa"/>
            <w:vMerge/>
            <w:vAlign w:val="center"/>
          </w:tcPr>
          <w:p w:rsidR="004864E8" w:rsidRPr="004615D7" w:rsidRDefault="004864E8" w:rsidP="00171179">
            <w:pPr>
              <w:jc w:val="center"/>
            </w:pPr>
          </w:p>
        </w:tc>
        <w:tc>
          <w:tcPr>
            <w:tcW w:w="3693" w:type="dxa"/>
            <w:vAlign w:val="center"/>
          </w:tcPr>
          <w:p w:rsidR="004864E8" w:rsidRPr="004615D7" w:rsidRDefault="004864E8" w:rsidP="00A0489E">
            <w:pPr>
              <w:spacing w:before="40" w:after="40"/>
            </w:pPr>
            <w:r w:rsidRPr="004615D7">
              <w:t>Budownictwo</w:t>
            </w:r>
          </w:p>
        </w:tc>
        <w:tc>
          <w:tcPr>
            <w:tcW w:w="1842" w:type="dxa"/>
            <w:vAlign w:val="center"/>
          </w:tcPr>
          <w:p w:rsidR="004864E8" w:rsidRPr="0037786C" w:rsidRDefault="004864E8" w:rsidP="00896247">
            <w:pPr>
              <w:spacing w:before="40" w:after="40"/>
              <w:jc w:val="center"/>
            </w:pPr>
            <w:r w:rsidRPr="0037786C">
              <w:t>1.400</w:t>
            </w:r>
          </w:p>
        </w:tc>
        <w:tc>
          <w:tcPr>
            <w:tcW w:w="1701" w:type="dxa"/>
            <w:vAlign w:val="center"/>
          </w:tcPr>
          <w:p w:rsidR="004864E8" w:rsidRPr="007D46DF" w:rsidRDefault="004864E8" w:rsidP="00896247">
            <w:pPr>
              <w:spacing w:before="40" w:after="40"/>
              <w:jc w:val="center"/>
            </w:pPr>
            <w:r w:rsidRPr="007D46DF">
              <w:t>1.900</w:t>
            </w:r>
          </w:p>
        </w:tc>
      </w:tr>
      <w:tr w:rsidR="004864E8" w:rsidRPr="004615D7" w:rsidTr="0072063F">
        <w:trPr>
          <w:trHeight w:val="295"/>
          <w:jc w:val="center"/>
        </w:trPr>
        <w:tc>
          <w:tcPr>
            <w:tcW w:w="2419" w:type="dxa"/>
            <w:vMerge/>
            <w:vAlign w:val="center"/>
          </w:tcPr>
          <w:p w:rsidR="004864E8" w:rsidRPr="004615D7" w:rsidRDefault="004864E8" w:rsidP="00171179">
            <w:pPr>
              <w:jc w:val="center"/>
            </w:pPr>
          </w:p>
        </w:tc>
        <w:tc>
          <w:tcPr>
            <w:tcW w:w="3693" w:type="dxa"/>
            <w:vAlign w:val="center"/>
          </w:tcPr>
          <w:p w:rsidR="004864E8" w:rsidRPr="004615D7" w:rsidRDefault="004864E8" w:rsidP="00A0489E">
            <w:pPr>
              <w:spacing w:before="40" w:after="40"/>
            </w:pPr>
            <w:r w:rsidRPr="004615D7">
              <w:t>Inżynieria środowiska</w:t>
            </w:r>
          </w:p>
        </w:tc>
        <w:tc>
          <w:tcPr>
            <w:tcW w:w="1842" w:type="dxa"/>
            <w:vAlign w:val="center"/>
          </w:tcPr>
          <w:p w:rsidR="004864E8" w:rsidRPr="0037786C" w:rsidRDefault="004864E8" w:rsidP="00896247">
            <w:pPr>
              <w:spacing w:before="40" w:after="40"/>
              <w:jc w:val="center"/>
            </w:pPr>
            <w:r w:rsidRPr="0037786C">
              <w:t>–</w:t>
            </w:r>
          </w:p>
        </w:tc>
        <w:tc>
          <w:tcPr>
            <w:tcW w:w="1701" w:type="dxa"/>
            <w:vAlign w:val="center"/>
          </w:tcPr>
          <w:p w:rsidR="004864E8" w:rsidRPr="0037786C" w:rsidRDefault="004864E8" w:rsidP="00896247">
            <w:pPr>
              <w:spacing w:before="40" w:after="40"/>
              <w:jc w:val="center"/>
            </w:pPr>
            <w:r w:rsidRPr="0037786C">
              <w:t>2.150</w:t>
            </w:r>
          </w:p>
        </w:tc>
      </w:tr>
      <w:tr w:rsidR="004864E8" w:rsidRPr="004615D7" w:rsidTr="00275AED">
        <w:trPr>
          <w:trHeight w:val="369"/>
          <w:jc w:val="center"/>
        </w:trPr>
        <w:tc>
          <w:tcPr>
            <w:tcW w:w="2419" w:type="dxa"/>
            <w:vMerge w:val="restart"/>
            <w:vAlign w:val="center"/>
          </w:tcPr>
          <w:p w:rsidR="004864E8" w:rsidRPr="004615D7" w:rsidRDefault="004864E8" w:rsidP="000D2991">
            <w:pPr>
              <w:jc w:val="center"/>
            </w:pPr>
            <w:r w:rsidRPr="004615D7">
              <w:t>WYDZIAŁ EKONOMICZNY</w:t>
            </w:r>
          </w:p>
        </w:tc>
        <w:tc>
          <w:tcPr>
            <w:tcW w:w="3693" w:type="dxa"/>
            <w:vAlign w:val="center"/>
          </w:tcPr>
          <w:p w:rsidR="004864E8" w:rsidRPr="004615D7" w:rsidRDefault="004864E8" w:rsidP="00A0489E">
            <w:pPr>
              <w:spacing w:before="40" w:after="40"/>
            </w:pPr>
            <w:r w:rsidRPr="004615D7">
              <w:t>Ekonomia</w:t>
            </w:r>
          </w:p>
        </w:tc>
        <w:tc>
          <w:tcPr>
            <w:tcW w:w="1842" w:type="dxa"/>
            <w:vAlign w:val="center"/>
          </w:tcPr>
          <w:p w:rsidR="004864E8" w:rsidRPr="007E1CA1" w:rsidRDefault="004864E8" w:rsidP="00896247">
            <w:pPr>
              <w:spacing w:before="40" w:after="40"/>
              <w:jc w:val="center"/>
            </w:pPr>
            <w:r w:rsidRPr="007E1CA1">
              <w:t>1.500</w:t>
            </w:r>
          </w:p>
        </w:tc>
        <w:tc>
          <w:tcPr>
            <w:tcW w:w="1701" w:type="dxa"/>
            <w:vAlign w:val="center"/>
          </w:tcPr>
          <w:p w:rsidR="004864E8" w:rsidRPr="007E1CA1" w:rsidRDefault="004864E8" w:rsidP="00896247">
            <w:pPr>
              <w:spacing w:before="40" w:after="40"/>
              <w:jc w:val="center"/>
            </w:pPr>
            <w:r w:rsidRPr="007E1CA1">
              <w:t>1.650</w:t>
            </w:r>
          </w:p>
        </w:tc>
      </w:tr>
      <w:tr w:rsidR="004864E8" w:rsidRPr="004615D7" w:rsidTr="0072063F">
        <w:trPr>
          <w:trHeight w:val="295"/>
          <w:jc w:val="center"/>
        </w:trPr>
        <w:tc>
          <w:tcPr>
            <w:tcW w:w="2419" w:type="dxa"/>
            <w:vMerge/>
            <w:vAlign w:val="center"/>
          </w:tcPr>
          <w:p w:rsidR="004864E8" w:rsidRPr="004615D7" w:rsidRDefault="004864E8" w:rsidP="00171179">
            <w:pPr>
              <w:jc w:val="center"/>
            </w:pPr>
          </w:p>
        </w:tc>
        <w:tc>
          <w:tcPr>
            <w:tcW w:w="3693" w:type="dxa"/>
            <w:vAlign w:val="center"/>
          </w:tcPr>
          <w:p w:rsidR="004864E8" w:rsidRPr="004615D7" w:rsidRDefault="004864E8" w:rsidP="00A0489E">
            <w:pPr>
              <w:spacing w:before="40" w:after="40"/>
            </w:pPr>
            <w:r w:rsidRPr="004615D7">
              <w:t>Zarządzanie</w:t>
            </w:r>
          </w:p>
        </w:tc>
        <w:tc>
          <w:tcPr>
            <w:tcW w:w="1842" w:type="dxa"/>
            <w:vAlign w:val="center"/>
          </w:tcPr>
          <w:p w:rsidR="004864E8" w:rsidRPr="007E1CA1" w:rsidRDefault="004864E8" w:rsidP="00896247">
            <w:pPr>
              <w:spacing w:before="40" w:after="40"/>
              <w:jc w:val="center"/>
            </w:pPr>
            <w:r w:rsidRPr="007E1CA1">
              <w:t>1.850</w:t>
            </w:r>
          </w:p>
        </w:tc>
        <w:tc>
          <w:tcPr>
            <w:tcW w:w="1701" w:type="dxa"/>
            <w:vAlign w:val="center"/>
          </w:tcPr>
          <w:p w:rsidR="004864E8" w:rsidRPr="007E1CA1" w:rsidRDefault="004864E8" w:rsidP="00896247">
            <w:pPr>
              <w:spacing w:before="40" w:after="40"/>
              <w:jc w:val="center"/>
            </w:pPr>
            <w:r w:rsidRPr="007E1CA1">
              <w:t>–</w:t>
            </w:r>
          </w:p>
        </w:tc>
      </w:tr>
      <w:tr w:rsidR="004864E8" w:rsidRPr="004615D7" w:rsidTr="00D0501E">
        <w:trPr>
          <w:trHeight w:val="567"/>
          <w:jc w:val="center"/>
        </w:trPr>
        <w:tc>
          <w:tcPr>
            <w:tcW w:w="2419" w:type="dxa"/>
            <w:vAlign w:val="center"/>
          </w:tcPr>
          <w:p w:rsidR="004864E8" w:rsidRPr="004615D7" w:rsidRDefault="004864E8" w:rsidP="00171179">
            <w:pPr>
              <w:jc w:val="center"/>
            </w:pPr>
            <w:r w:rsidRPr="004615D7">
              <w:t>WYDZIAŁ ELEKTRYCZNY</w:t>
            </w:r>
          </w:p>
        </w:tc>
        <w:tc>
          <w:tcPr>
            <w:tcW w:w="3693" w:type="dxa"/>
            <w:vAlign w:val="center"/>
          </w:tcPr>
          <w:p w:rsidR="004864E8" w:rsidRPr="004615D7" w:rsidRDefault="004864E8" w:rsidP="00A0489E">
            <w:pPr>
              <w:spacing w:before="40" w:after="40"/>
            </w:pPr>
            <w:r w:rsidRPr="004615D7">
              <w:t>Elektrotechnika</w:t>
            </w:r>
          </w:p>
        </w:tc>
        <w:tc>
          <w:tcPr>
            <w:tcW w:w="1842" w:type="dxa"/>
            <w:vAlign w:val="center"/>
          </w:tcPr>
          <w:p w:rsidR="004864E8" w:rsidRPr="00C41720" w:rsidRDefault="004864E8" w:rsidP="00896247">
            <w:pPr>
              <w:spacing w:before="40" w:after="40"/>
              <w:jc w:val="center"/>
            </w:pPr>
            <w:r w:rsidRPr="00C41720">
              <w:t>2.100</w:t>
            </w:r>
          </w:p>
        </w:tc>
        <w:tc>
          <w:tcPr>
            <w:tcW w:w="1701" w:type="dxa"/>
            <w:vAlign w:val="center"/>
          </w:tcPr>
          <w:p w:rsidR="004864E8" w:rsidRPr="00C41720" w:rsidRDefault="004864E8" w:rsidP="00896247">
            <w:pPr>
              <w:spacing w:before="40" w:after="40"/>
              <w:jc w:val="center"/>
            </w:pPr>
            <w:r w:rsidRPr="00C41720">
              <w:t>2.200</w:t>
            </w:r>
          </w:p>
        </w:tc>
      </w:tr>
      <w:tr w:rsidR="004864E8" w:rsidRPr="004615D7" w:rsidTr="0072063F">
        <w:trPr>
          <w:trHeight w:val="295"/>
          <w:jc w:val="center"/>
        </w:trPr>
        <w:tc>
          <w:tcPr>
            <w:tcW w:w="2419" w:type="dxa"/>
            <w:vAlign w:val="center"/>
          </w:tcPr>
          <w:p w:rsidR="004864E8" w:rsidRPr="004615D7" w:rsidRDefault="004864E8" w:rsidP="000D2991">
            <w:pPr>
              <w:jc w:val="center"/>
            </w:pPr>
            <w:r w:rsidRPr="004615D7">
              <w:t>WYDZIAŁ INFORMATYKI</w:t>
            </w:r>
          </w:p>
        </w:tc>
        <w:tc>
          <w:tcPr>
            <w:tcW w:w="3693" w:type="dxa"/>
            <w:vAlign w:val="center"/>
          </w:tcPr>
          <w:p w:rsidR="004864E8" w:rsidRPr="004615D7" w:rsidRDefault="004864E8" w:rsidP="00A0489E">
            <w:pPr>
              <w:spacing w:before="40" w:after="40"/>
            </w:pPr>
            <w:r w:rsidRPr="004615D7">
              <w:t>Informatyka</w:t>
            </w:r>
          </w:p>
        </w:tc>
        <w:tc>
          <w:tcPr>
            <w:tcW w:w="1842" w:type="dxa"/>
            <w:vAlign w:val="center"/>
          </w:tcPr>
          <w:p w:rsidR="004864E8" w:rsidRPr="007E1CA1" w:rsidRDefault="004864E8" w:rsidP="00896247">
            <w:pPr>
              <w:spacing w:before="40" w:after="40"/>
              <w:jc w:val="center"/>
            </w:pPr>
            <w:r w:rsidRPr="007E1CA1">
              <w:t>2.100</w:t>
            </w:r>
          </w:p>
        </w:tc>
        <w:tc>
          <w:tcPr>
            <w:tcW w:w="1701" w:type="dxa"/>
            <w:vAlign w:val="center"/>
          </w:tcPr>
          <w:p w:rsidR="004864E8" w:rsidRPr="007E1CA1" w:rsidRDefault="004864E8" w:rsidP="00896247">
            <w:pPr>
              <w:spacing w:before="40" w:after="40"/>
              <w:jc w:val="center"/>
            </w:pPr>
            <w:r w:rsidRPr="007E1CA1">
              <w:t>2.200</w:t>
            </w:r>
          </w:p>
        </w:tc>
      </w:tr>
      <w:tr w:rsidR="004864E8" w:rsidRPr="004615D7" w:rsidTr="0072063F">
        <w:trPr>
          <w:trHeight w:val="295"/>
          <w:jc w:val="center"/>
        </w:trPr>
        <w:tc>
          <w:tcPr>
            <w:tcW w:w="2419" w:type="dxa"/>
            <w:vMerge w:val="restart"/>
            <w:vAlign w:val="center"/>
          </w:tcPr>
          <w:p w:rsidR="004864E8" w:rsidRPr="004615D7" w:rsidRDefault="004864E8" w:rsidP="000D2991">
            <w:pPr>
              <w:jc w:val="center"/>
            </w:pPr>
            <w:r w:rsidRPr="004615D7">
              <w:t>WYDZIAŁ INŻYNIERII MECHANICZNEJ I MECHATRONIKI</w:t>
            </w:r>
          </w:p>
        </w:tc>
        <w:tc>
          <w:tcPr>
            <w:tcW w:w="3693" w:type="dxa"/>
            <w:vAlign w:val="center"/>
          </w:tcPr>
          <w:p w:rsidR="004864E8" w:rsidRPr="004615D7" w:rsidRDefault="004864E8" w:rsidP="00A0489E">
            <w:pPr>
              <w:spacing w:before="40" w:after="40"/>
            </w:pPr>
            <w:r w:rsidRPr="004615D7">
              <w:t>Energetyka</w:t>
            </w:r>
          </w:p>
        </w:tc>
        <w:tc>
          <w:tcPr>
            <w:tcW w:w="1842" w:type="dxa"/>
            <w:vAlign w:val="center"/>
          </w:tcPr>
          <w:p w:rsidR="004864E8" w:rsidRPr="008B54A8" w:rsidRDefault="004864E8" w:rsidP="00896247">
            <w:pPr>
              <w:spacing w:before="40" w:after="40"/>
              <w:jc w:val="center"/>
            </w:pPr>
            <w:r w:rsidRPr="008B54A8">
              <w:t>–</w:t>
            </w:r>
          </w:p>
        </w:tc>
        <w:tc>
          <w:tcPr>
            <w:tcW w:w="1701" w:type="dxa"/>
            <w:vAlign w:val="center"/>
          </w:tcPr>
          <w:p w:rsidR="004864E8" w:rsidRPr="008B54A8" w:rsidRDefault="004864E8" w:rsidP="00896247">
            <w:pPr>
              <w:spacing w:before="40" w:after="40"/>
              <w:jc w:val="center"/>
            </w:pPr>
            <w:r w:rsidRPr="008B54A8">
              <w:t>1.800</w:t>
            </w:r>
          </w:p>
        </w:tc>
      </w:tr>
      <w:tr w:rsidR="004864E8" w:rsidRPr="004615D7" w:rsidTr="0072063F">
        <w:trPr>
          <w:trHeight w:val="295"/>
          <w:jc w:val="center"/>
        </w:trPr>
        <w:tc>
          <w:tcPr>
            <w:tcW w:w="2419" w:type="dxa"/>
            <w:vMerge/>
            <w:vAlign w:val="center"/>
          </w:tcPr>
          <w:p w:rsidR="004864E8" w:rsidRPr="004615D7" w:rsidRDefault="004864E8" w:rsidP="00171179">
            <w:pPr>
              <w:jc w:val="center"/>
            </w:pPr>
          </w:p>
        </w:tc>
        <w:tc>
          <w:tcPr>
            <w:tcW w:w="3693" w:type="dxa"/>
            <w:vAlign w:val="center"/>
          </w:tcPr>
          <w:p w:rsidR="004864E8" w:rsidRPr="004615D7" w:rsidRDefault="004864E8" w:rsidP="00A0489E">
            <w:pPr>
              <w:spacing w:before="40" w:after="40"/>
            </w:pPr>
            <w:r w:rsidRPr="004615D7">
              <w:t>Inżynieria materiałowa</w:t>
            </w:r>
          </w:p>
        </w:tc>
        <w:tc>
          <w:tcPr>
            <w:tcW w:w="1842" w:type="dxa"/>
            <w:vAlign w:val="center"/>
          </w:tcPr>
          <w:p w:rsidR="004864E8" w:rsidRPr="008B54A8" w:rsidRDefault="004864E8" w:rsidP="00896247">
            <w:pPr>
              <w:spacing w:before="40" w:after="40"/>
              <w:jc w:val="center"/>
            </w:pPr>
            <w:r w:rsidRPr="008B54A8">
              <w:t>1.700</w:t>
            </w:r>
          </w:p>
        </w:tc>
        <w:tc>
          <w:tcPr>
            <w:tcW w:w="1701" w:type="dxa"/>
            <w:vAlign w:val="center"/>
          </w:tcPr>
          <w:p w:rsidR="004864E8" w:rsidRPr="008B54A8" w:rsidRDefault="004864E8" w:rsidP="00896247">
            <w:pPr>
              <w:spacing w:before="40" w:after="40"/>
              <w:jc w:val="center"/>
            </w:pPr>
            <w:r w:rsidRPr="008B54A8">
              <w:t>1.800</w:t>
            </w:r>
          </w:p>
        </w:tc>
      </w:tr>
      <w:tr w:rsidR="004864E8" w:rsidRPr="004615D7" w:rsidTr="0072063F">
        <w:trPr>
          <w:trHeight w:val="295"/>
          <w:jc w:val="center"/>
        </w:trPr>
        <w:tc>
          <w:tcPr>
            <w:tcW w:w="2419" w:type="dxa"/>
            <w:vMerge/>
            <w:vAlign w:val="center"/>
          </w:tcPr>
          <w:p w:rsidR="004864E8" w:rsidRPr="004615D7" w:rsidRDefault="004864E8" w:rsidP="00171179">
            <w:pPr>
              <w:jc w:val="center"/>
            </w:pPr>
          </w:p>
        </w:tc>
        <w:tc>
          <w:tcPr>
            <w:tcW w:w="3693" w:type="dxa"/>
            <w:vAlign w:val="center"/>
          </w:tcPr>
          <w:p w:rsidR="004864E8" w:rsidRPr="004615D7" w:rsidRDefault="004864E8" w:rsidP="00C1009C">
            <w:pPr>
              <w:spacing w:before="40" w:after="40"/>
            </w:pPr>
            <w:r w:rsidRPr="004615D7">
              <w:t>Mechanika i budowa maszyn</w:t>
            </w:r>
          </w:p>
        </w:tc>
        <w:tc>
          <w:tcPr>
            <w:tcW w:w="1842" w:type="dxa"/>
            <w:vAlign w:val="center"/>
          </w:tcPr>
          <w:p w:rsidR="004864E8" w:rsidRPr="008B54A8" w:rsidRDefault="004864E8" w:rsidP="00C1009C">
            <w:pPr>
              <w:spacing w:before="40" w:after="40"/>
              <w:jc w:val="center"/>
            </w:pPr>
            <w:r w:rsidRPr="008B54A8">
              <w:t>1.700</w:t>
            </w:r>
          </w:p>
        </w:tc>
        <w:tc>
          <w:tcPr>
            <w:tcW w:w="1701" w:type="dxa"/>
            <w:vAlign w:val="center"/>
          </w:tcPr>
          <w:p w:rsidR="004864E8" w:rsidRPr="008B54A8" w:rsidRDefault="004864E8" w:rsidP="00C1009C">
            <w:pPr>
              <w:spacing w:before="40" w:after="40"/>
              <w:jc w:val="center"/>
            </w:pPr>
            <w:r w:rsidRPr="008B54A8">
              <w:t>1.800</w:t>
            </w:r>
          </w:p>
        </w:tc>
      </w:tr>
      <w:tr w:rsidR="004864E8" w:rsidRPr="004615D7" w:rsidTr="0072063F">
        <w:trPr>
          <w:trHeight w:val="295"/>
          <w:jc w:val="center"/>
        </w:trPr>
        <w:tc>
          <w:tcPr>
            <w:tcW w:w="2419" w:type="dxa"/>
            <w:vMerge/>
            <w:vAlign w:val="center"/>
          </w:tcPr>
          <w:p w:rsidR="004864E8" w:rsidRPr="004615D7" w:rsidRDefault="004864E8" w:rsidP="00171179">
            <w:pPr>
              <w:jc w:val="center"/>
            </w:pPr>
          </w:p>
        </w:tc>
        <w:tc>
          <w:tcPr>
            <w:tcW w:w="3693" w:type="dxa"/>
            <w:vAlign w:val="center"/>
          </w:tcPr>
          <w:p w:rsidR="004864E8" w:rsidRPr="004615D7" w:rsidRDefault="004864E8" w:rsidP="00A0489E">
            <w:pPr>
              <w:spacing w:before="40" w:after="40"/>
            </w:pPr>
            <w:r w:rsidRPr="004615D7">
              <w:t>Transport</w:t>
            </w:r>
          </w:p>
        </w:tc>
        <w:tc>
          <w:tcPr>
            <w:tcW w:w="1842" w:type="dxa"/>
            <w:vAlign w:val="center"/>
          </w:tcPr>
          <w:p w:rsidR="004864E8" w:rsidRPr="008B54A8" w:rsidRDefault="004864E8" w:rsidP="00896247">
            <w:pPr>
              <w:spacing w:before="40" w:after="40"/>
              <w:jc w:val="center"/>
            </w:pPr>
            <w:r w:rsidRPr="008B54A8">
              <w:t>1.700</w:t>
            </w:r>
          </w:p>
        </w:tc>
        <w:tc>
          <w:tcPr>
            <w:tcW w:w="1701" w:type="dxa"/>
            <w:vAlign w:val="center"/>
          </w:tcPr>
          <w:p w:rsidR="004864E8" w:rsidRPr="008B54A8" w:rsidRDefault="004864E8" w:rsidP="00896247">
            <w:pPr>
              <w:spacing w:before="40" w:after="40"/>
              <w:jc w:val="center"/>
            </w:pPr>
            <w:r w:rsidRPr="008B54A8">
              <w:t>1.800</w:t>
            </w:r>
          </w:p>
        </w:tc>
      </w:tr>
      <w:tr w:rsidR="004864E8" w:rsidRPr="004615D7" w:rsidTr="0072063F">
        <w:trPr>
          <w:trHeight w:val="295"/>
          <w:jc w:val="center"/>
        </w:trPr>
        <w:tc>
          <w:tcPr>
            <w:tcW w:w="2419" w:type="dxa"/>
            <w:vMerge/>
            <w:vAlign w:val="center"/>
          </w:tcPr>
          <w:p w:rsidR="004864E8" w:rsidRPr="004615D7" w:rsidRDefault="004864E8" w:rsidP="00171179">
            <w:pPr>
              <w:jc w:val="center"/>
            </w:pPr>
          </w:p>
        </w:tc>
        <w:tc>
          <w:tcPr>
            <w:tcW w:w="3693" w:type="dxa"/>
            <w:vAlign w:val="center"/>
          </w:tcPr>
          <w:p w:rsidR="004864E8" w:rsidRPr="004615D7" w:rsidRDefault="004864E8" w:rsidP="00A0489E">
            <w:pPr>
              <w:spacing w:before="40" w:after="40"/>
            </w:pPr>
            <w:r w:rsidRPr="004615D7">
              <w:t xml:space="preserve">Zarządzanie i inżynieria produkcji </w:t>
            </w:r>
          </w:p>
        </w:tc>
        <w:tc>
          <w:tcPr>
            <w:tcW w:w="1842" w:type="dxa"/>
            <w:vAlign w:val="center"/>
          </w:tcPr>
          <w:p w:rsidR="004864E8" w:rsidRPr="008B54A8" w:rsidRDefault="004864E8" w:rsidP="00896247">
            <w:pPr>
              <w:spacing w:before="40" w:after="40"/>
              <w:jc w:val="center"/>
            </w:pPr>
            <w:r w:rsidRPr="008B54A8">
              <w:t>1.700</w:t>
            </w:r>
          </w:p>
        </w:tc>
        <w:tc>
          <w:tcPr>
            <w:tcW w:w="1701" w:type="dxa"/>
            <w:vAlign w:val="center"/>
          </w:tcPr>
          <w:p w:rsidR="004864E8" w:rsidRPr="008B54A8" w:rsidRDefault="004864E8" w:rsidP="00896247">
            <w:pPr>
              <w:spacing w:before="40" w:after="40"/>
              <w:jc w:val="center"/>
            </w:pPr>
            <w:r w:rsidRPr="008B54A8">
              <w:t>1.800</w:t>
            </w:r>
          </w:p>
        </w:tc>
      </w:tr>
      <w:tr w:rsidR="004864E8" w:rsidRPr="004615D7" w:rsidTr="0072063F">
        <w:trPr>
          <w:trHeight w:val="295"/>
          <w:jc w:val="center"/>
        </w:trPr>
        <w:tc>
          <w:tcPr>
            <w:tcW w:w="2419" w:type="dxa"/>
            <w:vMerge w:val="restart"/>
            <w:vAlign w:val="center"/>
          </w:tcPr>
          <w:p w:rsidR="004864E8" w:rsidRPr="004615D7" w:rsidRDefault="004864E8" w:rsidP="000D2991">
            <w:pPr>
              <w:jc w:val="center"/>
            </w:pPr>
            <w:r w:rsidRPr="004615D7">
              <w:t>WYDZIAŁ KSZTAŁTOWANIA ŚRODOWISKA I ROLNICTWA</w:t>
            </w:r>
          </w:p>
        </w:tc>
        <w:tc>
          <w:tcPr>
            <w:tcW w:w="3693" w:type="dxa"/>
            <w:vAlign w:val="center"/>
          </w:tcPr>
          <w:p w:rsidR="004864E8" w:rsidRPr="004615D7" w:rsidRDefault="004864E8" w:rsidP="00A0489E">
            <w:pPr>
              <w:spacing w:before="40" w:after="40"/>
            </w:pPr>
            <w:r w:rsidRPr="004615D7">
              <w:t>Architektura krajobrazu</w:t>
            </w:r>
          </w:p>
        </w:tc>
        <w:tc>
          <w:tcPr>
            <w:tcW w:w="1842" w:type="dxa"/>
            <w:vAlign w:val="center"/>
          </w:tcPr>
          <w:p w:rsidR="004864E8" w:rsidRPr="007D46DF" w:rsidRDefault="004864E8" w:rsidP="00896247">
            <w:pPr>
              <w:spacing w:before="40" w:after="40"/>
              <w:jc w:val="center"/>
            </w:pPr>
            <w:r w:rsidRPr="007D46DF">
              <w:t>–</w:t>
            </w:r>
          </w:p>
        </w:tc>
        <w:tc>
          <w:tcPr>
            <w:tcW w:w="1701" w:type="dxa"/>
            <w:vAlign w:val="center"/>
          </w:tcPr>
          <w:p w:rsidR="004864E8" w:rsidRPr="007D46DF" w:rsidRDefault="004864E8" w:rsidP="005F3A1F">
            <w:pPr>
              <w:spacing w:before="40" w:after="40"/>
              <w:jc w:val="center"/>
            </w:pPr>
            <w:r w:rsidRPr="007D46DF">
              <w:t>1.950</w:t>
            </w:r>
          </w:p>
        </w:tc>
      </w:tr>
      <w:tr w:rsidR="004864E8" w:rsidRPr="004615D7" w:rsidTr="0072063F">
        <w:trPr>
          <w:trHeight w:val="295"/>
          <w:jc w:val="center"/>
        </w:trPr>
        <w:tc>
          <w:tcPr>
            <w:tcW w:w="2419" w:type="dxa"/>
            <w:vMerge/>
            <w:vAlign w:val="center"/>
          </w:tcPr>
          <w:p w:rsidR="004864E8" w:rsidRPr="004615D7" w:rsidRDefault="004864E8" w:rsidP="00171179">
            <w:pPr>
              <w:jc w:val="center"/>
            </w:pPr>
          </w:p>
        </w:tc>
        <w:tc>
          <w:tcPr>
            <w:tcW w:w="3693" w:type="dxa"/>
            <w:vAlign w:val="center"/>
          </w:tcPr>
          <w:p w:rsidR="004864E8" w:rsidRPr="004615D7" w:rsidRDefault="004864E8" w:rsidP="00A0489E">
            <w:pPr>
              <w:spacing w:before="40" w:after="40"/>
            </w:pPr>
            <w:r w:rsidRPr="004615D7">
              <w:t>Gospodarka przestrzenna</w:t>
            </w:r>
          </w:p>
        </w:tc>
        <w:tc>
          <w:tcPr>
            <w:tcW w:w="1842" w:type="dxa"/>
            <w:vAlign w:val="center"/>
          </w:tcPr>
          <w:p w:rsidR="004864E8" w:rsidRPr="00AA4F0D" w:rsidRDefault="004864E8" w:rsidP="005F3A1F">
            <w:pPr>
              <w:spacing w:before="40" w:after="40"/>
              <w:jc w:val="center"/>
            </w:pPr>
            <w:r w:rsidRPr="00AA4F0D">
              <w:t>2.200</w:t>
            </w:r>
          </w:p>
        </w:tc>
        <w:tc>
          <w:tcPr>
            <w:tcW w:w="1701" w:type="dxa"/>
            <w:vAlign w:val="center"/>
          </w:tcPr>
          <w:p w:rsidR="004864E8" w:rsidRPr="007D46DF" w:rsidRDefault="004864E8" w:rsidP="007D46DF">
            <w:pPr>
              <w:spacing w:before="40" w:after="40"/>
              <w:jc w:val="center"/>
            </w:pPr>
            <w:r w:rsidRPr="007D46DF">
              <w:t>1.950</w:t>
            </w:r>
          </w:p>
        </w:tc>
      </w:tr>
      <w:tr w:rsidR="004864E8" w:rsidRPr="004615D7" w:rsidTr="0072063F">
        <w:trPr>
          <w:trHeight w:val="295"/>
          <w:jc w:val="center"/>
        </w:trPr>
        <w:tc>
          <w:tcPr>
            <w:tcW w:w="2419" w:type="dxa"/>
            <w:vMerge/>
            <w:vAlign w:val="center"/>
          </w:tcPr>
          <w:p w:rsidR="004864E8" w:rsidRPr="004615D7" w:rsidRDefault="004864E8" w:rsidP="00171179">
            <w:pPr>
              <w:jc w:val="center"/>
            </w:pPr>
          </w:p>
        </w:tc>
        <w:tc>
          <w:tcPr>
            <w:tcW w:w="3693" w:type="dxa"/>
            <w:vAlign w:val="center"/>
          </w:tcPr>
          <w:p w:rsidR="004864E8" w:rsidRPr="004615D7" w:rsidRDefault="004864E8" w:rsidP="00A0489E">
            <w:pPr>
              <w:spacing w:before="40" w:after="40"/>
            </w:pPr>
            <w:r w:rsidRPr="004615D7">
              <w:t>Ochrona środowiska</w:t>
            </w:r>
          </w:p>
        </w:tc>
        <w:tc>
          <w:tcPr>
            <w:tcW w:w="1842" w:type="dxa"/>
            <w:vAlign w:val="center"/>
          </w:tcPr>
          <w:p w:rsidR="004864E8" w:rsidRPr="00AA4F0D" w:rsidRDefault="004864E8" w:rsidP="005F3A1F">
            <w:pPr>
              <w:spacing w:before="40" w:after="40"/>
              <w:jc w:val="center"/>
            </w:pPr>
            <w:r w:rsidRPr="00AA4F0D">
              <w:t>2.200</w:t>
            </w:r>
          </w:p>
        </w:tc>
        <w:tc>
          <w:tcPr>
            <w:tcW w:w="1701" w:type="dxa"/>
            <w:vAlign w:val="center"/>
          </w:tcPr>
          <w:p w:rsidR="004864E8" w:rsidRPr="00AA4F0D" w:rsidRDefault="004864E8" w:rsidP="005F3A1F">
            <w:pPr>
              <w:spacing w:before="40" w:after="40"/>
              <w:jc w:val="center"/>
            </w:pPr>
            <w:r w:rsidRPr="00AA4F0D">
              <w:t>1.950 – I rok</w:t>
            </w:r>
          </w:p>
          <w:p w:rsidR="004864E8" w:rsidRPr="00EB4912" w:rsidRDefault="004864E8" w:rsidP="005F3A1F">
            <w:pPr>
              <w:spacing w:before="40" w:after="40"/>
              <w:jc w:val="center"/>
              <w:rPr>
                <w:color w:val="FF0000"/>
              </w:rPr>
            </w:pPr>
            <w:r w:rsidRPr="00AA4F0D">
              <w:t>2.200 – II rok</w:t>
            </w:r>
          </w:p>
        </w:tc>
      </w:tr>
      <w:tr w:rsidR="004864E8" w:rsidRPr="004615D7" w:rsidTr="0072063F">
        <w:trPr>
          <w:trHeight w:val="295"/>
          <w:jc w:val="center"/>
        </w:trPr>
        <w:tc>
          <w:tcPr>
            <w:tcW w:w="2419" w:type="dxa"/>
            <w:vMerge/>
            <w:vAlign w:val="center"/>
          </w:tcPr>
          <w:p w:rsidR="004864E8" w:rsidRPr="004615D7" w:rsidRDefault="004864E8" w:rsidP="00171179">
            <w:pPr>
              <w:jc w:val="center"/>
            </w:pPr>
          </w:p>
        </w:tc>
        <w:tc>
          <w:tcPr>
            <w:tcW w:w="3693" w:type="dxa"/>
            <w:vAlign w:val="center"/>
          </w:tcPr>
          <w:p w:rsidR="004864E8" w:rsidRPr="004615D7" w:rsidRDefault="004864E8" w:rsidP="00A0489E">
            <w:pPr>
              <w:spacing w:before="40" w:after="40"/>
            </w:pPr>
            <w:r w:rsidRPr="004615D7">
              <w:t>Odnawialne źródła energii</w:t>
            </w:r>
          </w:p>
        </w:tc>
        <w:tc>
          <w:tcPr>
            <w:tcW w:w="1842" w:type="dxa"/>
            <w:vAlign w:val="center"/>
          </w:tcPr>
          <w:p w:rsidR="004864E8" w:rsidRPr="00AA4F0D" w:rsidRDefault="004864E8" w:rsidP="00F60BE2">
            <w:pPr>
              <w:spacing w:before="40" w:after="40"/>
              <w:jc w:val="center"/>
            </w:pPr>
            <w:r w:rsidRPr="00AA4F0D">
              <w:t>2.200 – I rok</w:t>
            </w:r>
          </w:p>
          <w:p w:rsidR="004864E8" w:rsidRPr="00EB4912" w:rsidRDefault="004864E8" w:rsidP="00F60BE2">
            <w:pPr>
              <w:spacing w:before="40" w:after="40"/>
              <w:jc w:val="center"/>
              <w:rPr>
                <w:color w:val="FF0000"/>
              </w:rPr>
            </w:pPr>
            <w:r w:rsidRPr="00AA4F0D">
              <w:t>2.500 – III i IV rok</w:t>
            </w:r>
          </w:p>
        </w:tc>
        <w:tc>
          <w:tcPr>
            <w:tcW w:w="1701" w:type="dxa"/>
            <w:vAlign w:val="center"/>
          </w:tcPr>
          <w:p w:rsidR="004864E8" w:rsidRPr="00AA4F0D" w:rsidRDefault="004864E8" w:rsidP="001242ED">
            <w:pPr>
              <w:spacing w:before="40" w:after="40"/>
              <w:jc w:val="center"/>
            </w:pPr>
            <w:r w:rsidRPr="00AA4F0D">
              <w:t>1.950</w:t>
            </w:r>
          </w:p>
        </w:tc>
      </w:tr>
      <w:tr w:rsidR="004864E8" w:rsidRPr="004615D7" w:rsidTr="0072063F">
        <w:trPr>
          <w:trHeight w:val="295"/>
          <w:jc w:val="center"/>
        </w:trPr>
        <w:tc>
          <w:tcPr>
            <w:tcW w:w="2419" w:type="dxa"/>
            <w:vMerge/>
            <w:vAlign w:val="center"/>
          </w:tcPr>
          <w:p w:rsidR="004864E8" w:rsidRPr="004615D7" w:rsidRDefault="004864E8" w:rsidP="00171179">
            <w:pPr>
              <w:jc w:val="center"/>
            </w:pPr>
          </w:p>
        </w:tc>
        <w:tc>
          <w:tcPr>
            <w:tcW w:w="3693" w:type="dxa"/>
            <w:vAlign w:val="center"/>
          </w:tcPr>
          <w:p w:rsidR="004864E8" w:rsidRPr="00EB3E4F" w:rsidRDefault="004864E8" w:rsidP="00631D2D">
            <w:pPr>
              <w:spacing w:before="40" w:after="40"/>
            </w:pPr>
            <w:r w:rsidRPr="00EB3E4F">
              <w:t>Uprawa winorośli i winiarstwo</w:t>
            </w:r>
          </w:p>
        </w:tc>
        <w:tc>
          <w:tcPr>
            <w:tcW w:w="1842" w:type="dxa"/>
            <w:vAlign w:val="center"/>
          </w:tcPr>
          <w:p w:rsidR="004864E8" w:rsidRPr="00AA4F0D" w:rsidRDefault="004864E8" w:rsidP="00631D2D">
            <w:pPr>
              <w:spacing w:before="40" w:after="40"/>
              <w:jc w:val="center"/>
            </w:pPr>
            <w:r w:rsidRPr="00AA4F0D">
              <w:t>2.200</w:t>
            </w:r>
          </w:p>
        </w:tc>
        <w:tc>
          <w:tcPr>
            <w:tcW w:w="1701" w:type="dxa"/>
            <w:vAlign w:val="center"/>
          </w:tcPr>
          <w:p w:rsidR="004864E8" w:rsidRPr="00AA4F0D" w:rsidRDefault="004864E8" w:rsidP="00631D2D">
            <w:pPr>
              <w:spacing w:before="40" w:after="40"/>
              <w:jc w:val="center"/>
            </w:pPr>
            <w:r w:rsidRPr="00AA4F0D">
              <w:t>-</w:t>
            </w:r>
          </w:p>
        </w:tc>
      </w:tr>
      <w:tr w:rsidR="004864E8" w:rsidRPr="004615D7" w:rsidTr="0072063F">
        <w:trPr>
          <w:trHeight w:val="295"/>
          <w:jc w:val="center"/>
        </w:trPr>
        <w:tc>
          <w:tcPr>
            <w:tcW w:w="2419" w:type="dxa"/>
            <w:vMerge/>
            <w:vAlign w:val="center"/>
          </w:tcPr>
          <w:p w:rsidR="004864E8" w:rsidRPr="004615D7" w:rsidRDefault="004864E8" w:rsidP="00171179">
            <w:pPr>
              <w:jc w:val="center"/>
            </w:pPr>
          </w:p>
        </w:tc>
        <w:tc>
          <w:tcPr>
            <w:tcW w:w="3693" w:type="dxa"/>
            <w:vAlign w:val="center"/>
          </w:tcPr>
          <w:p w:rsidR="004864E8" w:rsidRPr="004615D7" w:rsidRDefault="004864E8" w:rsidP="00631D2D">
            <w:pPr>
              <w:spacing w:before="40" w:after="40"/>
            </w:pPr>
            <w:r w:rsidRPr="004615D7">
              <w:t>Ogrodnictwo</w:t>
            </w:r>
          </w:p>
        </w:tc>
        <w:tc>
          <w:tcPr>
            <w:tcW w:w="1842" w:type="dxa"/>
            <w:vAlign w:val="center"/>
          </w:tcPr>
          <w:p w:rsidR="004864E8" w:rsidRPr="00AA4F0D" w:rsidRDefault="004864E8" w:rsidP="00631D2D">
            <w:pPr>
              <w:spacing w:before="40" w:after="40"/>
              <w:jc w:val="center"/>
            </w:pPr>
            <w:r w:rsidRPr="00AA4F0D">
              <w:t>2.200</w:t>
            </w:r>
          </w:p>
        </w:tc>
        <w:tc>
          <w:tcPr>
            <w:tcW w:w="1701" w:type="dxa"/>
            <w:vAlign w:val="center"/>
          </w:tcPr>
          <w:p w:rsidR="004864E8" w:rsidRPr="00AA4F0D" w:rsidRDefault="004864E8" w:rsidP="00631D2D">
            <w:pPr>
              <w:spacing w:before="40" w:after="40"/>
              <w:jc w:val="center"/>
            </w:pPr>
            <w:r w:rsidRPr="00AA4F0D">
              <w:t>1.950</w:t>
            </w:r>
          </w:p>
        </w:tc>
      </w:tr>
      <w:tr w:rsidR="004864E8" w:rsidRPr="004615D7" w:rsidTr="0072063F">
        <w:trPr>
          <w:jc w:val="center"/>
        </w:trPr>
        <w:tc>
          <w:tcPr>
            <w:tcW w:w="2419" w:type="dxa"/>
            <w:vMerge/>
            <w:vAlign w:val="center"/>
          </w:tcPr>
          <w:p w:rsidR="004864E8" w:rsidRPr="004615D7" w:rsidRDefault="004864E8" w:rsidP="00171179">
            <w:pPr>
              <w:jc w:val="center"/>
            </w:pPr>
          </w:p>
        </w:tc>
        <w:tc>
          <w:tcPr>
            <w:tcW w:w="3693" w:type="dxa"/>
            <w:vAlign w:val="center"/>
          </w:tcPr>
          <w:p w:rsidR="004864E8" w:rsidRPr="004615D7" w:rsidRDefault="004864E8" w:rsidP="00A0489E">
            <w:pPr>
              <w:spacing w:before="40" w:after="40"/>
            </w:pPr>
            <w:r w:rsidRPr="004615D7">
              <w:t>Rolnictwo</w:t>
            </w:r>
          </w:p>
        </w:tc>
        <w:tc>
          <w:tcPr>
            <w:tcW w:w="1842" w:type="dxa"/>
          </w:tcPr>
          <w:p w:rsidR="004864E8" w:rsidRPr="00AA4F0D" w:rsidRDefault="004864E8" w:rsidP="000B16F6">
            <w:pPr>
              <w:spacing w:before="40" w:after="40"/>
              <w:jc w:val="center"/>
            </w:pPr>
            <w:r w:rsidRPr="00AA4F0D">
              <w:t>2.200 – I rok</w:t>
            </w:r>
          </w:p>
          <w:p w:rsidR="004864E8" w:rsidRPr="00EB4912" w:rsidRDefault="004864E8" w:rsidP="000B16F6">
            <w:pPr>
              <w:spacing w:before="40" w:after="40"/>
              <w:jc w:val="center"/>
              <w:rPr>
                <w:color w:val="FF0000"/>
              </w:rPr>
            </w:pPr>
            <w:r w:rsidRPr="00AA4F0D">
              <w:t>2.500 – II i IV rok</w:t>
            </w:r>
          </w:p>
        </w:tc>
        <w:tc>
          <w:tcPr>
            <w:tcW w:w="1701" w:type="dxa"/>
            <w:vAlign w:val="center"/>
          </w:tcPr>
          <w:p w:rsidR="004864E8" w:rsidRPr="00AA4F0D" w:rsidRDefault="004864E8" w:rsidP="00631D2D">
            <w:pPr>
              <w:spacing w:before="40" w:after="40"/>
              <w:jc w:val="center"/>
            </w:pPr>
            <w:r w:rsidRPr="00AA4F0D">
              <w:t>1.950 – I rok</w:t>
            </w:r>
          </w:p>
          <w:p w:rsidR="004864E8" w:rsidRPr="00EB4912" w:rsidRDefault="004864E8" w:rsidP="00631D2D">
            <w:pPr>
              <w:spacing w:before="40" w:after="40"/>
              <w:jc w:val="center"/>
              <w:rPr>
                <w:color w:val="FF0000"/>
              </w:rPr>
            </w:pPr>
            <w:r w:rsidRPr="00AA4F0D">
              <w:t>2.200 – II rok</w:t>
            </w:r>
          </w:p>
        </w:tc>
      </w:tr>
      <w:tr w:rsidR="004864E8" w:rsidRPr="004615D7" w:rsidTr="0072063F">
        <w:trPr>
          <w:trHeight w:val="295"/>
          <w:jc w:val="center"/>
        </w:trPr>
        <w:tc>
          <w:tcPr>
            <w:tcW w:w="2419" w:type="dxa"/>
            <w:vMerge/>
            <w:vAlign w:val="center"/>
          </w:tcPr>
          <w:p w:rsidR="004864E8" w:rsidRPr="004615D7" w:rsidRDefault="004864E8" w:rsidP="00171179">
            <w:pPr>
              <w:jc w:val="center"/>
            </w:pPr>
          </w:p>
        </w:tc>
        <w:tc>
          <w:tcPr>
            <w:tcW w:w="3693" w:type="dxa"/>
            <w:vAlign w:val="center"/>
          </w:tcPr>
          <w:p w:rsidR="004864E8" w:rsidRPr="004615D7" w:rsidRDefault="004864E8" w:rsidP="00CC4AE3">
            <w:pPr>
              <w:spacing w:before="40" w:after="40"/>
            </w:pPr>
            <w:r w:rsidRPr="004615D7">
              <w:t>Technika rolnicza i leśna</w:t>
            </w:r>
          </w:p>
        </w:tc>
        <w:tc>
          <w:tcPr>
            <w:tcW w:w="1842" w:type="dxa"/>
            <w:vAlign w:val="center"/>
          </w:tcPr>
          <w:p w:rsidR="004864E8" w:rsidRPr="00AA4F0D" w:rsidRDefault="004864E8" w:rsidP="00CC4AE3">
            <w:pPr>
              <w:jc w:val="center"/>
            </w:pPr>
            <w:r w:rsidRPr="00AA4F0D">
              <w:t>2.200</w:t>
            </w:r>
          </w:p>
        </w:tc>
        <w:tc>
          <w:tcPr>
            <w:tcW w:w="1701" w:type="dxa"/>
            <w:vAlign w:val="center"/>
          </w:tcPr>
          <w:p w:rsidR="004864E8" w:rsidRPr="00AA4F0D" w:rsidRDefault="004864E8" w:rsidP="00CC4AE3">
            <w:pPr>
              <w:spacing w:before="40" w:after="40"/>
              <w:jc w:val="center"/>
            </w:pPr>
            <w:r w:rsidRPr="00AA4F0D">
              <w:t>-</w:t>
            </w:r>
          </w:p>
        </w:tc>
      </w:tr>
      <w:tr w:rsidR="004864E8" w:rsidRPr="00A51751" w:rsidTr="00085E38">
        <w:trPr>
          <w:trHeight w:val="682"/>
          <w:jc w:val="center"/>
        </w:trPr>
        <w:tc>
          <w:tcPr>
            <w:tcW w:w="2419" w:type="dxa"/>
            <w:vAlign w:val="center"/>
          </w:tcPr>
          <w:p w:rsidR="004864E8" w:rsidRPr="008C22AE" w:rsidRDefault="004864E8" w:rsidP="00CC4AE3">
            <w:pPr>
              <w:jc w:val="center"/>
            </w:pPr>
            <w:r w:rsidRPr="008C22AE">
              <w:t>WYDZIAŁ</w:t>
            </w:r>
            <w:r>
              <w:t xml:space="preserve"> </w:t>
            </w:r>
            <w:r w:rsidRPr="008C22AE">
              <w:t>NAUK O</w:t>
            </w:r>
            <w:r>
              <w:t> </w:t>
            </w:r>
            <w:r w:rsidRPr="008C22AE">
              <w:t>ŻYWNOŚCI I</w:t>
            </w:r>
            <w:r>
              <w:t> </w:t>
            </w:r>
            <w:r w:rsidRPr="008C22AE">
              <w:t>RYBACTWA</w:t>
            </w:r>
          </w:p>
        </w:tc>
        <w:tc>
          <w:tcPr>
            <w:tcW w:w="3693" w:type="dxa"/>
            <w:vAlign w:val="center"/>
          </w:tcPr>
          <w:p w:rsidR="004864E8" w:rsidRPr="008C22AE" w:rsidRDefault="004864E8" w:rsidP="00EE6064">
            <w:pPr>
              <w:spacing w:before="40" w:after="40"/>
            </w:pPr>
            <w:r w:rsidRPr="008C22AE">
              <w:rPr>
                <w:spacing w:val="-4"/>
              </w:rPr>
              <w:t>Technologia żywności i żywienie człowieka</w:t>
            </w:r>
          </w:p>
        </w:tc>
        <w:tc>
          <w:tcPr>
            <w:tcW w:w="1842" w:type="dxa"/>
            <w:vAlign w:val="center"/>
          </w:tcPr>
          <w:p w:rsidR="004864E8" w:rsidRPr="00EB4912" w:rsidRDefault="004864E8" w:rsidP="00896247">
            <w:pPr>
              <w:spacing w:before="40" w:after="40"/>
              <w:jc w:val="center"/>
              <w:rPr>
                <w:color w:val="FF0000"/>
              </w:rPr>
            </w:pPr>
            <w:r w:rsidRPr="00D321B6">
              <w:t>1.800</w:t>
            </w:r>
          </w:p>
        </w:tc>
        <w:tc>
          <w:tcPr>
            <w:tcW w:w="1701" w:type="dxa"/>
            <w:vAlign w:val="center"/>
          </w:tcPr>
          <w:p w:rsidR="004864E8" w:rsidRPr="00EB4912" w:rsidRDefault="004864E8" w:rsidP="00A0489E">
            <w:pPr>
              <w:spacing w:before="40" w:after="40"/>
              <w:jc w:val="center"/>
              <w:rPr>
                <w:color w:val="FF0000"/>
              </w:rPr>
            </w:pPr>
            <w:r w:rsidRPr="00D321B6">
              <w:t>1.750</w:t>
            </w:r>
          </w:p>
        </w:tc>
      </w:tr>
      <w:tr w:rsidR="004864E8" w:rsidRPr="008C22AE" w:rsidTr="0072063F">
        <w:trPr>
          <w:trHeight w:val="295"/>
          <w:jc w:val="center"/>
        </w:trPr>
        <w:tc>
          <w:tcPr>
            <w:tcW w:w="2419" w:type="dxa"/>
            <w:vAlign w:val="center"/>
          </w:tcPr>
          <w:p w:rsidR="004864E8" w:rsidRPr="008C22AE" w:rsidRDefault="004864E8" w:rsidP="00CC4AE3">
            <w:pPr>
              <w:jc w:val="center"/>
            </w:pPr>
            <w:r w:rsidRPr="008C22AE">
              <w:t>WYDZIAŁ TECHNOLOGII I</w:t>
            </w:r>
            <w:r>
              <w:t> </w:t>
            </w:r>
            <w:r w:rsidRPr="008C22AE">
              <w:t>INŻYNIERII CHEMICZNEJ</w:t>
            </w:r>
          </w:p>
        </w:tc>
        <w:tc>
          <w:tcPr>
            <w:tcW w:w="3693" w:type="dxa"/>
            <w:vAlign w:val="center"/>
          </w:tcPr>
          <w:p w:rsidR="004864E8" w:rsidRPr="008C22AE" w:rsidRDefault="004864E8" w:rsidP="00A0489E">
            <w:pPr>
              <w:spacing w:before="40" w:after="40"/>
            </w:pPr>
            <w:r w:rsidRPr="008C22AE">
              <w:t>Inżynieria chemiczna i procesowa</w:t>
            </w:r>
          </w:p>
        </w:tc>
        <w:tc>
          <w:tcPr>
            <w:tcW w:w="1842" w:type="dxa"/>
            <w:vAlign w:val="center"/>
          </w:tcPr>
          <w:p w:rsidR="004864E8" w:rsidRPr="00510F21" w:rsidRDefault="004864E8" w:rsidP="00896247">
            <w:pPr>
              <w:spacing w:before="40" w:after="40"/>
              <w:jc w:val="center"/>
            </w:pPr>
            <w:r w:rsidRPr="00510F21">
              <w:t>1.900</w:t>
            </w:r>
          </w:p>
        </w:tc>
        <w:tc>
          <w:tcPr>
            <w:tcW w:w="1701" w:type="dxa"/>
            <w:vAlign w:val="center"/>
          </w:tcPr>
          <w:p w:rsidR="004864E8" w:rsidRPr="00510F21" w:rsidRDefault="004864E8" w:rsidP="00A0489E">
            <w:pPr>
              <w:spacing w:before="40" w:after="40"/>
              <w:jc w:val="center"/>
            </w:pPr>
            <w:r w:rsidRPr="00510F21">
              <w:t>2.600</w:t>
            </w:r>
          </w:p>
        </w:tc>
      </w:tr>
    </w:tbl>
    <w:p w:rsidR="004864E8" w:rsidRPr="00D0501E" w:rsidRDefault="004864E8" w:rsidP="00831C61">
      <w:pPr>
        <w:pStyle w:val="Tekstpodstawowy2"/>
        <w:keepNext/>
        <w:numPr>
          <w:ilvl w:val="0"/>
          <w:numId w:val="16"/>
        </w:numPr>
        <w:tabs>
          <w:tab w:val="clear" w:pos="540"/>
        </w:tabs>
        <w:spacing w:after="120"/>
        <w:ind w:left="284" w:hanging="284"/>
        <w:jc w:val="both"/>
      </w:pPr>
      <w:r>
        <w:lastRenderedPageBreak/>
        <w:t xml:space="preserve">semestr niestacjonarnych studiów doktoranckich w dyscyplinach naukowych: </w:t>
      </w:r>
    </w:p>
    <w:tbl>
      <w:tblPr>
        <w:tblW w:w="7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2925"/>
        <w:gridCol w:w="1961"/>
      </w:tblGrid>
      <w:tr w:rsidR="004864E8" w:rsidRPr="008C22AE" w:rsidTr="00CC4AE3">
        <w:trPr>
          <w:trHeight w:val="533"/>
          <w:jc w:val="center"/>
        </w:trPr>
        <w:tc>
          <w:tcPr>
            <w:tcW w:w="3096" w:type="dxa"/>
            <w:vAlign w:val="center"/>
          </w:tcPr>
          <w:p w:rsidR="004864E8" w:rsidRPr="008C22AE" w:rsidRDefault="004864E8" w:rsidP="00C67532">
            <w:pPr>
              <w:keepNext/>
              <w:jc w:val="center"/>
              <w:rPr>
                <w:b/>
              </w:rPr>
            </w:pPr>
            <w:r w:rsidRPr="008C22AE">
              <w:rPr>
                <w:b/>
              </w:rPr>
              <w:t>WYDZIAŁ</w:t>
            </w:r>
          </w:p>
        </w:tc>
        <w:tc>
          <w:tcPr>
            <w:tcW w:w="2925" w:type="dxa"/>
            <w:vAlign w:val="center"/>
          </w:tcPr>
          <w:p w:rsidR="004864E8" w:rsidRPr="008C22AE" w:rsidRDefault="004864E8" w:rsidP="00A0489E">
            <w:pPr>
              <w:keepNext/>
              <w:jc w:val="center"/>
              <w:rPr>
                <w:b/>
              </w:rPr>
            </w:pPr>
            <w:r w:rsidRPr="008C22AE">
              <w:rPr>
                <w:b/>
              </w:rPr>
              <w:t>DYSCYPLINA NAUKOWA</w:t>
            </w:r>
          </w:p>
        </w:tc>
        <w:tc>
          <w:tcPr>
            <w:tcW w:w="1961" w:type="dxa"/>
            <w:vAlign w:val="center"/>
          </w:tcPr>
          <w:p w:rsidR="004864E8" w:rsidRPr="008C22AE" w:rsidRDefault="004864E8" w:rsidP="00C67532">
            <w:pPr>
              <w:keepNext/>
              <w:jc w:val="center"/>
              <w:rPr>
                <w:b/>
              </w:rPr>
            </w:pPr>
            <w:r w:rsidRPr="008C22AE">
              <w:rPr>
                <w:b/>
              </w:rPr>
              <w:t>OPŁATA</w:t>
            </w:r>
            <w:r w:rsidR="00201FD4">
              <w:rPr>
                <w:b/>
              </w:rPr>
              <w:t xml:space="preserve"> </w:t>
            </w:r>
            <w:r w:rsidRPr="008C22AE">
              <w:rPr>
                <w:b/>
              </w:rPr>
              <w:t>(</w:t>
            </w:r>
            <w:r>
              <w:rPr>
                <w:b/>
              </w:rPr>
              <w:t xml:space="preserve">w </w:t>
            </w:r>
            <w:r w:rsidRPr="008C22AE">
              <w:rPr>
                <w:b/>
              </w:rPr>
              <w:t>zł)</w:t>
            </w:r>
          </w:p>
        </w:tc>
      </w:tr>
      <w:tr w:rsidR="004864E8" w:rsidRPr="008C22AE" w:rsidTr="00CC4AE3">
        <w:trPr>
          <w:trHeight w:val="397"/>
          <w:jc w:val="center"/>
        </w:trPr>
        <w:tc>
          <w:tcPr>
            <w:tcW w:w="3096" w:type="dxa"/>
            <w:vMerge w:val="restart"/>
            <w:vAlign w:val="center"/>
          </w:tcPr>
          <w:p w:rsidR="004864E8" w:rsidRPr="008C22AE" w:rsidRDefault="004864E8" w:rsidP="00CC07A6">
            <w:pPr>
              <w:jc w:val="center"/>
            </w:pPr>
            <w:r w:rsidRPr="008C22AE">
              <w:t>WYDZIAŁ ELEKTRYCZNY</w:t>
            </w:r>
          </w:p>
        </w:tc>
        <w:tc>
          <w:tcPr>
            <w:tcW w:w="2925" w:type="dxa"/>
            <w:vAlign w:val="center"/>
          </w:tcPr>
          <w:p w:rsidR="004864E8" w:rsidRPr="008C22AE" w:rsidRDefault="004864E8" w:rsidP="00A0489E">
            <w:pPr>
              <w:spacing w:before="60" w:after="60"/>
            </w:pPr>
            <w:r w:rsidRPr="008C22AE">
              <w:t>Automatyka i robotyka</w:t>
            </w:r>
          </w:p>
        </w:tc>
        <w:tc>
          <w:tcPr>
            <w:tcW w:w="1961" w:type="dxa"/>
            <w:vAlign w:val="center"/>
          </w:tcPr>
          <w:p w:rsidR="004864E8" w:rsidRPr="008C22AE" w:rsidRDefault="004864E8" w:rsidP="00A0489E">
            <w:pPr>
              <w:spacing w:before="60" w:after="60"/>
              <w:jc w:val="center"/>
            </w:pPr>
            <w:r w:rsidRPr="008C22AE">
              <w:t>1.950</w:t>
            </w:r>
          </w:p>
        </w:tc>
      </w:tr>
      <w:tr w:rsidR="004864E8" w:rsidRPr="008C22AE" w:rsidTr="00CC4AE3">
        <w:trPr>
          <w:trHeight w:val="397"/>
          <w:jc w:val="center"/>
        </w:trPr>
        <w:tc>
          <w:tcPr>
            <w:tcW w:w="3096" w:type="dxa"/>
            <w:vMerge/>
            <w:vAlign w:val="center"/>
          </w:tcPr>
          <w:p w:rsidR="004864E8" w:rsidRPr="008C22AE" w:rsidRDefault="004864E8" w:rsidP="00CC07A6">
            <w:pPr>
              <w:jc w:val="center"/>
            </w:pPr>
          </w:p>
        </w:tc>
        <w:tc>
          <w:tcPr>
            <w:tcW w:w="2925" w:type="dxa"/>
            <w:vAlign w:val="center"/>
          </w:tcPr>
          <w:p w:rsidR="004864E8" w:rsidRPr="008C22AE" w:rsidRDefault="004864E8" w:rsidP="00A0489E">
            <w:pPr>
              <w:spacing w:before="60" w:after="60"/>
            </w:pPr>
            <w:r w:rsidRPr="008C22AE">
              <w:t>Elektrotechnika</w:t>
            </w:r>
          </w:p>
        </w:tc>
        <w:tc>
          <w:tcPr>
            <w:tcW w:w="1961" w:type="dxa"/>
            <w:vAlign w:val="center"/>
          </w:tcPr>
          <w:p w:rsidR="004864E8" w:rsidRPr="008C22AE" w:rsidRDefault="004864E8" w:rsidP="00A0489E">
            <w:pPr>
              <w:spacing w:before="60" w:after="60"/>
              <w:jc w:val="center"/>
            </w:pPr>
            <w:r w:rsidRPr="008C22AE">
              <w:t>1.950</w:t>
            </w:r>
          </w:p>
        </w:tc>
      </w:tr>
      <w:tr w:rsidR="004864E8" w:rsidRPr="008C22AE" w:rsidTr="00CC4AE3">
        <w:trPr>
          <w:trHeight w:val="567"/>
          <w:jc w:val="center"/>
        </w:trPr>
        <w:tc>
          <w:tcPr>
            <w:tcW w:w="3096" w:type="dxa"/>
            <w:vAlign w:val="center"/>
          </w:tcPr>
          <w:p w:rsidR="004864E8" w:rsidRPr="008C22AE" w:rsidRDefault="004864E8" w:rsidP="00CC07A6">
            <w:pPr>
              <w:jc w:val="center"/>
            </w:pPr>
            <w:r>
              <w:t xml:space="preserve">WYDZIAŁ </w:t>
            </w:r>
            <w:r w:rsidRPr="008C22AE">
              <w:t>INFORMATYKI</w:t>
            </w:r>
          </w:p>
        </w:tc>
        <w:tc>
          <w:tcPr>
            <w:tcW w:w="2925" w:type="dxa"/>
            <w:vAlign w:val="center"/>
          </w:tcPr>
          <w:p w:rsidR="004864E8" w:rsidRPr="008C22AE" w:rsidRDefault="004864E8" w:rsidP="00A0489E">
            <w:pPr>
              <w:spacing w:before="60" w:after="60"/>
            </w:pPr>
            <w:r w:rsidRPr="008C22AE">
              <w:t>Informatyka</w:t>
            </w:r>
          </w:p>
        </w:tc>
        <w:tc>
          <w:tcPr>
            <w:tcW w:w="1961" w:type="dxa"/>
            <w:vAlign w:val="center"/>
          </w:tcPr>
          <w:p w:rsidR="004864E8" w:rsidRPr="00A07FD1" w:rsidRDefault="004864E8" w:rsidP="00A0489E">
            <w:pPr>
              <w:spacing w:before="60" w:after="60"/>
              <w:jc w:val="center"/>
            </w:pPr>
            <w:r w:rsidRPr="00A07FD1">
              <w:t>1.800</w:t>
            </w:r>
          </w:p>
        </w:tc>
      </w:tr>
      <w:tr w:rsidR="004864E8" w:rsidRPr="008C22AE" w:rsidTr="00CC4AE3">
        <w:trPr>
          <w:trHeight w:val="397"/>
          <w:jc w:val="center"/>
        </w:trPr>
        <w:tc>
          <w:tcPr>
            <w:tcW w:w="3096" w:type="dxa"/>
            <w:vMerge w:val="restart"/>
            <w:vAlign w:val="center"/>
          </w:tcPr>
          <w:p w:rsidR="004864E8" w:rsidRPr="008C22AE" w:rsidRDefault="004864E8" w:rsidP="008C22AE">
            <w:pPr>
              <w:jc w:val="center"/>
            </w:pPr>
            <w:r w:rsidRPr="008C22AE">
              <w:t>WYDZIAŁ INŻYNIERII  MECHANICZNEJ I MECHATRONIKI</w:t>
            </w:r>
          </w:p>
        </w:tc>
        <w:tc>
          <w:tcPr>
            <w:tcW w:w="2925" w:type="dxa"/>
            <w:vAlign w:val="center"/>
          </w:tcPr>
          <w:p w:rsidR="004864E8" w:rsidRPr="008C22AE" w:rsidRDefault="004864E8" w:rsidP="00A0489E">
            <w:pPr>
              <w:spacing w:before="60" w:after="60"/>
            </w:pPr>
            <w:r w:rsidRPr="008C22AE">
              <w:t>Budowa i eksploatacja maszyn</w:t>
            </w:r>
          </w:p>
        </w:tc>
        <w:tc>
          <w:tcPr>
            <w:tcW w:w="1961" w:type="dxa"/>
            <w:vAlign w:val="center"/>
          </w:tcPr>
          <w:p w:rsidR="004864E8" w:rsidRPr="008C22AE" w:rsidRDefault="004864E8" w:rsidP="00A0489E">
            <w:pPr>
              <w:spacing w:before="60" w:after="60"/>
              <w:jc w:val="center"/>
            </w:pPr>
            <w:r>
              <w:t>1.800</w:t>
            </w:r>
          </w:p>
        </w:tc>
      </w:tr>
      <w:tr w:rsidR="004864E8" w:rsidRPr="008C22AE" w:rsidTr="00CC4AE3">
        <w:trPr>
          <w:trHeight w:val="397"/>
          <w:jc w:val="center"/>
        </w:trPr>
        <w:tc>
          <w:tcPr>
            <w:tcW w:w="3096" w:type="dxa"/>
            <w:vMerge/>
            <w:vAlign w:val="center"/>
          </w:tcPr>
          <w:p w:rsidR="004864E8" w:rsidRPr="008C22AE" w:rsidRDefault="004864E8" w:rsidP="00CC07A6">
            <w:pPr>
              <w:jc w:val="center"/>
            </w:pPr>
          </w:p>
        </w:tc>
        <w:tc>
          <w:tcPr>
            <w:tcW w:w="2925" w:type="dxa"/>
            <w:vAlign w:val="center"/>
          </w:tcPr>
          <w:p w:rsidR="004864E8" w:rsidRPr="008C22AE" w:rsidRDefault="004864E8" w:rsidP="00A0489E">
            <w:pPr>
              <w:spacing w:before="60" w:after="60"/>
            </w:pPr>
            <w:r w:rsidRPr="008C22AE">
              <w:t>Inżynieria materiałowa</w:t>
            </w:r>
          </w:p>
        </w:tc>
        <w:tc>
          <w:tcPr>
            <w:tcW w:w="1961" w:type="dxa"/>
            <w:vAlign w:val="center"/>
          </w:tcPr>
          <w:p w:rsidR="004864E8" w:rsidRPr="008C22AE" w:rsidRDefault="004864E8" w:rsidP="00A0489E">
            <w:pPr>
              <w:spacing w:before="60" w:after="60"/>
              <w:jc w:val="center"/>
            </w:pPr>
            <w:r>
              <w:t>1.800</w:t>
            </w:r>
          </w:p>
        </w:tc>
      </w:tr>
      <w:tr w:rsidR="004864E8" w:rsidRPr="008C22AE" w:rsidTr="00CC4AE3">
        <w:trPr>
          <w:trHeight w:val="397"/>
          <w:jc w:val="center"/>
        </w:trPr>
        <w:tc>
          <w:tcPr>
            <w:tcW w:w="3096" w:type="dxa"/>
            <w:vMerge w:val="restart"/>
            <w:vAlign w:val="center"/>
          </w:tcPr>
          <w:p w:rsidR="004864E8" w:rsidRPr="008C22AE" w:rsidRDefault="004864E8" w:rsidP="00CC4AE3">
            <w:pPr>
              <w:jc w:val="center"/>
            </w:pPr>
            <w:r w:rsidRPr="008C22AE">
              <w:t>WYDZIAŁ</w:t>
            </w:r>
            <w:r>
              <w:t xml:space="preserve"> </w:t>
            </w:r>
            <w:r w:rsidRPr="008C22AE">
              <w:t>NAUK O</w:t>
            </w:r>
            <w:r>
              <w:t> ŻYWNOŚCI I </w:t>
            </w:r>
            <w:r w:rsidRPr="008C22AE">
              <w:t>RYBACTWA</w:t>
            </w:r>
          </w:p>
        </w:tc>
        <w:tc>
          <w:tcPr>
            <w:tcW w:w="2925" w:type="dxa"/>
            <w:vAlign w:val="center"/>
          </w:tcPr>
          <w:p w:rsidR="004864E8" w:rsidRPr="008C22AE" w:rsidRDefault="004864E8" w:rsidP="00A0489E">
            <w:pPr>
              <w:spacing w:before="60" w:after="60"/>
            </w:pPr>
            <w:r w:rsidRPr="008C22AE">
              <w:t xml:space="preserve">Rybactwo </w:t>
            </w:r>
          </w:p>
        </w:tc>
        <w:tc>
          <w:tcPr>
            <w:tcW w:w="1961" w:type="dxa"/>
            <w:vAlign w:val="center"/>
          </w:tcPr>
          <w:p w:rsidR="004864E8" w:rsidRPr="008C22AE" w:rsidRDefault="004864E8" w:rsidP="00A0489E">
            <w:pPr>
              <w:spacing w:before="60" w:after="60"/>
              <w:jc w:val="center"/>
            </w:pPr>
            <w:r w:rsidRPr="008C22AE">
              <w:t>2.100</w:t>
            </w:r>
          </w:p>
        </w:tc>
      </w:tr>
      <w:tr w:rsidR="004864E8" w:rsidRPr="008C22AE" w:rsidTr="00CC4AE3">
        <w:trPr>
          <w:trHeight w:val="397"/>
          <w:jc w:val="center"/>
        </w:trPr>
        <w:tc>
          <w:tcPr>
            <w:tcW w:w="3096" w:type="dxa"/>
            <w:vMerge/>
            <w:vAlign w:val="center"/>
          </w:tcPr>
          <w:p w:rsidR="004864E8" w:rsidRPr="008C22AE" w:rsidRDefault="004864E8" w:rsidP="00CC07A6">
            <w:pPr>
              <w:jc w:val="center"/>
            </w:pPr>
          </w:p>
        </w:tc>
        <w:tc>
          <w:tcPr>
            <w:tcW w:w="2925" w:type="dxa"/>
            <w:vAlign w:val="center"/>
          </w:tcPr>
          <w:p w:rsidR="004864E8" w:rsidRPr="008C22AE" w:rsidRDefault="004864E8" w:rsidP="00A0489E">
            <w:pPr>
              <w:spacing w:before="60" w:after="60"/>
            </w:pPr>
            <w:r w:rsidRPr="008C22AE">
              <w:t>Technologia żywności i żywienia</w:t>
            </w:r>
          </w:p>
        </w:tc>
        <w:tc>
          <w:tcPr>
            <w:tcW w:w="1961" w:type="dxa"/>
            <w:vAlign w:val="center"/>
          </w:tcPr>
          <w:p w:rsidR="004864E8" w:rsidRPr="008C22AE" w:rsidRDefault="004864E8" w:rsidP="00A0489E">
            <w:pPr>
              <w:spacing w:before="60" w:after="60"/>
              <w:jc w:val="center"/>
            </w:pPr>
            <w:r w:rsidRPr="008C22AE">
              <w:t>2.100</w:t>
            </w:r>
          </w:p>
        </w:tc>
      </w:tr>
      <w:tr w:rsidR="004864E8" w:rsidRPr="00EB3E4F" w:rsidTr="00CC4AE3">
        <w:trPr>
          <w:trHeight w:val="397"/>
          <w:jc w:val="center"/>
        </w:trPr>
        <w:tc>
          <w:tcPr>
            <w:tcW w:w="3096" w:type="dxa"/>
            <w:vMerge w:val="restart"/>
            <w:vAlign w:val="center"/>
          </w:tcPr>
          <w:p w:rsidR="004864E8" w:rsidRPr="00EB3E4F" w:rsidRDefault="004864E8" w:rsidP="00CC4AE3">
            <w:pPr>
              <w:jc w:val="center"/>
            </w:pPr>
            <w:r w:rsidRPr="00EB3E4F">
              <w:t>WYDZIAŁ TECHNOLOGII I INŻYNIERII CHEMICZNEJ</w:t>
            </w:r>
          </w:p>
        </w:tc>
        <w:tc>
          <w:tcPr>
            <w:tcW w:w="2925" w:type="dxa"/>
            <w:vAlign w:val="center"/>
          </w:tcPr>
          <w:p w:rsidR="004864E8" w:rsidRPr="00EB3E4F" w:rsidRDefault="004864E8" w:rsidP="00A0489E">
            <w:pPr>
              <w:spacing w:before="60" w:after="60"/>
            </w:pPr>
            <w:r w:rsidRPr="00EB3E4F">
              <w:t xml:space="preserve">Inżynieria chemiczna </w:t>
            </w:r>
          </w:p>
        </w:tc>
        <w:tc>
          <w:tcPr>
            <w:tcW w:w="1961" w:type="dxa"/>
            <w:vAlign w:val="center"/>
          </w:tcPr>
          <w:p w:rsidR="004864E8" w:rsidRPr="00EB3E4F" w:rsidRDefault="004864E8" w:rsidP="00A0489E">
            <w:pPr>
              <w:spacing w:before="60" w:after="60"/>
              <w:jc w:val="center"/>
            </w:pPr>
            <w:r w:rsidRPr="00EB3E4F">
              <w:t>1.500</w:t>
            </w:r>
          </w:p>
        </w:tc>
      </w:tr>
      <w:tr w:rsidR="004864E8" w:rsidRPr="00EB3E4F" w:rsidTr="00CC4AE3">
        <w:trPr>
          <w:trHeight w:val="397"/>
          <w:jc w:val="center"/>
        </w:trPr>
        <w:tc>
          <w:tcPr>
            <w:tcW w:w="3096" w:type="dxa"/>
            <w:vMerge/>
            <w:vAlign w:val="center"/>
          </w:tcPr>
          <w:p w:rsidR="004864E8" w:rsidRPr="00EB3E4F" w:rsidRDefault="004864E8" w:rsidP="00177133"/>
        </w:tc>
        <w:tc>
          <w:tcPr>
            <w:tcW w:w="2925" w:type="dxa"/>
            <w:vAlign w:val="center"/>
          </w:tcPr>
          <w:p w:rsidR="004864E8" w:rsidRPr="00EB3E4F" w:rsidRDefault="004864E8" w:rsidP="009151DD">
            <w:pPr>
              <w:spacing w:before="60" w:after="60"/>
            </w:pPr>
            <w:r w:rsidRPr="00EB3E4F">
              <w:t>Inżynieria chemiczna*</w:t>
            </w:r>
          </w:p>
        </w:tc>
        <w:tc>
          <w:tcPr>
            <w:tcW w:w="1961" w:type="dxa"/>
            <w:vAlign w:val="center"/>
          </w:tcPr>
          <w:p w:rsidR="004864E8" w:rsidRPr="00EB3E4F" w:rsidRDefault="004864E8" w:rsidP="009151DD">
            <w:pPr>
              <w:spacing w:before="60" w:after="60"/>
              <w:jc w:val="center"/>
            </w:pPr>
            <w:r w:rsidRPr="00EB3E4F">
              <w:t>2.500</w:t>
            </w:r>
          </w:p>
        </w:tc>
      </w:tr>
      <w:tr w:rsidR="004864E8" w:rsidRPr="00EB3E4F" w:rsidTr="00CC4AE3">
        <w:trPr>
          <w:trHeight w:val="397"/>
          <w:jc w:val="center"/>
        </w:trPr>
        <w:tc>
          <w:tcPr>
            <w:tcW w:w="3096" w:type="dxa"/>
            <w:vMerge/>
            <w:vAlign w:val="center"/>
          </w:tcPr>
          <w:p w:rsidR="004864E8" w:rsidRPr="00EB3E4F" w:rsidRDefault="004864E8" w:rsidP="00177133"/>
        </w:tc>
        <w:tc>
          <w:tcPr>
            <w:tcW w:w="2925" w:type="dxa"/>
            <w:vAlign w:val="center"/>
          </w:tcPr>
          <w:p w:rsidR="004864E8" w:rsidRPr="00EB3E4F" w:rsidRDefault="004864E8" w:rsidP="009151DD">
            <w:pPr>
              <w:spacing w:before="60" w:after="60"/>
            </w:pPr>
            <w:r w:rsidRPr="00EB3E4F">
              <w:t>Technologia chemiczna</w:t>
            </w:r>
          </w:p>
        </w:tc>
        <w:tc>
          <w:tcPr>
            <w:tcW w:w="1961" w:type="dxa"/>
            <w:vAlign w:val="center"/>
          </w:tcPr>
          <w:p w:rsidR="004864E8" w:rsidRPr="00EB3E4F" w:rsidRDefault="004864E8" w:rsidP="009151DD">
            <w:pPr>
              <w:spacing w:before="60" w:after="60"/>
              <w:jc w:val="center"/>
            </w:pPr>
            <w:r w:rsidRPr="00EB3E4F">
              <w:t>1.500</w:t>
            </w:r>
          </w:p>
        </w:tc>
      </w:tr>
      <w:tr w:rsidR="004864E8" w:rsidRPr="00EB3E4F" w:rsidTr="00CC4AE3">
        <w:trPr>
          <w:trHeight w:val="397"/>
          <w:jc w:val="center"/>
        </w:trPr>
        <w:tc>
          <w:tcPr>
            <w:tcW w:w="3096" w:type="dxa"/>
            <w:vMerge/>
            <w:vAlign w:val="center"/>
          </w:tcPr>
          <w:p w:rsidR="004864E8" w:rsidRPr="00EB3E4F" w:rsidRDefault="004864E8" w:rsidP="00177133"/>
        </w:tc>
        <w:tc>
          <w:tcPr>
            <w:tcW w:w="2925" w:type="dxa"/>
            <w:vAlign w:val="center"/>
          </w:tcPr>
          <w:p w:rsidR="004864E8" w:rsidRPr="00EB3E4F" w:rsidRDefault="004864E8" w:rsidP="00A0489E">
            <w:pPr>
              <w:spacing w:before="60" w:after="60"/>
            </w:pPr>
            <w:r w:rsidRPr="00EB3E4F">
              <w:t>Technologia chemiczna*</w:t>
            </w:r>
          </w:p>
        </w:tc>
        <w:tc>
          <w:tcPr>
            <w:tcW w:w="1961" w:type="dxa"/>
            <w:vAlign w:val="center"/>
          </w:tcPr>
          <w:p w:rsidR="004864E8" w:rsidRPr="00EB3E4F" w:rsidRDefault="004864E8" w:rsidP="00A0489E">
            <w:pPr>
              <w:spacing w:before="60" w:after="60"/>
              <w:jc w:val="center"/>
            </w:pPr>
            <w:r w:rsidRPr="00EB3E4F">
              <w:t>2.500</w:t>
            </w:r>
          </w:p>
        </w:tc>
      </w:tr>
    </w:tbl>
    <w:p w:rsidR="004864E8" w:rsidRPr="008D1E91" w:rsidRDefault="004864E8" w:rsidP="008D1E91">
      <w:pPr>
        <w:pStyle w:val="Tekstpodstawowy"/>
        <w:tabs>
          <w:tab w:val="clear" w:pos="284"/>
        </w:tabs>
        <w:spacing w:after="0"/>
        <w:ind w:left="709"/>
        <w:jc w:val="left"/>
        <w:rPr>
          <w:sz w:val="22"/>
          <w:szCs w:val="22"/>
        </w:rPr>
      </w:pPr>
      <w:r w:rsidRPr="008D1E91">
        <w:rPr>
          <w:sz w:val="22"/>
          <w:szCs w:val="22"/>
        </w:rPr>
        <w:t>*prowadzone w języku angielskim</w:t>
      </w:r>
    </w:p>
    <w:p w:rsidR="004864E8" w:rsidRPr="00CC4AE3" w:rsidRDefault="004864E8" w:rsidP="00CC4AE3">
      <w:pPr>
        <w:pStyle w:val="Tekstpodstawowy"/>
        <w:tabs>
          <w:tab w:val="clear" w:pos="284"/>
        </w:tabs>
        <w:spacing w:before="120" w:after="60"/>
        <w:jc w:val="center"/>
        <w:rPr>
          <w:b/>
        </w:rPr>
      </w:pPr>
      <w:r w:rsidRPr="00CC4AE3">
        <w:rPr>
          <w:b/>
        </w:rPr>
        <w:t>§ 2.</w:t>
      </w:r>
    </w:p>
    <w:p w:rsidR="004864E8" w:rsidRPr="00DA4840" w:rsidRDefault="004864E8" w:rsidP="00485B2D">
      <w:pPr>
        <w:spacing w:before="60"/>
        <w:jc w:val="both"/>
        <w:rPr>
          <w:spacing w:val="-4"/>
          <w:sz w:val="24"/>
          <w:szCs w:val="24"/>
        </w:rPr>
      </w:pPr>
      <w:r w:rsidRPr="00DA4840">
        <w:rPr>
          <w:bCs/>
          <w:sz w:val="24"/>
          <w:szCs w:val="24"/>
        </w:rPr>
        <w:t>Opłata za zajęcia dydaktyczne na wszystkich poziomach kształcenia niestacjonarnych studiów wyższych</w:t>
      </w:r>
      <w:r w:rsidR="00201FD4">
        <w:rPr>
          <w:bCs/>
          <w:sz w:val="24"/>
          <w:szCs w:val="24"/>
        </w:rPr>
        <w:t>,</w:t>
      </w:r>
      <w:r w:rsidRPr="00DA4840">
        <w:rPr>
          <w:bCs/>
          <w:sz w:val="24"/>
          <w:szCs w:val="24"/>
        </w:rPr>
        <w:t xml:space="preserve"> realizujących efekty kształcenia wynikające z różnic programowych lub z uzyskania</w:t>
      </w:r>
      <w:r w:rsidRPr="00DA4840">
        <w:rPr>
          <w:bCs/>
          <w:spacing w:val="-4"/>
          <w:sz w:val="24"/>
          <w:szCs w:val="24"/>
        </w:rPr>
        <w:t xml:space="preserve"> dodatkowych efektów kształcenia przez studenta</w:t>
      </w:r>
      <w:r w:rsidR="00201FD4">
        <w:rPr>
          <w:bCs/>
          <w:spacing w:val="-4"/>
          <w:sz w:val="24"/>
          <w:szCs w:val="24"/>
        </w:rPr>
        <w:t>,</w:t>
      </w:r>
      <w:r w:rsidRPr="00DA4840">
        <w:rPr>
          <w:bCs/>
          <w:spacing w:val="-4"/>
          <w:sz w:val="24"/>
          <w:szCs w:val="24"/>
        </w:rPr>
        <w:t xml:space="preserve"> stanowi </w:t>
      </w:r>
      <w:r w:rsidRPr="00DA4840">
        <w:rPr>
          <w:spacing w:val="-4"/>
          <w:sz w:val="24"/>
          <w:szCs w:val="24"/>
        </w:rPr>
        <w:t xml:space="preserve">iloczyn liczby godzin form zajęć danego modułu/przedmiotu w semestrze oraz stawki za godzinę zajęć, określonej jako iloczyn liczby semestrów w całym toku studiów oraz opłaty za semestr, określonej w </w:t>
      </w:r>
      <w:r w:rsidRPr="00DA4840">
        <w:rPr>
          <w:bCs/>
          <w:spacing w:val="-4"/>
          <w:sz w:val="24"/>
          <w:szCs w:val="24"/>
        </w:rPr>
        <w:t>§ 1 pkt 1, podzielonej przez całkowitą liczbę godzin zajęć w programie kształcenia.</w:t>
      </w:r>
    </w:p>
    <w:p w:rsidR="004864E8" w:rsidRPr="00CC4AE3" w:rsidRDefault="004864E8" w:rsidP="00CC4AE3">
      <w:pPr>
        <w:pStyle w:val="Tekstpodstawowy"/>
        <w:tabs>
          <w:tab w:val="clear" w:pos="284"/>
        </w:tabs>
        <w:spacing w:before="120" w:after="60"/>
        <w:jc w:val="center"/>
        <w:rPr>
          <w:b/>
        </w:rPr>
      </w:pPr>
      <w:r w:rsidRPr="00CC4AE3">
        <w:rPr>
          <w:b/>
        </w:rPr>
        <w:t>§ 3.</w:t>
      </w:r>
    </w:p>
    <w:p w:rsidR="004864E8" w:rsidRDefault="004864E8" w:rsidP="00CC4AE3">
      <w:pPr>
        <w:ind w:left="284" w:hanging="284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 w:rsidRPr="00CC10B7">
        <w:rPr>
          <w:sz w:val="24"/>
        </w:rPr>
        <w:t>Opłata za powtarzanie określonych zajęć dydaktycznych z pow</w:t>
      </w:r>
      <w:r>
        <w:rPr>
          <w:sz w:val="24"/>
        </w:rPr>
        <w:t>odu niezadowalających wyników w </w:t>
      </w:r>
      <w:r w:rsidRPr="00CC10B7">
        <w:rPr>
          <w:sz w:val="24"/>
        </w:rPr>
        <w:t xml:space="preserve">nauce (form zajęć wchodzących w skład danego </w:t>
      </w:r>
      <w:r>
        <w:rPr>
          <w:sz w:val="24"/>
        </w:rPr>
        <w:t>modułu/</w:t>
      </w:r>
      <w:r w:rsidRPr="00CC10B7">
        <w:rPr>
          <w:sz w:val="24"/>
        </w:rPr>
        <w:t>przedmiotu) pobierana jest na:</w:t>
      </w:r>
    </w:p>
    <w:p w:rsidR="004864E8" w:rsidRDefault="004864E8" w:rsidP="00CC4AE3">
      <w:pPr>
        <w:spacing w:before="60"/>
        <w:ind w:left="567" w:hanging="283"/>
        <w:jc w:val="both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</w:r>
      <w:r w:rsidRPr="00CC10B7">
        <w:rPr>
          <w:sz w:val="24"/>
        </w:rPr>
        <w:t xml:space="preserve">wszystkich poziomach kształcenia </w:t>
      </w:r>
      <w:r>
        <w:rPr>
          <w:sz w:val="24"/>
        </w:rPr>
        <w:t xml:space="preserve">stacjonarnych </w:t>
      </w:r>
      <w:r w:rsidRPr="00CC10B7">
        <w:rPr>
          <w:sz w:val="24"/>
        </w:rPr>
        <w:t>stu</w:t>
      </w:r>
      <w:r>
        <w:rPr>
          <w:sz w:val="24"/>
        </w:rPr>
        <w:t>diów wyższych;</w:t>
      </w:r>
      <w:r w:rsidRPr="00CC10B7">
        <w:rPr>
          <w:sz w:val="24"/>
        </w:rPr>
        <w:t xml:space="preserve"> opłata ta określana </w:t>
      </w:r>
      <w:r>
        <w:rPr>
          <w:sz w:val="24"/>
        </w:rPr>
        <w:t>jest</w:t>
      </w:r>
      <w:r w:rsidRPr="00CC10B7">
        <w:rPr>
          <w:sz w:val="24"/>
        </w:rPr>
        <w:t xml:space="preserve"> jako iloczyn liczby godzin powtarzanych form zajęć danego </w:t>
      </w:r>
      <w:r>
        <w:rPr>
          <w:sz w:val="24"/>
        </w:rPr>
        <w:t>modułu/</w:t>
      </w:r>
      <w:r w:rsidRPr="00CC10B7">
        <w:rPr>
          <w:sz w:val="24"/>
        </w:rPr>
        <w:t xml:space="preserve">przedmiotu w semestrze oraz stawki </w:t>
      </w:r>
      <w:r>
        <w:rPr>
          <w:sz w:val="24"/>
        </w:rPr>
        <w:t>9</w:t>
      </w:r>
      <w:r w:rsidRPr="00CC10B7">
        <w:rPr>
          <w:sz w:val="24"/>
        </w:rPr>
        <w:t xml:space="preserve"> zł za godzinę zajęć</w:t>
      </w:r>
      <w:r>
        <w:rPr>
          <w:sz w:val="24"/>
        </w:rPr>
        <w:t>;</w:t>
      </w:r>
    </w:p>
    <w:p w:rsidR="004864E8" w:rsidRDefault="004864E8" w:rsidP="00CC4AE3">
      <w:pPr>
        <w:spacing w:before="60"/>
        <w:ind w:left="567" w:hanging="283"/>
        <w:jc w:val="both"/>
        <w:rPr>
          <w:sz w:val="24"/>
        </w:rPr>
      </w:pPr>
      <w:r>
        <w:rPr>
          <w:sz w:val="24"/>
        </w:rPr>
        <w:t>2)</w:t>
      </w:r>
      <w:r>
        <w:rPr>
          <w:sz w:val="24"/>
          <w:szCs w:val="24"/>
        </w:rPr>
        <w:tab/>
      </w:r>
      <w:r w:rsidRPr="008B5FC2">
        <w:rPr>
          <w:sz w:val="24"/>
          <w:szCs w:val="24"/>
        </w:rPr>
        <w:t>wszystkich poziomach kształcenia niestacjonarnych studiów wyższych; opłata ta stanowi iloczyn liczby godzin powtarzanych form zajęć danego modułu/przedmiotu w semestrze oraz stawki za god</w:t>
      </w:r>
      <w:r>
        <w:rPr>
          <w:sz w:val="24"/>
          <w:szCs w:val="24"/>
        </w:rPr>
        <w:t>z</w:t>
      </w:r>
      <w:r w:rsidRPr="008B5FC2">
        <w:rPr>
          <w:sz w:val="24"/>
          <w:szCs w:val="24"/>
        </w:rPr>
        <w:t>inę zajęć</w:t>
      </w:r>
      <w:r>
        <w:rPr>
          <w:sz w:val="24"/>
          <w:szCs w:val="24"/>
        </w:rPr>
        <w:t>,</w:t>
      </w:r>
      <w:r w:rsidRPr="008B5FC2">
        <w:rPr>
          <w:sz w:val="24"/>
          <w:szCs w:val="24"/>
        </w:rPr>
        <w:t xml:space="preserve"> okreś</w:t>
      </w:r>
      <w:r>
        <w:rPr>
          <w:sz w:val="24"/>
          <w:szCs w:val="24"/>
        </w:rPr>
        <w:t>lonej</w:t>
      </w:r>
      <w:r w:rsidRPr="008B5FC2">
        <w:rPr>
          <w:sz w:val="24"/>
          <w:szCs w:val="24"/>
        </w:rPr>
        <w:t xml:space="preserve"> jako iloczyn licz</w:t>
      </w:r>
      <w:r>
        <w:rPr>
          <w:sz w:val="24"/>
          <w:szCs w:val="24"/>
        </w:rPr>
        <w:t>b</w:t>
      </w:r>
      <w:r w:rsidRPr="008B5FC2">
        <w:rPr>
          <w:sz w:val="24"/>
          <w:szCs w:val="24"/>
        </w:rPr>
        <w:t xml:space="preserve">y semestrów w całym toku studiów oraz opłaty za semestr, określonej w </w:t>
      </w:r>
      <w:r w:rsidRPr="008B5FC2">
        <w:rPr>
          <w:bCs/>
          <w:sz w:val="24"/>
          <w:szCs w:val="24"/>
        </w:rPr>
        <w:t xml:space="preserve">§ 1 pkt 1, podzielonej przez </w:t>
      </w:r>
      <w:r>
        <w:rPr>
          <w:bCs/>
          <w:sz w:val="24"/>
          <w:szCs w:val="24"/>
        </w:rPr>
        <w:t>całkowitą liczbę godzin zajęć w </w:t>
      </w:r>
      <w:r w:rsidRPr="008B5FC2">
        <w:rPr>
          <w:bCs/>
          <w:sz w:val="24"/>
          <w:szCs w:val="24"/>
        </w:rPr>
        <w:t>programie kształcenia;</w:t>
      </w:r>
    </w:p>
    <w:p w:rsidR="004864E8" w:rsidRDefault="004864E8" w:rsidP="00CC4AE3">
      <w:pPr>
        <w:spacing w:before="60"/>
        <w:ind w:left="567" w:hanging="283"/>
        <w:jc w:val="both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</w:r>
      <w:r w:rsidRPr="00CC10B7">
        <w:rPr>
          <w:sz w:val="24"/>
        </w:rPr>
        <w:t xml:space="preserve">stacjonarnych studiach doktoranckich; opłata ta określana jest jako iloczyn liczby godzin </w:t>
      </w:r>
      <w:r w:rsidRPr="00C67532">
        <w:rPr>
          <w:sz w:val="24"/>
          <w:szCs w:val="24"/>
        </w:rPr>
        <w:t>powtarzanych</w:t>
      </w:r>
      <w:r w:rsidRPr="00CC10B7">
        <w:rPr>
          <w:sz w:val="24"/>
        </w:rPr>
        <w:t xml:space="preserve"> form zajęć danego </w:t>
      </w:r>
      <w:r>
        <w:rPr>
          <w:sz w:val="24"/>
        </w:rPr>
        <w:t>modułu/</w:t>
      </w:r>
      <w:r w:rsidRPr="00CC10B7">
        <w:rPr>
          <w:sz w:val="24"/>
        </w:rPr>
        <w:t>przedmiotu w semestrze oraz stawki 1</w:t>
      </w:r>
      <w:r>
        <w:rPr>
          <w:sz w:val="24"/>
        </w:rPr>
        <w:t>3</w:t>
      </w:r>
      <w:r w:rsidRPr="00CC10B7">
        <w:rPr>
          <w:sz w:val="24"/>
        </w:rPr>
        <w:t xml:space="preserve"> zł za godzinę zajęć</w:t>
      </w:r>
      <w:r>
        <w:rPr>
          <w:sz w:val="24"/>
        </w:rPr>
        <w:t>;</w:t>
      </w:r>
    </w:p>
    <w:p w:rsidR="004864E8" w:rsidRDefault="004864E8" w:rsidP="00CC4AE3">
      <w:pPr>
        <w:spacing w:before="60"/>
        <w:ind w:left="567" w:hanging="283"/>
        <w:jc w:val="both"/>
        <w:rPr>
          <w:sz w:val="24"/>
        </w:rPr>
      </w:pPr>
      <w:r>
        <w:rPr>
          <w:sz w:val="24"/>
        </w:rPr>
        <w:t>4)</w:t>
      </w:r>
      <w:r>
        <w:rPr>
          <w:sz w:val="24"/>
        </w:rPr>
        <w:tab/>
      </w:r>
      <w:r w:rsidRPr="00C67532">
        <w:rPr>
          <w:sz w:val="24"/>
          <w:szCs w:val="24"/>
        </w:rPr>
        <w:t>niestacjonarnych</w:t>
      </w:r>
      <w:r>
        <w:rPr>
          <w:sz w:val="24"/>
        </w:rPr>
        <w:t xml:space="preserve"> studiach doktoranckich; opłata ta określana jest jako iloczyn liczby godzin powtarzanych form zajęć danego modułu/przedmiotu w semestrze oraz stawki za godzinę </w:t>
      </w:r>
      <w:r w:rsidRPr="000B04B0">
        <w:rPr>
          <w:spacing w:val="-2"/>
          <w:sz w:val="24"/>
        </w:rPr>
        <w:t>zajęć, liczonej jako iloraz wysokości opłaty za dany semestr i łącznej liczby godzin w semestrze</w:t>
      </w:r>
      <w:r>
        <w:rPr>
          <w:sz w:val="24"/>
        </w:rPr>
        <w:t>.</w:t>
      </w:r>
    </w:p>
    <w:p w:rsidR="004864E8" w:rsidRDefault="004864E8" w:rsidP="00637DAF">
      <w:pPr>
        <w:spacing w:before="60"/>
        <w:ind w:left="340" w:hanging="340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Za powtarzanie modułu/przedmiotu „praca dyplomowa” z powodu niezadowalających wyników w nauce pobierana jest opłata w wysokości:</w:t>
      </w:r>
    </w:p>
    <w:p w:rsidR="004864E8" w:rsidRDefault="004864E8" w:rsidP="00CC4AE3">
      <w:pPr>
        <w:spacing w:before="60"/>
        <w:ind w:left="567" w:hanging="283"/>
        <w:jc w:val="both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  <w:t>na stacjonarnych i niestacjonarnych studiach wyższych pierwszego stopnia -  600,00 zł;</w:t>
      </w:r>
    </w:p>
    <w:p w:rsidR="004864E8" w:rsidRDefault="004864E8" w:rsidP="00CC4AE3">
      <w:pPr>
        <w:spacing w:before="60"/>
        <w:ind w:left="567" w:hanging="283"/>
        <w:jc w:val="both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  <w:t>na stacjonarnych i niestacjonarnych studiach wyższych drugiego stopnia -  900,00 zł.</w:t>
      </w:r>
    </w:p>
    <w:p w:rsidR="004864E8" w:rsidRPr="00CC10B7" w:rsidRDefault="004864E8" w:rsidP="000B04B0">
      <w:pPr>
        <w:pStyle w:val="Tekstpodstawowy"/>
        <w:keepNext/>
        <w:keepLines/>
        <w:tabs>
          <w:tab w:val="clear" w:pos="284"/>
        </w:tabs>
        <w:spacing w:before="60" w:after="60"/>
        <w:jc w:val="center"/>
        <w:rPr>
          <w:b/>
        </w:rPr>
      </w:pPr>
      <w:r w:rsidRPr="00CC10B7">
        <w:rPr>
          <w:b/>
        </w:rPr>
        <w:t xml:space="preserve">§ </w:t>
      </w:r>
      <w:r>
        <w:rPr>
          <w:b/>
        </w:rPr>
        <w:t>4</w:t>
      </w:r>
      <w:r w:rsidRPr="00CC10B7">
        <w:rPr>
          <w:b/>
        </w:rPr>
        <w:t>.</w:t>
      </w:r>
    </w:p>
    <w:p w:rsidR="004864E8" w:rsidRDefault="004864E8" w:rsidP="000B04B0">
      <w:pPr>
        <w:pStyle w:val="PKT"/>
        <w:keepLines/>
        <w:tabs>
          <w:tab w:val="clear" w:pos="567"/>
          <w:tab w:val="left" w:pos="709"/>
        </w:tabs>
        <w:ind w:firstLine="0"/>
      </w:pPr>
      <w:r>
        <w:t>Za dodatkowe zajęcia dydaktyczne nieobjęte planem studiów</w:t>
      </w:r>
      <w:r w:rsidRPr="00007F79">
        <w:t xml:space="preserve">, </w:t>
      </w:r>
      <w:r w:rsidRPr="00074FCF">
        <w:t xml:space="preserve">w tym </w:t>
      </w:r>
      <w:r>
        <w:t xml:space="preserve">za </w:t>
      </w:r>
      <w:r w:rsidRPr="00074FCF">
        <w:t>zaję</w:t>
      </w:r>
      <w:r>
        <w:t>cia</w:t>
      </w:r>
      <w:r w:rsidRPr="00074FCF">
        <w:t xml:space="preserve"> uzupełniając</w:t>
      </w:r>
      <w:r>
        <w:t>e</w:t>
      </w:r>
      <w:r w:rsidRPr="00074FCF">
        <w:t xml:space="preserve"> efekty kształcenia niezbędne do podjęcia studiów drugiego stopnia na określonym kierunku</w:t>
      </w:r>
      <w:r>
        <w:t>, oraz</w:t>
      </w:r>
      <w:r w:rsidRPr="00074FCF">
        <w:t xml:space="preserve"> za zajęcia</w:t>
      </w:r>
      <w:r w:rsidRPr="002049F5">
        <w:t xml:space="preserve"> </w:t>
      </w:r>
      <w:r w:rsidRPr="000B04B0">
        <w:rPr>
          <w:spacing w:val="-4"/>
        </w:rPr>
        <w:t>dydaktyczne prowadzone w ramach indywidualnego programu kształcenia</w:t>
      </w:r>
      <w:r w:rsidRPr="000B04B0">
        <w:rPr>
          <w:color w:val="FF0000"/>
          <w:spacing w:val="-4"/>
        </w:rPr>
        <w:t xml:space="preserve"> </w:t>
      </w:r>
      <w:r w:rsidRPr="000B04B0">
        <w:rPr>
          <w:spacing w:val="-4"/>
        </w:rPr>
        <w:t>na studiach niestacjonarnych</w:t>
      </w:r>
      <w:r w:rsidRPr="00DA4840">
        <w:t xml:space="preserve"> (z wyłączeniem zajęć realizowanych w ramach wymiany międzynarodowej)</w:t>
      </w:r>
      <w:r w:rsidR="000B04B0">
        <w:rPr>
          <w:spacing w:val="-4"/>
        </w:rPr>
        <w:t xml:space="preserve"> pobierane są opłaty </w:t>
      </w:r>
      <w:r w:rsidR="000B04B0" w:rsidRPr="000B04B0">
        <w:rPr>
          <w:spacing w:val="-6"/>
        </w:rPr>
        <w:t>w </w:t>
      </w:r>
      <w:r w:rsidRPr="000B04B0">
        <w:rPr>
          <w:spacing w:val="-6"/>
        </w:rPr>
        <w:t xml:space="preserve">wysokości ustalonej indywidualnie dla poszczególnych modułów/przedmiotów przez rektora na </w:t>
      </w:r>
      <w:r w:rsidR="000B04B0" w:rsidRPr="000B04B0">
        <w:rPr>
          <w:spacing w:val="-6"/>
        </w:rPr>
        <w:t>w</w:t>
      </w:r>
      <w:r w:rsidRPr="000B04B0">
        <w:rPr>
          <w:spacing w:val="-6"/>
        </w:rPr>
        <w:t>niosek</w:t>
      </w:r>
      <w:r>
        <w:t xml:space="preserve"> </w:t>
      </w:r>
      <w:r w:rsidRPr="000B04B0">
        <w:rPr>
          <w:spacing w:val="-4"/>
        </w:rPr>
        <w:t>dziekana wydziału, na którym prowadzony jest ten moduł/przedmiot. Pobierana opłata stanowi koszty</w:t>
      </w:r>
      <w:r>
        <w:t xml:space="preserve"> realizacji zajęć dydaktycznych.</w:t>
      </w:r>
    </w:p>
    <w:p w:rsidR="004864E8" w:rsidRDefault="004864E8" w:rsidP="00CF024D">
      <w:pPr>
        <w:pStyle w:val="Tekstpodstawowy"/>
        <w:tabs>
          <w:tab w:val="clear" w:pos="284"/>
        </w:tabs>
        <w:spacing w:before="60" w:after="60"/>
        <w:jc w:val="center"/>
        <w:rPr>
          <w:b/>
        </w:rPr>
      </w:pPr>
      <w:r w:rsidRPr="003050DA">
        <w:rPr>
          <w:b/>
        </w:rPr>
        <w:t xml:space="preserve">§ </w:t>
      </w:r>
      <w:r>
        <w:rPr>
          <w:b/>
        </w:rPr>
        <w:t>5</w:t>
      </w:r>
      <w:r w:rsidRPr="003050DA">
        <w:rPr>
          <w:b/>
        </w:rPr>
        <w:t>.</w:t>
      </w:r>
    </w:p>
    <w:p w:rsidR="004864E8" w:rsidRDefault="004864E8" w:rsidP="00CF024D">
      <w:pPr>
        <w:pStyle w:val="Tekstpodstawowy"/>
        <w:tabs>
          <w:tab w:val="clear" w:pos="284"/>
        </w:tabs>
        <w:spacing w:before="60" w:after="0"/>
      </w:pPr>
      <w:r w:rsidRPr="00F67759">
        <w:t xml:space="preserve">Opłata za przeprowadzenie </w:t>
      </w:r>
      <w:r w:rsidRPr="00AC4C06">
        <w:t xml:space="preserve">potwierdzania efektów uczenia się pobierana jest w wysokości 1.500 zł za </w:t>
      </w:r>
      <w:r>
        <w:t xml:space="preserve">egzamin </w:t>
      </w:r>
      <w:r w:rsidRPr="00AC4C06">
        <w:t>moduł</w:t>
      </w:r>
      <w:r>
        <w:t>u</w:t>
      </w:r>
      <w:r w:rsidRPr="00AC4C06">
        <w:t>/przedmiot</w:t>
      </w:r>
      <w:r>
        <w:t>u zawartego w programie kształcenia kierunku studiów</w:t>
      </w:r>
      <w:r w:rsidRPr="00AC4C06">
        <w:t xml:space="preserve"> na wszystkich profilach, poziomach i formach kształcenia.</w:t>
      </w:r>
    </w:p>
    <w:p w:rsidR="004864E8" w:rsidRDefault="004864E8" w:rsidP="00CF024D">
      <w:pPr>
        <w:pStyle w:val="Tekstpodstawowy"/>
        <w:tabs>
          <w:tab w:val="clear" w:pos="284"/>
        </w:tabs>
        <w:spacing w:before="60" w:after="60"/>
        <w:jc w:val="center"/>
        <w:rPr>
          <w:b/>
        </w:rPr>
      </w:pPr>
      <w:r w:rsidRPr="003050DA">
        <w:rPr>
          <w:b/>
        </w:rPr>
        <w:t xml:space="preserve">§ </w:t>
      </w:r>
      <w:r>
        <w:rPr>
          <w:b/>
        </w:rPr>
        <w:t>6</w:t>
      </w:r>
      <w:r w:rsidRPr="003050DA">
        <w:rPr>
          <w:b/>
        </w:rPr>
        <w:t>.</w:t>
      </w:r>
    </w:p>
    <w:p w:rsidR="004864E8" w:rsidRPr="00704DFB" w:rsidRDefault="004864E8" w:rsidP="00CF024D">
      <w:pPr>
        <w:pStyle w:val="PKT"/>
        <w:numPr>
          <w:ilvl w:val="0"/>
          <w:numId w:val="21"/>
        </w:numPr>
        <w:tabs>
          <w:tab w:val="clear" w:pos="567"/>
          <w:tab w:val="clear" w:pos="720"/>
        </w:tabs>
        <w:ind w:left="340" w:hanging="340"/>
        <w:rPr>
          <w:spacing w:val="-4"/>
        </w:rPr>
      </w:pPr>
      <w:r w:rsidRPr="00704DFB">
        <w:rPr>
          <w:spacing w:val="-4"/>
        </w:rPr>
        <w:t>Od studentów (w tym cudzoziemców) deklarujących udział w odpł</w:t>
      </w:r>
      <w:r w:rsidR="000B04B0">
        <w:rPr>
          <w:spacing w:val="-4"/>
        </w:rPr>
        <w:t>atnych zajęciach prowadzonych w </w:t>
      </w:r>
      <w:r w:rsidRPr="00704DFB">
        <w:rPr>
          <w:spacing w:val="-4"/>
        </w:rPr>
        <w:t>językach obcych pobierane są opłaty od każdego studenta w wysokości 1</w:t>
      </w:r>
      <w:r>
        <w:rPr>
          <w:spacing w:val="-4"/>
        </w:rPr>
        <w:t>2</w:t>
      </w:r>
      <w:r w:rsidRPr="00704DFB">
        <w:rPr>
          <w:spacing w:val="-4"/>
        </w:rPr>
        <w:t> zł za godzinę zajęć dydaktycznych.</w:t>
      </w:r>
    </w:p>
    <w:p w:rsidR="004864E8" w:rsidRDefault="004864E8" w:rsidP="00CF024D">
      <w:pPr>
        <w:pStyle w:val="PKT"/>
        <w:numPr>
          <w:ilvl w:val="0"/>
          <w:numId w:val="21"/>
        </w:numPr>
        <w:tabs>
          <w:tab w:val="clear" w:pos="567"/>
          <w:tab w:val="clear" w:pos="720"/>
        </w:tabs>
        <w:spacing w:before="60"/>
        <w:ind w:left="340" w:hanging="340"/>
      </w:pPr>
      <w:r w:rsidRPr="00704DFB">
        <w:rPr>
          <w:spacing w:val="-6"/>
        </w:rPr>
        <w:t>Od doktorantów (w tym cudzoziemców) deklarujących udział w odpłatnych zajęciach prowadzonych</w:t>
      </w:r>
      <w:r>
        <w:t xml:space="preserve"> w językach obcych pobierane są opłaty od każdego doktoranta w wysokości 17 zł za godzinę zajęć dydaktycznych.</w:t>
      </w:r>
    </w:p>
    <w:p w:rsidR="004864E8" w:rsidRDefault="004864E8" w:rsidP="00CF024D">
      <w:pPr>
        <w:pStyle w:val="PKT"/>
        <w:numPr>
          <w:ilvl w:val="0"/>
          <w:numId w:val="21"/>
        </w:numPr>
        <w:tabs>
          <w:tab w:val="clear" w:pos="567"/>
          <w:tab w:val="clear" w:pos="720"/>
        </w:tabs>
        <w:spacing w:before="60"/>
        <w:ind w:left="340" w:hanging="340"/>
      </w:pPr>
      <w:r>
        <w:t>Opłata semestralna za realizację pełnego cyklu kształcenia na studiach stacjonarnych drugiego stopnia kierunku inżynieria materiałowa prowadzonego w języku angielskim wynosi 3.700 zł.</w:t>
      </w:r>
    </w:p>
    <w:p w:rsidR="004864E8" w:rsidRDefault="004864E8" w:rsidP="00CF024D">
      <w:pPr>
        <w:pStyle w:val="Tekstpodstawowy"/>
        <w:tabs>
          <w:tab w:val="clear" w:pos="284"/>
        </w:tabs>
        <w:spacing w:before="60" w:after="60"/>
        <w:jc w:val="center"/>
        <w:rPr>
          <w:b/>
        </w:rPr>
      </w:pPr>
      <w:r w:rsidRPr="003050DA">
        <w:rPr>
          <w:b/>
        </w:rPr>
        <w:t xml:space="preserve">§ </w:t>
      </w:r>
      <w:r>
        <w:rPr>
          <w:b/>
        </w:rPr>
        <w:t>7</w:t>
      </w:r>
      <w:r w:rsidRPr="003050DA">
        <w:rPr>
          <w:b/>
        </w:rPr>
        <w:t>.</w:t>
      </w:r>
    </w:p>
    <w:p w:rsidR="004864E8" w:rsidRDefault="004864E8" w:rsidP="003049A4">
      <w:pPr>
        <w:pStyle w:val="Akapitzlist"/>
        <w:numPr>
          <w:ilvl w:val="0"/>
          <w:numId w:val="23"/>
        </w:numPr>
        <w:ind w:left="284" w:hanging="283"/>
        <w:jc w:val="both"/>
        <w:rPr>
          <w:sz w:val="24"/>
          <w:szCs w:val="24"/>
        </w:rPr>
      </w:pPr>
      <w:r w:rsidRPr="00F72FE6">
        <w:rPr>
          <w:sz w:val="24"/>
          <w:szCs w:val="24"/>
        </w:rPr>
        <w:t>Na podstawie rozporządzenia MNiSW z dnia 12 października 2006 r. w sprawie podejmowania i odbywania przez cudzoziemców studiów i szkoleń oraz ich uczestniczenia w badaniach naukowych i pracach rozwojowych (</w:t>
      </w:r>
      <w:r w:rsidR="00F72FE6" w:rsidRPr="00F72FE6">
        <w:rPr>
          <w:sz w:val="24"/>
          <w:szCs w:val="24"/>
        </w:rPr>
        <w:t xml:space="preserve">tekst jedn. </w:t>
      </w:r>
      <w:r w:rsidRPr="00F72FE6">
        <w:rPr>
          <w:sz w:val="24"/>
          <w:szCs w:val="24"/>
        </w:rPr>
        <w:t xml:space="preserve">Dz. U. </w:t>
      </w:r>
      <w:r w:rsidR="00F72FE6" w:rsidRPr="00F72FE6">
        <w:rPr>
          <w:sz w:val="24"/>
          <w:szCs w:val="24"/>
        </w:rPr>
        <w:t>z 2016</w:t>
      </w:r>
      <w:r w:rsidR="00F72FE6">
        <w:rPr>
          <w:sz w:val="24"/>
          <w:szCs w:val="24"/>
        </w:rPr>
        <w:t xml:space="preserve"> r., poz. 15</w:t>
      </w:r>
      <w:r w:rsidRPr="00F52C96">
        <w:rPr>
          <w:sz w:val="24"/>
          <w:szCs w:val="24"/>
        </w:rPr>
        <w:t>0</w:t>
      </w:r>
      <w:r w:rsidR="00F72FE6">
        <w:rPr>
          <w:sz w:val="24"/>
          <w:szCs w:val="24"/>
        </w:rPr>
        <w:t>1</w:t>
      </w:r>
      <w:r w:rsidRPr="00F52C96">
        <w:rPr>
          <w:sz w:val="24"/>
          <w:szCs w:val="24"/>
        </w:rPr>
        <w:t xml:space="preserve">) ustala się wysokość </w:t>
      </w:r>
      <w:r w:rsidRPr="00F72FE6">
        <w:rPr>
          <w:spacing w:val="-6"/>
          <w:sz w:val="24"/>
          <w:szCs w:val="24"/>
        </w:rPr>
        <w:t>semestralnej opłaty za usługi edukacyjne w roku akademickim 2018/2019 dla studentów cudzoziemców</w:t>
      </w:r>
      <w:r w:rsidRPr="00F52C96">
        <w:rPr>
          <w:sz w:val="24"/>
          <w:szCs w:val="24"/>
        </w:rPr>
        <w:t xml:space="preserve"> odbywających studia (w tym studia częściowe) na zasadach innych niż obowiązując</w:t>
      </w:r>
      <w:r>
        <w:rPr>
          <w:sz w:val="24"/>
          <w:szCs w:val="24"/>
        </w:rPr>
        <w:t>e</w:t>
      </w:r>
      <w:r w:rsidRPr="00F52C96">
        <w:rPr>
          <w:sz w:val="24"/>
          <w:szCs w:val="24"/>
        </w:rPr>
        <w:t xml:space="preserve"> obywateli polskich, na zasadach odpłatności:</w:t>
      </w:r>
    </w:p>
    <w:p w:rsidR="004864E8" w:rsidRPr="00F95C30" w:rsidRDefault="004864E8" w:rsidP="00CF024D">
      <w:pPr>
        <w:numPr>
          <w:ilvl w:val="0"/>
          <w:numId w:val="14"/>
        </w:numPr>
        <w:tabs>
          <w:tab w:val="clear" w:pos="720"/>
          <w:tab w:val="left" w:pos="567"/>
        </w:tabs>
        <w:spacing w:before="60" w:after="60"/>
        <w:ind w:left="568" w:hanging="284"/>
        <w:jc w:val="both"/>
        <w:rPr>
          <w:spacing w:val="-2"/>
          <w:sz w:val="24"/>
          <w:szCs w:val="24"/>
        </w:rPr>
      </w:pPr>
      <w:r w:rsidRPr="00F94E61">
        <w:rPr>
          <w:sz w:val="24"/>
          <w:szCs w:val="24"/>
        </w:rPr>
        <w:t xml:space="preserve">na studiach stacjonarnych i niestacjonarnych pierwszego i drugiego stopnia – 2.200 </w:t>
      </w:r>
      <w:r>
        <w:rPr>
          <w:sz w:val="24"/>
          <w:szCs w:val="24"/>
        </w:rPr>
        <w:t>zł</w:t>
      </w:r>
      <w:r w:rsidR="00201F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F95C30">
        <w:rPr>
          <w:spacing w:val="-8"/>
          <w:sz w:val="24"/>
          <w:szCs w:val="24"/>
        </w:rPr>
        <w:t xml:space="preserve">z wyłączeniem studiów niestacjonarnych drugiego stopnia na kierunkach: architektura i urbanistyka </w:t>
      </w:r>
      <w:r w:rsidRPr="00C61EE2">
        <w:rPr>
          <w:spacing w:val="-5"/>
          <w:sz w:val="24"/>
          <w:szCs w:val="24"/>
        </w:rPr>
        <w:t>oraz inżynieria chemiczna i procesowa</w:t>
      </w:r>
      <w:r w:rsidR="00C61EE2" w:rsidRPr="00C61EE2">
        <w:rPr>
          <w:spacing w:val="-5"/>
          <w:sz w:val="24"/>
          <w:szCs w:val="24"/>
        </w:rPr>
        <w:t>,</w:t>
      </w:r>
      <w:r w:rsidRPr="00C61EE2">
        <w:rPr>
          <w:spacing w:val="-5"/>
          <w:sz w:val="24"/>
          <w:szCs w:val="24"/>
        </w:rPr>
        <w:t xml:space="preserve"> </w:t>
      </w:r>
      <w:r w:rsidR="00C61EE2" w:rsidRPr="00C61EE2">
        <w:rPr>
          <w:spacing w:val="-5"/>
          <w:sz w:val="24"/>
          <w:szCs w:val="24"/>
        </w:rPr>
        <w:t>na których</w:t>
      </w:r>
      <w:r w:rsidRPr="00C61EE2">
        <w:rPr>
          <w:spacing w:val="-5"/>
          <w:sz w:val="24"/>
          <w:szCs w:val="24"/>
        </w:rPr>
        <w:t xml:space="preserve"> </w:t>
      </w:r>
      <w:r w:rsidR="00C61EE2">
        <w:rPr>
          <w:spacing w:val="-5"/>
          <w:sz w:val="24"/>
          <w:szCs w:val="24"/>
        </w:rPr>
        <w:t xml:space="preserve">obowiązuje opłata określona </w:t>
      </w:r>
      <w:r w:rsidRPr="00C61EE2">
        <w:rPr>
          <w:spacing w:val="-5"/>
          <w:sz w:val="24"/>
          <w:szCs w:val="24"/>
        </w:rPr>
        <w:t>w § 1 pkt 1</w:t>
      </w:r>
      <w:r w:rsidR="00C61EE2">
        <w:rPr>
          <w:spacing w:val="-5"/>
          <w:sz w:val="24"/>
          <w:szCs w:val="24"/>
        </w:rPr>
        <w:t xml:space="preserve"> (tabela)</w:t>
      </w:r>
      <w:r w:rsidRPr="00C61EE2">
        <w:rPr>
          <w:spacing w:val="-5"/>
          <w:sz w:val="24"/>
          <w:szCs w:val="24"/>
        </w:rPr>
        <w:t>;</w:t>
      </w:r>
    </w:p>
    <w:p w:rsidR="004864E8" w:rsidRPr="00F94E61" w:rsidRDefault="004864E8" w:rsidP="00CF024D">
      <w:pPr>
        <w:numPr>
          <w:ilvl w:val="0"/>
          <w:numId w:val="14"/>
        </w:numPr>
        <w:tabs>
          <w:tab w:val="clear" w:pos="720"/>
          <w:tab w:val="left" w:pos="567"/>
        </w:tabs>
        <w:spacing w:before="60"/>
        <w:ind w:left="568" w:hanging="284"/>
        <w:jc w:val="both"/>
        <w:rPr>
          <w:sz w:val="24"/>
          <w:szCs w:val="24"/>
        </w:rPr>
      </w:pPr>
      <w:r w:rsidRPr="00F94E61">
        <w:rPr>
          <w:sz w:val="24"/>
          <w:szCs w:val="24"/>
        </w:rPr>
        <w:t xml:space="preserve">na studiach stacjonarnych i niestacjonarnych trzeciego </w:t>
      </w:r>
      <w:r w:rsidRPr="00EB3E4F">
        <w:rPr>
          <w:sz w:val="24"/>
          <w:szCs w:val="24"/>
        </w:rPr>
        <w:t>stopnia – 2.500 zł;</w:t>
      </w:r>
    </w:p>
    <w:p w:rsidR="004864E8" w:rsidRPr="00F94E61" w:rsidRDefault="004864E8" w:rsidP="00CF024D">
      <w:pPr>
        <w:numPr>
          <w:ilvl w:val="0"/>
          <w:numId w:val="14"/>
        </w:numPr>
        <w:tabs>
          <w:tab w:val="clear" w:pos="720"/>
          <w:tab w:val="left" w:pos="567"/>
        </w:tabs>
        <w:spacing w:before="60"/>
        <w:ind w:left="568" w:hanging="284"/>
        <w:jc w:val="both"/>
        <w:rPr>
          <w:sz w:val="24"/>
          <w:szCs w:val="24"/>
        </w:rPr>
      </w:pPr>
      <w:r w:rsidRPr="00F94E61">
        <w:rPr>
          <w:sz w:val="24"/>
          <w:szCs w:val="24"/>
        </w:rPr>
        <w:t xml:space="preserve">na studiach podyplomowych – zgodnie z kalkulacją kosztów; </w:t>
      </w:r>
    </w:p>
    <w:p w:rsidR="004864E8" w:rsidRPr="00F94E61" w:rsidRDefault="004864E8" w:rsidP="00CF024D">
      <w:pPr>
        <w:numPr>
          <w:ilvl w:val="0"/>
          <w:numId w:val="14"/>
        </w:numPr>
        <w:tabs>
          <w:tab w:val="clear" w:pos="720"/>
          <w:tab w:val="left" w:pos="567"/>
        </w:tabs>
        <w:spacing w:before="60"/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>realizujących</w:t>
      </w:r>
      <w:r w:rsidRPr="00F94E61">
        <w:rPr>
          <w:sz w:val="24"/>
          <w:szCs w:val="24"/>
        </w:rPr>
        <w:t xml:space="preserve"> studenck</w:t>
      </w:r>
      <w:r>
        <w:rPr>
          <w:sz w:val="24"/>
          <w:szCs w:val="24"/>
        </w:rPr>
        <w:t>ie</w:t>
      </w:r>
      <w:r w:rsidRPr="00F94E61">
        <w:rPr>
          <w:sz w:val="24"/>
          <w:szCs w:val="24"/>
        </w:rPr>
        <w:t xml:space="preserve"> praktyk</w:t>
      </w:r>
      <w:r>
        <w:rPr>
          <w:sz w:val="24"/>
          <w:szCs w:val="24"/>
        </w:rPr>
        <w:t>i</w:t>
      </w:r>
      <w:r w:rsidRPr="00F94E61">
        <w:rPr>
          <w:sz w:val="24"/>
          <w:szCs w:val="24"/>
        </w:rPr>
        <w:t xml:space="preserve"> zawodow</w:t>
      </w:r>
      <w:r>
        <w:rPr>
          <w:sz w:val="24"/>
          <w:szCs w:val="24"/>
        </w:rPr>
        <w:t>e</w:t>
      </w:r>
      <w:r w:rsidRPr="00F94E61">
        <w:rPr>
          <w:sz w:val="24"/>
          <w:szCs w:val="24"/>
        </w:rPr>
        <w:t xml:space="preserve"> – 1.</w:t>
      </w:r>
      <w:r>
        <w:rPr>
          <w:sz w:val="24"/>
          <w:szCs w:val="24"/>
        </w:rPr>
        <w:t>000 zł</w:t>
      </w:r>
      <w:r w:rsidRPr="00F94E61">
        <w:rPr>
          <w:sz w:val="24"/>
          <w:szCs w:val="24"/>
        </w:rPr>
        <w:t>.</w:t>
      </w:r>
    </w:p>
    <w:p w:rsidR="004864E8" w:rsidRDefault="004864E8" w:rsidP="003049A4">
      <w:pPr>
        <w:numPr>
          <w:ilvl w:val="0"/>
          <w:numId w:val="22"/>
        </w:numPr>
        <w:spacing w:before="60"/>
        <w:ind w:left="284" w:hanging="284"/>
        <w:jc w:val="both"/>
        <w:rPr>
          <w:sz w:val="24"/>
          <w:szCs w:val="24"/>
        </w:rPr>
      </w:pPr>
      <w:r w:rsidRPr="00F94E61">
        <w:rPr>
          <w:sz w:val="24"/>
          <w:szCs w:val="24"/>
        </w:rPr>
        <w:t>Opłaty, o których mowa w ust. 1</w:t>
      </w:r>
      <w:r w:rsidR="00201FD4">
        <w:rPr>
          <w:sz w:val="24"/>
          <w:szCs w:val="24"/>
        </w:rPr>
        <w:t>,</w:t>
      </w:r>
      <w:r w:rsidRPr="00F94E61">
        <w:rPr>
          <w:sz w:val="24"/>
          <w:szCs w:val="24"/>
        </w:rPr>
        <w:t xml:space="preserve"> wnoszone są za semestr, nie później n</w:t>
      </w:r>
      <w:r>
        <w:rPr>
          <w:sz w:val="24"/>
          <w:szCs w:val="24"/>
        </w:rPr>
        <w:t>iż do dnia rozpoczęcia</w:t>
      </w:r>
      <w:r w:rsidRPr="00F94E61">
        <w:rPr>
          <w:sz w:val="24"/>
          <w:szCs w:val="24"/>
        </w:rPr>
        <w:t xml:space="preserve"> zajęć</w:t>
      </w:r>
      <w:r w:rsidR="00201FD4">
        <w:rPr>
          <w:sz w:val="24"/>
          <w:szCs w:val="24"/>
        </w:rPr>
        <w:t>,</w:t>
      </w:r>
      <w:r w:rsidRPr="00F94E61">
        <w:rPr>
          <w:sz w:val="24"/>
          <w:szCs w:val="24"/>
        </w:rPr>
        <w:t xml:space="preserve"> zgodnie z programem studiów. </w:t>
      </w:r>
    </w:p>
    <w:p w:rsidR="004864E8" w:rsidRDefault="004864E8" w:rsidP="003049A4">
      <w:pPr>
        <w:numPr>
          <w:ilvl w:val="0"/>
          <w:numId w:val="22"/>
        </w:numPr>
        <w:spacing w:before="60"/>
        <w:ind w:left="284" w:hanging="284"/>
        <w:jc w:val="both"/>
        <w:rPr>
          <w:sz w:val="24"/>
          <w:szCs w:val="24"/>
        </w:rPr>
      </w:pPr>
      <w:r w:rsidRPr="00F94E61">
        <w:rPr>
          <w:sz w:val="24"/>
          <w:szCs w:val="24"/>
        </w:rPr>
        <w:t>Opłaty, o których mowa w ust. 1, nie mogą być niższe niż planowany koszt kształcenia.</w:t>
      </w:r>
    </w:p>
    <w:p w:rsidR="004864E8" w:rsidRPr="00921E5B" w:rsidRDefault="004864E8" w:rsidP="003049A4">
      <w:pPr>
        <w:numPr>
          <w:ilvl w:val="0"/>
          <w:numId w:val="22"/>
        </w:numPr>
        <w:spacing w:before="60"/>
        <w:ind w:left="284" w:hanging="284"/>
        <w:jc w:val="both"/>
        <w:rPr>
          <w:sz w:val="24"/>
          <w:szCs w:val="24"/>
        </w:rPr>
      </w:pPr>
      <w:r w:rsidRPr="00921E5B">
        <w:rPr>
          <w:spacing w:val="-4"/>
          <w:sz w:val="24"/>
          <w:szCs w:val="24"/>
        </w:rPr>
        <w:t xml:space="preserve">W przypadku cudzoziemców, o których mowa w ust. 1 pkt 1, zastosowanie mają przepisy § </w:t>
      </w:r>
      <w:r>
        <w:rPr>
          <w:spacing w:val="-4"/>
          <w:sz w:val="24"/>
          <w:szCs w:val="24"/>
        </w:rPr>
        <w:t xml:space="preserve">3, </w:t>
      </w:r>
      <w:r w:rsidRPr="00921E5B">
        <w:rPr>
          <w:spacing w:val="-4"/>
          <w:sz w:val="24"/>
          <w:szCs w:val="24"/>
        </w:rPr>
        <w:t>4 i 6</w:t>
      </w:r>
      <w:r w:rsidRPr="00921E5B">
        <w:rPr>
          <w:sz w:val="24"/>
          <w:szCs w:val="24"/>
        </w:rPr>
        <w:t xml:space="preserve"> niniejszego</w:t>
      </w:r>
      <w:r w:rsidRPr="00921E5B">
        <w:rPr>
          <w:rFonts w:cs="Tahoma"/>
          <w:sz w:val="24"/>
          <w:szCs w:val="24"/>
        </w:rPr>
        <w:t xml:space="preserve"> zarządzenia.</w:t>
      </w:r>
    </w:p>
    <w:p w:rsidR="004864E8" w:rsidRDefault="004864E8" w:rsidP="00CF024D">
      <w:pPr>
        <w:pStyle w:val="Tekstpodstawowy"/>
        <w:tabs>
          <w:tab w:val="clear" w:pos="284"/>
        </w:tabs>
        <w:spacing w:after="60"/>
        <w:jc w:val="center"/>
        <w:rPr>
          <w:b/>
        </w:rPr>
      </w:pPr>
      <w:r w:rsidRPr="003050DA">
        <w:rPr>
          <w:b/>
        </w:rPr>
        <w:t xml:space="preserve">§ </w:t>
      </w:r>
      <w:r>
        <w:rPr>
          <w:b/>
        </w:rPr>
        <w:t>8</w:t>
      </w:r>
      <w:r w:rsidRPr="003050DA">
        <w:rPr>
          <w:b/>
        </w:rPr>
        <w:t>.</w:t>
      </w:r>
    </w:p>
    <w:p w:rsidR="004864E8" w:rsidRDefault="004864E8" w:rsidP="00704DFB">
      <w:pPr>
        <w:pStyle w:val="Tekstpodstawowy"/>
        <w:keepNext/>
        <w:tabs>
          <w:tab w:val="clear" w:pos="284"/>
        </w:tabs>
        <w:spacing w:after="0"/>
      </w:pPr>
      <w:r w:rsidRPr="00984163">
        <w:t xml:space="preserve">Za zajęcia dydaktyczne prowadzone na studiach podyplomowych, kursach dokształcających </w:t>
      </w:r>
      <w:r>
        <w:t xml:space="preserve">oraz </w:t>
      </w:r>
      <w:r w:rsidRPr="00074FCF">
        <w:t>szkoleniach pobierane</w:t>
      </w:r>
      <w:r>
        <w:t xml:space="preserve"> są opłaty</w:t>
      </w:r>
      <w:r w:rsidR="00F72FE6">
        <w:t xml:space="preserve"> </w:t>
      </w:r>
      <w:r w:rsidR="00F72FE6" w:rsidRPr="00352E32">
        <w:t xml:space="preserve">w wysokości </w:t>
      </w:r>
      <w:r w:rsidR="00F72FE6">
        <w:t xml:space="preserve">ustalonej przez </w:t>
      </w:r>
      <w:r>
        <w:t xml:space="preserve">rektora na wniosek jednostki organizacyjnej </w:t>
      </w:r>
      <w:r w:rsidRPr="00DA4840">
        <w:rPr>
          <w:spacing w:val="-4"/>
        </w:rPr>
        <w:t>prowadzącej dane formy kształcenia</w:t>
      </w:r>
      <w:r w:rsidR="00F72FE6">
        <w:rPr>
          <w:spacing w:val="-4"/>
        </w:rPr>
        <w:t xml:space="preserve">, </w:t>
      </w:r>
      <w:r w:rsidR="00F72FE6" w:rsidRPr="00352E32">
        <w:rPr>
          <w:spacing w:val="-4"/>
        </w:rPr>
        <w:t>wskazane zarządzeniem rektora</w:t>
      </w:r>
      <w:r w:rsidRPr="00DA4840">
        <w:rPr>
          <w:spacing w:val="-4"/>
        </w:rPr>
        <w:t xml:space="preserve">. </w:t>
      </w:r>
    </w:p>
    <w:p w:rsidR="004864E8" w:rsidRDefault="004864E8" w:rsidP="00352E32">
      <w:pPr>
        <w:pStyle w:val="Tekstpodstawowy"/>
        <w:tabs>
          <w:tab w:val="clear" w:pos="284"/>
        </w:tabs>
        <w:spacing w:before="120" w:after="60"/>
        <w:jc w:val="center"/>
        <w:rPr>
          <w:b/>
        </w:rPr>
      </w:pPr>
      <w:r>
        <w:rPr>
          <w:b/>
        </w:rPr>
        <w:t>§ 9.</w:t>
      </w:r>
    </w:p>
    <w:p w:rsidR="004864E8" w:rsidRDefault="004864E8" w:rsidP="00CF024D">
      <w:pPr>
        <w:tabs>
          <w:tab w:val="num" w:pos="0"/>
        </w:tabs>
        <w:rPr>
          <w:bCs/>
          <w:sz w:val="24"/>
        </w:rPr>
      </w:pPr>
      <w:r>
        <w:rPr>
          <w:bCs/>
          <w:sz w:val="24"/>
        </w:rPr>
        <w:t>Zarządzenie wchodzi w życie z dniem podpisania.</w:t>
      </w:r>
    </w:p>
    <w:p w:rsidR="004864E8" w:rsidRPr="00C7546B" w:rsidRDefault="004864E8" w:rsidP="00352E32">
      <w:pPr>
        <w:widowControl w:val="0"/>
        <w:autoSpaceDE w:val="0"/>
        <w:autoSpaceDN w:val="0"/>
        <w:adjustRightInd w:val="0"/>
        <w:spacing w:before="120"/>
        <w:ind w:left="4536"/>
        <w:jc w:val="center"/>
        <w:rPr>
          <w:bCs/>
          <w:sz w:val="24"/>
          <w:szCs w:val="24"/>
        </w:rPr>
      </w:pPr>
      <w:r w:rsidRPr="00C7546B">
        <w:rPr>
          <w:bCs/>
          <w:sz w:val="24"/>
          <w:szCs w:val="24"/>
        </w:rPr>
        <w:t>Rektor</w:t>
      </w:r>
    </w:p>
    <w:p w:rsidR="004864E8" w:rsidRPr="00710547" w:rsidRDefault="004864E8" w:rsidP="00CF024D">
      <w:pPr>
        <w:widowControl w:val="0"/>
        <w:autoSpaceDE w:val="0"/>
        <w:autoSpaceDN w:val="0"/>
        <w:adjustRightInd w:val="0"/>
        <w:spacing w:before="600"/>
        <w:ind w:left="4536"/>
        <w:jc w:val="center"/>
        <w:rPr>
          <w:sz w:val="24"/>
          <w:szCs w:val="24"/>
          <w:lang w:val="en-US"/>
        </w:rPr>
      </w:pPr>
      <w:r w:rsidRPr="00710547">
        <w:rPr>
          <w:bCs/>
          <w:sz w:val="24"/>
          <w:szCs w:val="24"/>
          <w:lang w:val="en-US"/>
        </w:rPr>
        <w:t>dr hab. inż. Jacek Wróbel, prof. nadz</w:t>
      </w:r>
      <w:r>
        <w:rPr>
          <w:bCs/>
          <w:sz w:val="24"/>
          <w:szCs w:val="24"/>
          <w:lang w:val="en-US"/>
        </w:rPr>
        <w:t>w</w:t>
      </w:r>
      <w:r w:rsidR="0097076F">
        <w:rPr>
          <w:bCs/>
          <w:sz w:val="24"/>
          <w:szCs w:val="24"/>
          <w:lang w:val="en-US"/>
        </w:rPr>
        <w:t>.</w:t>
      </w:r>
      <w:bookmarkStart w:id="0" w:name="_GoBack"/>
      <w:bookmarkEnd w:id="0"/>
    </w:p>
    <w:sectPr w:rsidR="004864E8" w:rsidRPr="00710547" w:rsidSect="00CF024D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E8" w:rsidRDefault="004864E8" w:rsidP="00FB286C">
      <w:r>
        <w:separator/>
      </w:r>
    </w:p>
  </w:endnote>
  <w:endnote w:type="continuationSeparator" w:id="0">
    <w:p w:rsidR="004864E8" w:rsidRDefault="004864E8" w:rsidP="00FB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E8" w:rsidRDefault="004864E8" w:rsidP="00FB286C">
      <w:r>
        <w:separator/>
      </w:r>
    </w:p>
  </w:footnote>
  <w:footnote w:type="continuationSeparator" w:id="0">
    <w:p w:rsidR="004864E8" w:rsidRDefault="004864E8" w:rsidP="00FB2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6C2E"/>
    <w:multiLevelType w:val="multilevel"/>
    <w:tmpl w:val="0415001D"/>
    <w:numStyleLink w:val="Styl1"/>
  </w:abstractNum>
  <w:abstractNum w:abstractNumId="1" w15:restartNumberingAfterBreak="0">
    <w:nsid w:val="1C760CA1"/>
    <w:multiLevelType w:val="singleLevel"/>
    <w:tmpl w:val="9604C5AE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" w15:restartNumberingAfterBreak="0">
    <w:nsid w:val="1E6C5B7C"/>
    <w:multiLevelType w:val="hybridMultilevel"/>
    <w:tmpl w:val="691604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CC7914"/>
    <w:multiLevelType w:val="hybridMultilevel"/>
    <w:tmpl w:val="B02AC1A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F1003A"/>
    <w:multiLevelType w:val="hybridMultilevel"/>
    <w:tmpl w:val="C23E7A74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C32803"/>
    <w:multiLevelType w:val="hybridMultilevel"/>
    <w:tmpl w:val="15468314"/>
    <w:lvl w:ilvl="0" w:tplc="503CA86A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cs="Times New Roman" w:hint="default"/>
        <w:b w:val="0"/>
        <w:i w:val="0"/>
        <w:sz w:val="24"/>
        <w:szCs w:val="24"/>
      </w:rPr>
    </w:lvl>
    <w:lvl w:ilvl="1" w:tplc="A7B077B6">
      <w:start w:val="1"/>
      <w:numFmt w:val="upperRoman"/>
      <w:lvlText w:val="%2I"/>
      <w:lvlJc w:val="left"/>
      <w:pPr>
        <w:tabs>
          <w:tab w:val="num" w:pos="2083"/>
        </w:tabs>
        <w:ind w:left="2083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6" w15:restartNumberingAfterBreak="0">
    <w:nsid w:val="282D7FAF"/>
    <w:multiLevelType w:val="multilevel"/>
    <w:tmpl w:val="0415001D"/>
    <w:numStyleLink w:val="Styl1"/>
  </w:abstractNum>
  <w:abstractNum w:abstractNumId="7" w15:restartNumberingAfterBreak="0">
    <w:nsid w:val="28F87868"/>
    <w:multiLevelType w:val="hybridMultilevel"/>
    <w:tmpl w:val="FED011DE"/>
    <w:lvl w:ilvl="0" w:tplc="CD629D7C">
      <w:start w:val="4"/>
      <w:numFmt w:val="upperRoman"/>
      <w:lvlText w:val="%1"/>
      <w:lvlJc w:val="left"/>
      <w:pPr>
        <w:ind w:left="172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7A60EE"/>
    <w:multiLevelType w:val="hybridMultilevel"/>
    <w:tmpl w:val="5B52F40A"/>
    <w:lvl w:ilvl="0" w:tplc="C56E9832">
      <w:start w:val="2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88A3DA5"/>
    <w:multiLevelType w:val="hybridMultilevel"/>
    <w:tmpl w:val="235E0DF8"/>
    <w:lvl w:ilvl="0" w:tplc="AA6452E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DA3E74"/>
    <w:multiLevelType w:val="hybridMultilevel"/>
    <w:tmpl w:val="6B3C7F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3D1F04"/>
    <w:multiLevelType w:val="multilevel"/>
    <w:tmpl w:val="0415001D"/>
    <w:numStyleLink w:val="Styl1"/>
  </w:abstractNum>
  <w:abstractNum w:abstractNumId="12" w15:restartNumberingAfterBreak="0">
    <w:nsid w:val="46381806"/>
    <w:multiLevelType w:val="singleLevel"/>
    <w:tmpl w:val="9604C5AE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3" w15:restartNumberingAfterBreak="0">
    <w:nsid w:val="50F17559"/>
    <w:multiLevelType w:val="hybridMultilevel"/>
    <w:tmpl w:val="12EA22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2F12F86"/>
    <w:multiLevelType w:val="hybridMultilevel"/>
    <w:tmpl w:val="A880C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3544D8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5B2A1EC2"/>
    <w:multiLevelType w:val="hybridMultilevel"/>
    <w:tmpl w:val="052CDB6E"/>
    <w:lvl w:ilvl="0" w:tplc="CD629D7C">
      <w:start w:val="4"/>
      <w:numFmt w:val="upperRoman"/>
      <w:lvlText w:val="%1"/>
      <w:lvlJc w:val="left"/>
      <w:pPr>
        <w:ind w:left="172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407E51"/>
    <w:multiLevelType w:val="hybridMultilevel"/>
    <w:tmpl w:val="8788EEF0"/>
    <w:lvl w:ilvl="0" w:tplc="9604C5AE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A5105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6DD42C71"/>
    <w:multiLevelType w:val="multilevel"/>
    <w:tmpl w:val="0415001D"/>
    <w:numStyleLink w:val="Styl1"/>
  </w:abstractNum>
  <w:abstractNum w:abstractNumId="20" w15:restartNumberingAfterBreak="0">
    <w:nsid w:val="6FA1330A"/>
    <w:multiLevelType w:val="hybridMultilevel"/>
    <w:tmpl w:val="36CC8C9C"/>
    <w:lvl w:ilvl="0" w:tplc="D260653C">
      <w:start w:val="5"/>
      <w:numFmt w:val="upperRoman"/>
      <w:lvlText w:val="%1"/>
      <w:lvlJc w:val="left"/>
      <w:pPr>
        <w:tabs>
          <w:tab w:val="num" w:pos="2083"/>
        </w:tabs>
        <w:ind w:left="2083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646610"/>
    <w:multiLevelType w:val="hybridMultilevel"/>
    <w:tmpl w:val="F0EAEFEC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2C7092D"/>
    <w:multiLevelType w:val="hybridMultilevel"/>
    <w:tmpl w:val="59384B9E"/>
    <w:lvl w:ilvl="0" w:tplc="CD629D7C">
      <w:start w:val="4"/>
      <w:numFmt w:val="upperRoman"/>
      <w:lvlText w:val="%1"/>
      <w:lvlJc w:val="left"/>
      <w:pPr>
        <w:ind w:left="172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3B0E36"/>
    <w:multiLevelType w:val="hybridMultilevel"/>
    <w:tmpl w:val="461E53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16"/>
  </w:num>
  <w:num w:numId="5">
    <w:abstractNumId w:val="20"/>
  </w:num>
  <w:num w:numId="6">
    <w:abstractNumId w:val="3"/>
  </w:num>
  <w:num w:numId="7">
    <w:abstractNumId w:val="22"/>
  </w:num>
  <w:num w:numId="8">
    <w:abstractNumId w:val="7"/>
  </w:num>
  <w:num w:numId="9">
    <w:abstractNumId w:val="10"/>
  </w:num>
  <w:num w:numId="10">
    <w:abstractNumId w:val="15"/>
  </w:num>
  <w:num w:numId="11">
    <w:abstractNumId w:val="0"/>
  </w:num>
  <w:num w:numId="12">
    <w:abstractNumId w:val="1"/>
  </w:num>
  <w:num w:numId="13">
    <w:abstractNumId w:val="17"/>
  </w:num>
  <w:num w:numId="14">
    <w:abstractNumId w:val="13"/>
  </w:num>
  <w:num w:numId="15">
    <w:abstractNumId w:val="2"/>
  </w:num>
  <w:num w:numId="16">
    <w:abstractNumId w:val="21"/>
  </w:num>
  <w:num w:numId="17">
    <w:abstractNumId w:val="19"/>
  </w:num>
  <w:num w:numId="18">
    <w:abstractNumId w:val="6"/>
  </w:num>
  <w:num w:numId="19">
    <w:abstractNumId w:val="11"/>
  </w:num>
  <w:num w:numId="20">
    <w:abstractNumId w:val="4"/>
  </w:num>
  <w:num w:numId="21">
    <w:abstractNumId w:val="14"/>
  </w:num>
  <w:num w:numId="22">
    <w:abstractNumId w:val="9"/>
  </w:num>
  <w:num w:numId="23">
    <w:abstractNumId w:val="2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0F"/>
    <w:rsid w:val="000012C2"/>
    <w:rsid w:val="0000419E"/>
    <w:rsid w:val="00004ACE"/>
    <w:rsid w:val="00007167"/>
    <w:rsid w:val="00007F79"/>
    <w:rsid w:val="00016343"/>
    <w:rsid w:val="00021888"/>
    <w:rsid w:val="00023905"/>
    <w:rsid w:val="00030BC5"/>
    <w:rsid w:val="000421BE"/>
    <w:rsid w:val="00044155"/>
    <w:rsid w:val="00057158"/>
    <w:rsid w:val="00063DD2"/>
    <w:rsid w:val="0007025A"/>
    <w:rsid w:val="00074FCF"/>
    <w:rsid w:val="00085E38"/>
    <w:rsid w:val="00086C40"/>
    <w:rsid w:val="00087C12"/>
    <w:rsid w:val="000911B1"/>
    <w:rsid w:val="000960AA"/>
    <w:rsid w:val="00097749"/>
    <w:rsid w:val="000A3B8C"/>
    <w:rsid w:val="000B04B0"/>
    <w:rsid w:val="000B0E05"/>
    <w:rsid w:val="000B16F6"/>
    <w:rsid w:val="000B6B68"/>
    <w:rsid w:val="000D2991"/>
    <w:rsid w:val="000D65AF"/>
    <w:rsid w:val="000E17D5"/>
    <w:rsid w:val="000F19BF"/>
    <w:rsid w:val="000F21EC"/>
    <w:rsid w:val="000F76DB"/>
    <w:rsid w:val="001070CF"/>
    <w:rsid w:val="0011382B"/>
    <w:rsid w:val="001242ED"/>
    <w:rsid w:val="00127783"/>
    <w:rsid w:val="00127902"/>
    <w:rsid w:val="001366BD"/>
    <w:rsid w:val="00136AAA"/>
    <w:rsid w:val="00136B53"/>
    <w:rsid w:val="00152A7B"/>
    <w:rsid w:val="0015667C"/>
    <w:rsid w:val="00160292"/>
    <w:rsid w:val="00171179"/>
    <w:rsid w:val="001752A2"/>
    <w:rsid w:val="00177054"/>
    <w:rsid w:val="00177133"/>
    <w:rsid w:val="001805A5"/>
    <w:rsid w:val="00180AF7"/>
    <w:rsid w:val="0019129B"/>
    <w:rsid w:val="00196E3B"/>
    <w:rsid w:val="001B4A15"/>
    <w:rsid w:val="001D2DED"/>
    <w:rsid w:val="001E0E60"/>
    <w:rsid w:val="001F062A"/>
    <w:rsid w:val="001F6415"/>
    <w:rsid w:val="00201FD4"/>
    <w:rsid w:val="002049F5"/>
    <w:rsid w:val="002153A0"/>
    <w:rsid w:val="00217195"/>
    <w:rsid w:val="00222B3A"/>
    <w:rsid w:val="002262E3"/>
    <w:rsid w:val="002270ED"/>
    <w:rsid w:val="002352A9"/>
    <w:rsid w:val="00236DB2"/>
    <w:rsid w:val="00246840"/>
    <w:rsid w:val="00252FE6"/>
    <w:rsid w:val="002600EE"/>
    <w:rsid w:val="00275AED"/>
    <w:rsid w:val="00284D9E"/>
    <w:rsid w:val="00291214"/>
    <w:rsid w:val="002916FE"/>
    <w:rsid w:val="002941C4"/>
    <w:rsid w:val="002941C7"/>
    <w:rsid w:val="002A1894"/>
    <w:rsid w:val="002A584F"/>
    <w:rsid w:val="002A5C99"/>
    <w:rsid w:val="002B5C7D"/>
    <w:rsid w:val="002C2D82"/>
    <w:rsid w:val="002C6A34"/>
    <w:rsid w:val="002D4A3F"/>
    <w:rsid w:val="002D7731"/>
    <w:rsid w:val="002E243C"/>
    <w:rsid w:val="002F5595"/>
    <w:rsid w:val="00303524"/>
    <w:rsid w:val="003049A4"/>
    <w:rsid w:val="003050DA"/>
    <w:rsid w:val="00305606"/>
    <w:rsid w:val="003059E6"/>
    <w:rsid w:val="00317C60"/>
    <w:rsid w:val="00321359"/>
    <w:rsid w:val="003215AE"/>
    <w:rsid w:val="00337858"/>
    <w:rsid w:val="00340FB7"/>
    <w:rsid w:val="0034556E"/>
    <w:rsid w:val="0034733A"/>
    <w:rsid w:val="00352E32"/>
    <w:rsid w:val="0036056E"/>
    <w:rsid w:val="00360783"/>
    <w:rsid w:val="00367877"/>
    <w:rsid w:val="003729D2"/>
    <w:rsid w:val="00374D29"/>
    <w:rsid w:val="0037786C"/>
    <w:rsid w:val="00377F72"/>
    <w:rsid w:val="003853E5"/>
    <w:rsid w:val="00385997"/>
    <w:rsid w:val="003C3057"/>
    <w:rsid w:val="003D6DAD"/>
    <w:rsid w:val="003E701D"/>
    <w:rsid w:val="003F2424"/>
    <w:rsid w:val="003F2979"/>
    <w:rsid w:val="0040087F"/>
    <w:rsid w:val="00401CBB"/>
    <w:rsid w:val="00404218"/>
    <w:rsid w:val="004071F3"/>
    <w:rsid w:val="00427B98"/>
    <w:rsid w:val="00431384"/>
    <w:rsid w:val="00431C0A"/>
    <w:rsid w:val="00432E71"/>
    <w:rsid w:val="00446189"/>
    <w:rsid w:val="0044650B"/>
    <w:rsid w:val="00455053"/>
    <w:rsid w:val="004615D7"/>
    <w:rsid w:val="004629B5"/>
    <w:rsid w:val="004632D8"/>
    <w:rsid w:val="00470C54"/>
    <w:rsid w:val="00471611"/>
    <w:rsid w:val="00475295"/>
    <w:rsid w:val="00476B86"/>
    <w:rsid w:val="00476C7C"/>
    <w:rsid w:val="00482860"/>
    <w:rsid w:val="004858BB"/>
    <w:rsid w:val="00485B2D"/>
    <w:rsid w:val="00486481"/>
    <w:rsid w:val="004864E8"/>
    <w:rsid w:val="00492FF3"/>
    <w:rsid w:val="00497FB4"/>
    <w:rsid w:val="004B0F19"/>
    <w:rsid w:val="004B1775"/>
    <w:rsid w:val="004B1C2E"/>
    <w:rsid w:val="004B6998"/>
    <w:rsid w:val="004D1D47"/>
    <w:rsid w:val="004E0CAE"/>
    <w:rsid w:val="004E27B4"/>
    <w:rsid w:val="004F173B"/>
    <w:rsid w:val="004F251B"/>
    <w:rsid w:val="00503172"/>
    <w:rsid w:val="005106F5"/>
    <w:rsid w:val="00510F21"/>
    <w:rsid w:val="0051113F"/>
    <w:rsid w:val="005124E5"/>
    <w:rsid w:val="00512AF7"/>
    <w:rsid w:val="00514DBB"/>
    <w:rsid w:val="0051622A"/>
    <w:rsid w:val="005208B4"/>
    <w:rsid w:val="00521973"/>
    <w:rsid w:val="005225A7"/>
    <w:rsid w:val="00525B6C"/>
    <w:rsid w:val="00531159"/>
    <w:rsid w:val="00551C0D"/>
    <w:rsid w:val="005756B9"/>
    <w:rsid w:val="005849EC"/>
    <w:rsid w:val="00591B42"/>
    <w:rsid w:val="005A72B5"/>
    <w:rsid w:val="005B6C95"/>
    <w:rsid w:val="005C15AF"/>
    <w:rsid w:val="005C6E04"/>
    <w:rsid w:val="005D0841"/>
    <w:rsid w:val="005D567B"/>
    <w:rsid w:val="005D56EF"/>
    <w:rsid w:val="005D5C84"/>
    <w:rsid w:val="005E0124"/>
    <w:rsid w:val="005E5C47"/>
    <w:rsid w:val="005F3A1F"/>
    <w:rsid w:val="005F4F92"/>
    <w:rsid w:val="005F7C35"/>
    <w:rsid w:val="0062169F"/>
    <w:rsid w:val="0062534C"/>
    <w:rsid w:val="00631D2D"/>
    <w:rsid w:val="00637DAF"/>
    <w:rsid w:val="00650BB1"/>
    <w:rsid w:val="006715C2"/>
    <w:rsid w:val="00673583"/>
    <w:rsid w:val="00673E28"/>
    <w:rsid w:val="006809E9"/>
    <w:rsid w:val="00682A4D"/>
    <w:rsid w:val="0069194E"/>
    <w:rsid w:val="00693DD9"/>
    <w:rsid w:val="006B0D5B"/>
    <w:rsid w:val="006B2849"/>
    <w:rsid w:val="006B3297"/>
    <w:rsid w:val="006C1E46"/>
    <w:rsid w:val="006C2A41"/>
    <w:rsid w:val="006C6B27"/>
    <w:rsid w:val="006D3192"/>
    <w:rsid w:val="006D4755"/>
    <w:rsid w:val="006D64BA"/>
    <w:rsid w:val="006E27C3"/>
    <w:rsid w:val="006E41EC"/>
    <w:rsid w:val="006E5829"/>
    <w:rsid w:val="006E66B5"/>
    <w:rsid w:val="006E67B4"/>
    <w:rsid w:val="006F4C45"/>
    <w:rsid w:val="006F55B7"/>
    <w:rsid w:val="006F60BA"/>
    <w:rsid w:val="006F797D"/>
    <w:rsid w:val="00701C96"/>
    <w:rsid w:val="00704DFB"/>
    <w:rsid w:val="00710547"/>
    <w:rsid w:val="0072063F"/>
    <w:rsid w:val="00730E72"/>
    <w:rsid w:val="00733937"/>
    <w:rsid w:val="00753A61"/>
    <w:rsid w:val="00753D60"/>
    <w:rsid w:val="0075552B"/>
    <w:rsid w:val="00765483"/>
    <w:rsid w:val="007654E9"/>
    <w:rsid w:val="0076558C"/>
    <w:rsid w:val="00771D3F"/>
    <w:rsid w:val="00783132"/>
    <w:rsid w:val="00783CFA"/>
    <w:rsid w:val="00786D04"/>
    <w:rsid w:val="00790A01"/>
    <w:rsid w:val="007957A3"/>
    <w:rsid w:val="007963BB"/>
    <w:rsid w:val="007B010F"/>
    <w:rsid w:val="007C5FD8"/>
    <w:rsid w:val="007C65E6"/>
    <w:rsid w:val="007D0CAB"/>
    <w:rsid w:val="007D1988"/>
    <w:rsid w:val="007D46DF"/>
    <w:rsid w:val="007E1CA1"/>
    <w:rsid w:val="007E2F71"/>
    <w:rsid w:val="007F77E2"/>
    <w:rsid w:val="00801D6B"/>
    <w:rsid w:val="008160C1"/>
    <w:rsid w:val="00827ED5"/>
    <w:rsid w:val="00831C61"/>
    <w:rsid w:val="00833A10"/>
    <w:rsid w:val="00840491"/>
    <w:rsid w:val="008431D4"/>
    <w:rsid w:val="00864C3F"/>
    <w:rsid w:val="00865DC6"/>
    <w:rsid w:val="00866FCA"/>
    <w:rsid w:val="008711EA"/>
    <w:rsid w:val="00876D4C"/>
    <w:rsid w:val="00882833"/>
    <w:rsid w:val="00882A1B"/>
    <w:rsid w:val="00882EF3"/>
    <w:rsid w:val="00883BC5"/>
    <w:rsid w:val="00895059"/>
    <w:rsid w:val="00896247"/>
    <w:rsid w:val="00897082"/>
    <w:rsid w:val="0089736A"/>
    <w:rsid w:val="008A26CB"/>
    <w:rsid w:val="008B5352"/>
    <w:rsid w:val="008B54A8"/>
    <w:rsid w:val="008B5FC2"/>
    <w:rsid w:val="008C22AE"/>
    <w:rsid w:val="008C4C67"/>
    <w:rsid w:val="008D1E91"/>
    <w:rsid w:val="008D7679"/>
    <w:rsid w:val="008E1633"/>
    <w:rsid w:val="008E4052"/>
    <w:rsid w:val="008E714E"/>
    <w:rsid w:val="008F46AD"/>
    <w:rsid w:val="008F57AC"/>
    <w:rsid w:val="008F69A7"/>
    <w:rsid w:val="00901DD4"/>
    <w:rsid w:val="009067C2"/>
    <w:rsid w:val="00910AD1"/>
    <w:rsid w:val="00914C58"/>
    <w:rsid w:val="009151DD"/>
    <w:rsid w:val="0091610E"/>
    <w:rsid w:val="00921E5B"/>
    <w:rsid w:val="0093631B"/>
    <w:rsid w:val="009431F4"/>
    <w:rsid w:val="00961892"/>
    <w:rsid w:val="0097076F"/>
    <w:rsid w:val="00973845"/>
    <w:rsid w:val="00982786"/>
    <w:rsid w:val="00984163"/>
    <w:rsid w:val="009A1B28"/>
    <w:rsid w:val="009A26B5"/>
    <w:rsid w:val="009A4E31"/>
    <w:rsid w:val="009A52CB"/>
    <w:rsid w:val="009A73D2"/>
    <w:rsid w:val="009C3BF0"/>
    <w:rsid w:val="009C4AB6"/>
    <w:rsid w:val="009C5A19"/>
    <w:rsid w:val="009C5D4B"/>
    <w:rsid w:val="009D072B"/>
    <w:rsid w:val="009D0973"/>
    <w:rsid w:val="009D3CB0"/>
    <w:rsid w:val="009E43A5"/>
    <w:rsid w:val="009E59DD"/>
    <w:rsid w:val="009F1073"/>
    <w:rsid w:val="00A00B4B"/>
    <w:rsid w:val="00A0489E"/>
    <w:rsid w:val="00A07FD1"/>
    <w:rsid w:val="00A24FD3"/>
    <w:rsid w:val="00A259CA"/>
    <w:rsid w:val="00A3650F"/>
    <w:rsid w:val="00A409C0"/>
    <w:rsid w:val="00A452E1"/>
    <w:rsid w:val="00A51751"/>
    <w:rsid w:val="00A57A2A"/>
    <w:rsid w:val="00A70F3E"/>
    <w:rsid w:val="00A72B2E"/>
    <w:rsid w:val="00A738A4"/>
    <w:rsid w:val="00A73CA9"/>
    <w:rsid w:val="00A764FD"/>
    <w:rsid w:val="00A92D1A"/>
    <w:rsid w:val="00A935A9"/>
    <w:rsid w:val="00A93ED6"/>
    <w:rsid w:val="00A97B51"/>
    <w:rsid w:val="00AA4F0D"/>
    <w:rsid w:val="00AA7CA1"/>
    <w:rsid w:val="00AB3E68"/>
    <w:rsid w:val="00AC4C06"/>
    <w:rsid w:val="00AD5C17"/>
    <w:rsid w:val="00AD79F5"/>
    <w:rsid w:val="00AE3BAF"/>
    <w:rsid w:val="00AF3CA0"/>
    <w:rsid w:val="00B12C82"/>
    <w:rsid w:val="00B200B1"/>
    <w:rsid w:val="00B23590"/>
    <w:rsid w:val="00B36DE6"/>
    <w:rsid w:val="00B4533E"/>
    <w:rsid w:val="00B54A32"/>
    <w:rsid w:val="00B634AC"/>
    <w:rsid w:val="00B72309"/>
    <w:rsid w:val="00B74101"/>
    <w:rsid w:val="00B8089D"/>
    <w:rsid w:val="00B95AFD"/>
    <w:rsid w:val="00BB1E83"/>
    <w:rsid w:val="00BC7734"/>
    <w:rsid w:val="00BD19FA"/>
    <w:rsid w:val="00BD7656"/>
    <w:rsid w:val="00BE0A48"/>
    <w:rsid w:val="00C00F77"/>
    <w:rsid w:val="00C1009C"/>
    <w:rsid w:val="00C113C4"/>
    <w:rsid w:val="00C14121"/>
    <w:rsid w:val="00C17C56"/>
    <w:rsid w:val="00C37EAE"/>
    <w:rsid w:val="00C41716"/>
    <w:rsid w:val="00C41720"/>
    <w:rsid w:val="00C4482E"/>
    <w:rsid w:val="00C45509"/>
    <w:rsid w:val="00C461B3"/>
    <w:rsid w:val="00C46971"/>
    <w:rsid w:val="00C51518"/>
    <w:rsid w:val="00C563E2"/>
    <w:rsid w:val="00C61EE2"/>
    <w:rsid w:val="00C63300"/>
    <w:rsid w:val="00C67532"/>
    <w:rsid w:val="00C74C9E"/>
    <w:rsid w:val="00C7546B"/>
    <w:rsid w:val="00C85824"/>
    <w:rsid w:val="00C94EB3"/>
    <w:rsid w:val="00CA4888"/>
    <w:rsid w:val="00CA7C39"/>
    <w:rsid w:val="00CA7CC8"/>
    <w:rsid w:val="00CB13F6"/>
    <w:rsid w:val="00CB2FA4"/>
    <w:rsid w:val="00CB7A69"/>
    <w:rsid w:val="00CC07A6"/>
    <w:rsid w:val="00CC10B7"/>
    <w:rsid w:val="00CC3406"/>
    <w:rsid w:val="00CC4AE3"/>
    <w:rsid w:val="00CD560D"/>
    <w:rsid w:val="00CF024D"/>
    <w:rsid w:val="00CF40BF"/>
    <w:rsid w:val="00CF583D"/>
    <w:rsid w:val="00D0024C"/>
    <w:rsid w:val="00D0494D"/>
    <w:rsid w:val="00D0501E"/>
    <w:rsid w:val="00D057C6"/>
    <w:rsid w:val="00D06A02"/>
    <w:rsid w:val="00D157D8"/>
    <w:rsid w:val="00D161D8"/>
    <w:rsid w:val="00D2320E"/>
    <w:rsid w:val="00D25F7C"/>
    <w:rsid w:val="00D27269"/>
    <w:rsid w:val="00D321B6"/>
    <w:rsid w:val="00D35144"/>
    <w:rsid w:val="00D3566D"/>
    <w:rsid w:val="00D460EC"/>
    <w:rsid w:val="00D547A9"/>
    <w:rsid w:val="00D54D2C"/>
    <w:rsid w:val="00D55442"/>
    <w:rsid w:val="00D618E0"/>
    <w:rsid w:val="00D62A1E"/>
    <w:rsid w:val="00D679F1"/>
    <w:rsid w:val="00D7307B"/>
    <w:rsid w:val="00D737E5"/>
    <w:rsid w:val="00D805C9"/>
    <w:rsid w:val="00D91C7C"/>
    <w:rsid w:val="00D92323"/>
    <w:rsid w:val="00D9340E"/>
    <w:rsid w:val="00D9624F"/>
    <w:rsid w:val="00D9720B"/>
    <w:rsid w:val="00D97AB4"/>
    <w:rsid w:val="00DA2786"/>
    <w:rsid w:val="00DA4840"/>
    <w:rsid w:val="00DB0602"/>
    <w:rsid w:val="00DB204B"/>
    <w:rsid w:val="00DC0C65"/>
    <w:rsid w:val="00DC1363"/>
    <w:rsid w:val="00DC628A"/>
    <w:rsid w:val="00DD0967"/>
    <w:rsid w:val="00DD0A2E"/>
    <w:rsid w:val="00DD59DB"/>
    <w:rsid w:val="00DE3A9E"/>
    <w:rsid w:val="00DE5594"/>
    <w:rsid w:val="00E0766B"/>
    <w:rsid w:val="00E1022B"/>
    <w:rsid w:val="00E1449F"/>
    <w:rsid w:val="00E14820"/>
    <w:rsid w:val="00E16EF2"/>
    <w:rsid w:val="00E24D22"/>
    <w:rsid w:val="00E37C61"/>
    <w:rsid w:val="00E432F0"/>
    <w:rsid w:val="00E477B4"/>
    <w:rsid w:val="00E53FFF"/>
    <w:rsid w:val="00E72A80"/>
    <w:rsid w:val="00E80D3C"/>
    <w:rsid w:val="00EA0628"/>
    <w:rsid w:val="00EA741B"/>
    <w:rsid w:val="00EB3E4F"/>
    <w:rsid w:val="00EB4912"/>
    <w:rsid w:val="00EB5085"/>
    <w:rsid w:val="00EB556D"/>
    <w:rsid w:val="00EB6D0D"/>
    <w:rsid w:val="00EC13B8"/>
    <w:rsid w:val="00ED193A"/>
    <w:rsid w:val="00ED2779"/>
    <w:rsid w:val="00ED3664"/>
    <w:rsid w:val="00ED49D1"/>
    <w:rsid w:val="00ED6926"/>
    <w:rsid w:val="00EE6064"/>
    <w:rsid w:val="00EF2EC1"/>
    <w:rsid w:val="00EF3089"/>
    <w:rsid w:val="00F018CF"/>
    <w:rsid w:val="00F02501"/>
    <w:rsid w:val="00F15D2A"/>
    <w:rsid w:val="00F27BB4"/>
    <w:rsid w:val="00F350AA"/>
    <w:rsid w:val="00F50329"/>
    <w:rsid w:val="00F52C96"/>
    <w:rsid w:val="00F536B9"/>
    <w:rsid w:val="00F542FF"/>
    <w:rsid w:val="00F548A7"/>
    <w:rsid w:val="00F558FB"/>
    <w:rsid w:val="00F60BE2"/>
    <w:rsid w:val="00F6459F"/>
    <w:rsid w:val="00F67759"/>
    <w:rsid w:val="00F70EEC"/>
    <w:rsid w:val="00F714B3"/>
    <w:rsid w:val="00F72A3B"/>
    <w:rsid w:val="00F72FE6"/>
    <w:rsid w:val="00F852CA"/>
    <w:rsid w:val="00F92023"/>
    <w:rsid w:val="00F94E61"/>
    <w:rsid w:val="00F95611"/>
    <w:rsid w:val="00F95C30"/>
    <w:rsid w:val="00FA0840"/>
    <w:rsid w:val="00FA25B0"/>
    <w:rsid w:val="00FA26DE"/>
    <w:rsid w:val="00FB1B88"/>
    <w:rsid w:val="00FB286C"/>
    <w:rsid w:val="00FB394A"/>
    <w:rsid w:val="00FC0BD9"/>
    <w:rsid w:val="00FC1F26"/>
    <w:rsid w:val="00FC2984"/>
    <w:rsid w:val="00FC7C89"/>
    <w:rsid w:val="00FE01FE"/>
    <w:rsid w:val="00FE10CE"/>
    <w:rsid w:val="00FE224A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7ED33"/>
  <w15:docId w15:val="{7DD8E3EE-F0C8-49CB-96E2-E93E06A9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50F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3650F"/>
    <w:pPr>
      <w:keepNext/>
      <w:spacing w:before="120" w:after="120"/>
      <w:ind w:left="1010" w:hanging="284"/>
      <w:jc w:val="center"/>
      <w:outlineLvl w:val="0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3650F"/>
    <w:pPr>
      <w:keepNext/>
      <w:ind w:left="284" w:hanging="284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B0F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B0F19"/>
    <w:rPr>
      <w:rFonts w:ascii="Calibri" w:hAnsi="Calibri" w:cs="Times New Roman"/>
      <w:b/>
      <w:bCs/>
      <w:i/>
      <w:iCs/>
      <w:sz w:val="26"/>
      <w:szCs w:val="26"/>
    </w:rPr>
  </w:style>
  <w:style w:type="paragraph" w:styleId="Stopka">
    <w:name w:val="footer"/>
    <w:basedOn w:val="Normalny"/>
    <w:link w:val="StopkaZnak"/>
    <w:uiPriority w:val="99"/>
    <w:rsid w:val="00A3650F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B0F19"/>
    <w:rPr>
      <w:rFonts w:cs="Times New Roman"/>
      <w:sz w:val="20"/>
      <w:szCs w:val="20"/>
    </w:rPr>
  </w:style>
  <w:style w:type="paragraph" w:customStyle="1" w:styleId="BodySingle">
    <w:name w:val="Body Single"/>
    <w:basedOn w:val="Normalny"/>
    <w:uiPriority w:val="99"/>
    <w:rsid w:val="00A3650F"/>
    <w:rPr>
      <w:noProof/>
    </w:rPr>
  </w:style>
  <w:style w:type="paragraph" w:customStyle="1" w:styleId="PKT">
    <w:name w:val="PKT"/>
    <w:basedOn w:val="Normalny"/>
    <w:uiPriority w:val="99"/>
    <w:rsid w:val="00A3650F"/>
    <w:pPr>
      <w:tabs>
        <w:tab w:val="left" w:pos="567"/>
      </w:tabs>
      <w:ind w:firstLine="284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A3650F"/>
    <w:pPr>
      <w:tabs>
        <w:tab w:val="left" w:pos="284"/>
      </w:tabs>
      <w:spacing w:after="240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B0F19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3650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B0F19"/>
    <w:rPr>
      <w:rFonts w:cs="Times New Roman"/>
      <w:sz w:val="20"/>
      <w:szCs w:val="20"/>
    </w:rPr>
  </w:style>
  <w:style w:type="paragraph" w:customStyle="1" w:styleId="tabela">
    <w:name w:val="tabela"/>
    <w:basedOn w:val="Normalny"/>
    <w:uiPriority w:val="99"/>
    <w:rsid w:val="00A3650F"/>
    <w:rPr>
      <w:sz w:val="22"/>
    </w:rPr>
  </w:style>
  <w:style w:type="paragraph" w:styleId="Tekstpodstawowy3">
    <w:name w:val="Body Text 3"/>
    <w:basedOn w:val="Normalny"/>
    <w:link w:val="Tekstpodstawowy3Znak"/>
    <w:uiPriority w:val="99"/>
    <w:rsid w:val="00A3650F"/>
    <w:pPr>
      <w:jc w:val="center"/>
    </w:pPr>
    <w:rPr>
      <w:b/>
      <w:bCs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B0F19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A3650F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A3650F"/>
    <w:rPr>
      <w:rFonts w:cs="Times New Roman"/>
      <w:b/>
      <w:sz w:val="32"/>
      <w:lang w:val="pl-PL" w:eastAsia="pl-PL"/>
    </w:rPr>
  </w:style>
  <w:style w:type="paragraph" w:styleId="Podtytu">
    <w:name w:val="Subtitle"/>
    <w:basedOn w:val="Normalny"/>
    <w:link w:val="PodtytuZnak"/>
    <w:uiPriority w:val="99"/>
    <w:qFormat/>
    <w:rsid w:val="00A3650F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3650F"/>
    <w:rPr>
      <w:rFonts w:cs="Times New Roman"/>
      <w:b/>
      <w:sz w:val="28"/>
      <w:lang w:val="pl-PL" w:eastAsia="pl-PL"/>
    </w:rPr>
  </w:style>
  <w:style w:type="table" w:styleId="Tabela-Siatka">
    <w:name w:val="Table Grid"/>
    <w:basedOn w:val="Standardowy"/>
    <w:uiPriority w:val="99"/>
    <w:rsid w:val="0034733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B6C9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ED4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B0F19"/>
    <w:rPr>
      <w:rFonts w:cs="Times New Roman"/>
      <w:sz w:val="2"/>
    </w:rPr>
  </w:style>
  <w:style w:type="paragraph" w:styleId="Tekstprzypisudolnego">
    <w:name w:val="footnote text"/>
    <w:basedOn w:val="Normalny"/>
    <w:link w:val="TekstprzypisudolnegoZnak"/>
    <w:uiPriority w:val="99"/>
    <w:rsid w:val="00FB286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FB286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FB286C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3049A4"/>
    <w:pPr>
      <w:ind w:left="720"/>
      <w:contextualSpacing/>
    </w:pPr>
  </w:style>
  <w:style w:type="numbering" w:customStyle="1" w:styleId="Styl1">
    <w:name w:val="Styl1"/>
    <w:rsid w:val="0078015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             PROJEKT</vt:lpstr>
    </vt:vector>
  </TitlesOfParts>
  <Company>AR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             PROJEKT</dc:title>
  <dc:subject/>
  <dc:creator>xxx</dc:creator>
  <cp:keywords/>
  <dc:description/>
  <cp:lastModifiedBy>Jolanta Meller</cp:lastModifiedBy>
  <cp:revision>2</cp:revision>
  <cp:lastPrinted>2018-06-12T11:29:00Z</cp:lastPrinted>
  <dcterms:created xsi:type="dcterms:W3CDTF">2018-06-12T11:31:00Z</dcterms:created>
  <dcterms:modified xsi:type="dcterms:W3CDTF">2018-06-12T11:31:00Z</dcterms:modified>
</cp:coreProperties>
</file>