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62" w:rsidRPr="006024BC" w:rsidRDefault="008C7962" w:rsidP="00BF2EEA">
      <w:pPr>
        <w:pStyle w:val="Nagwek1"/>
        <w:rPr>
          <w:sz w:val="32"/>
          <w:szCs w:val="32"/>
        </w:rPr>
      </w:pPr>
      <w:r w:rsidRPr="006024BC">
        <w:rPr>
          <w:sz w:val="32"/>
          <w:szCs w:val="32"/>
        </w:rPr>
        <w:t xml:space="preserve">ZARZĄDZENIE NR </w:t>
      </w:r>
      <w:r w:rsidR="007402E4">
        <w:rPr>
          <w:sz w:val="32"/>
          <w:szCs w:val="32"/>
        </w:rPr>
        <w:t>120</w:t>
      </w:r>
    </w:p>
    <w:p w:rsidR="008C7962" w:rsidRDefault="008C7962" w:rsidP="00BF2EEA">
      <w:pPr>
        <w:pStyle w:val="Nagwek1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:rsidR="008C7962" w:rsidRDefault="008C7962" w:rsidP="00BF2EEA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402E4">
        <w:rPr>
          <w:b/>
          <w:sz w:val="28"/>
        </w:rPr>
        <w:t>17</w:t>
      </w:r>
      <w:bookmarkStart w:id="0" w:name="_GoBack"/>
      <w:bookmarkEnd w:id="0"/>
      <w:r w:rsidR="0088640A">
        <w:rPr>
          <w:b/>
          <w:sz w:val="28"/>
        </w:rPr>
        <w:t xml:space="preserve"> </w:t>
      </w:r>
      <w:r w:rsidR="00E35275">
        <w:rPr>
          <w:b/>
          <w:sz w:val="28"/>
        </w:rPr>
        <w:t>grudnia</w:t>
      </w:r>
      <w:r w:rsidR="0088640A">
        <w:rPr>
          <w:b/>
          <w:sz w:val="28"/>
        </w:rPr>
        <w:t xml:space="preserve"> 2018</w:t>
      </w:r>
      <w:r>
        <w:rPr>
          <w:b/>
          <w:sz w:val="28"/>
        </w:rPr>
        <w:t xml:space="preserve"> r.</w:t>
      </w:r>
    </w:p>
    <w:p w:rsidR="00BF2EEA" w:rsidRDefault="00BF2EEA" w:rsidP="00BF2EEA">
      <w:pPr>
        <w:ind w:right="-144"/>
        <w:jc w:val="center"/>
        <w:rPr>
          <w:b/>
          <w:spacing w:val="-4"/>
        </w:rPr>
      </w:pPr>
    </w:p>
    <w:p w:rsidR="008C7962" w:rsidRDefault="008C7962" w:rsidP="00BF2EEA">
      <w:pPr>
        <w:ind w:right="-144"/>
        <w:jc w:val="center"/>
        <w:rPr>
          <w:b/>
          <w:spacing w:val="-4"/>
        </w:rPr>
      </w:pPr>
      <w:r>
        <w:rPr>
          <w:b/>
          <w:spacing w:val="-4"/>
        </w:rPr>
        <w:t xml:space="preserve">zmieniające zarządzenie nr 47 Rektora ZUT z dnia 6 września 2016 r. </w:t>
      </w:r>
    </w:p>
    <w:p w:rsidR="008C7962" w:rsidRPr="00150C14" w:rsidRDefault="008C7962" w:rsidP="00BF2EEA">
      <w:pPr>
        <w:ind w:right="-144"/>
        <w:jc w:val="center"/>
        <w:rPr>
          <w:b/>
          <w:spacing w:val="-4"/>
        </w:rPr>
      </w:pPr>
      <w:r w:rsidRPr="00150C14">
        <w:rPr>
          <w:b/>
          <w:spacing w:val="-4"/>
        </w:rPr>
        <w:t>w sprawie określenia zakresów obowiązków prorektorów oraz spraw powierzonych kanclerzowi</w:t>
      </w:r>
    </w:p>
    <w:p w:rsidR="008C7962" w:rsidRPr="00150C14" w:rsidRDefault="008C7962" w:rsidP="00BF2EEA">
      <w:pPr>
        <w:jc w:val="center"/>
        <w:rPr>
          <w:b/>
        </w:rPr>
      </w:pPr>
      <w:r w:rsidRPr="00150C14">
        <w:rPr>
          <w:b/>
        </w:rPr>
        <w:t xml:space="preserve">Zachodniopomorskiego Uniwersytetu Technologicznego w Szczecinie </w:t>
      </w:r>
    </w:p>
    <w:p w:rsidR="008C7962" w:rsidRPr="00150C14" w:rsidRDefault="008C7962" w:rsidP="00BF2EEA">
      <w:pPr>
        <w:jc w:val="center"/>
        <w:rPr>
          <w:b/>
        </w:rPr>
      </w:pPr>
      <w:r w:rsidRPr="00150C14">
        <w:rPr>
          <w:b/>
        </w:rPr>
        <w:t>na kadencję 2016 – 2020</w:t>
      </w:r>
    </w:p>
    <w:p w:rsidR="008C7962" w:rsidRPr="00150C14" w:rsidRDefault="008C7962" w:rsidP="0089641F">
      <w:pPr>
        <w:spacing w:line="276" w:lineRule="auto"/>
        <w:jc w:val="center"/>
        <w:rPr>
          <w:b/>
        </w:rPr>
      </w:pPr>
    </w:p>
    <w:p w:rsidR="008C7962" w:rsidRPr="00736037" w:rsidRDefault="008C7962" w:rsidP="0089641F">
      <w:pPr>
        <w:spacing w:line="276" w:lineRule="auto"/>
        <w:jc w:val="both"/>
        <w:rPr>
          <w:spacing w:val="-5"/>
        </w:rPr>
      </w:pPr>
      <w:r w:rsidRPr="00736037">
        <w:rPr>
          <w:spacing w:val="-6"/>
        </w:rPr>
        <w:t xml:space="preserve">Działając na podstawie art. </w:t>
      </w:r>
      <w:r>
        <w:rPr>
          <w:spacing w:val="-6"/>
        </w:rPr>
        <w:t>23 us</w:t>
      </w:r>
      <w:r w:rsidRPr="00736037">
        <w:rPr>
          <w:spacing w:val="-6"/>
        </w:rPr>
        <w:t xml:space="preserve">t. </w:t>
      </w:r>
      <w:r w:rsidR="00F30382">
        <w:rPr>
          <w:spacing w:val="-6"/>
        </w:rPr>
        <w:t>1</w:t>
      </w:r>
      <w:r w:rsidRPr="00736037">
        <w:rPr>
          <w:spacing w:val="-6"/>
        </w:rPr>
        <w:t xml:space="preserve"> </w:t>
      </w:r>
      <w:r w:rsidR="00F30382">
        <w:rPr>
          <w:spacing w:val="-6"/>
        </w:rPr>
        <w:t xml:space="preserve">ustawy </w:t>
      </w:r>
      <w:r w:rsidRPr="00736037">
        <w:rPr>
          <w:spacing w:val="-6"/>
        </w:rPr>
        <w:t xml:space="preserve">z dnia </w:t>
      </w:r>
      <w:r w:rsidR="00F30382">
        <w:rPr>
          <w:spacing w:val="-6"/>
        </w:rPr>
        <w:t>20 lipca 2018</w:t>
      </w:r>
      <w:r w:rsidRPr="00736037">
        <w:rPr>
          <w:spacing w:val="-6"/>
        </w:rPr>
        <w:t xml:space="preserve"> r. Prawo o szkolnictwie</w:t>
      </w:r>
      <w:r w:rsidRPr="00736037">
        <w:rPr>
          <w:spacing w:val="-5"/>
        </w:rPr>
        <w:t xml:space="preserve"> </w:t>
      </w:r>
      <w:r w:rsidRPr="00736037">
        <w:rPr>
          <w:spacing w:val="-6"/>
        </w:rPr>
        <w:t xml:space="preserve">wyższym </w:t>
      </w:r>
      <w:r w:rsidR="00F30382">
        <w:rPr>
          <w:spacing w:val="-6"/>
        </w:rPr>
        <w:t xml:space="preserve">i nauce </w:t>
      </w:r>
      <w:r w:rsidRPr="00736037">
        <w:rPr>
          <w:spacing w:val="-6"/>
        </w:rPr>
        <w:t>(tekst jedn. Dz. U. poz.</w:t>
      </w:r>
      <w:r w:rsidR="00F30382">
        <w:rPr>
          <w:spacing w:val="-6"/>
        </w:rPr>
        <w:t xml:space="preserve"> 1668),</w:t>
      </w:r>
      <w:r w:rsidRPr="00736037">
        <w:rPr>
          <w:spacing w:val="-6"/>
        </w:rPr>
        <w:t xml:space="preserve"> </w:t>
      </w:r>
      <w:r w:rsidR="00F30382">
        <w:rPr>
          <w:spacing w:val="-6"/>
        </w:rPr>
        <w:t>zarządza się, co następuje:</w:t>
      </w:r>
    </w:p>
    <w:p w:rsidR="008C7962" w:rsidRPr="00150C14" w:rsidRDefault="008C7962" w:rsidP="00BF2EEA">
      <w:pPr>
        <w:keepNext/>
        <w:spacing w:before="240" w:after="120"/>
        <w:jc w:val="center"/>
        <w:rPr>
          <w:b/>
        </w:rPr>
      </w:pPr>
      <w:r w:rsidRPr="00150C14">
        <w:rPr>
          <w:b/>
        </w:rPr>
        <w:t>§ 1.</w:t>
      </w:r>
    </w:p>
    <w:p w:rsidR="00A91734" w:rsidRDefault="00E11DD6" w:rsidP="00BF2EEA">
      <w:pPr>
        <w:spacing w:after="60"/>
        <w:jc w:val="both"/>
        <w:rPr>
          <w:spacing w:val="-4"/>
        </w:rPr>
      </w:pPr>
      <w:r w:rsidRPr="00126841">
        <w:t xml:space="preserve">W </w:t>
      </w:r>
      <w:r w:rsidR="006627DF" w:rsidRPr="00126841">
        <w:t>zarządzeni</w:t>
      </w:r>
      <w:r w:rsidRPr="00126841">
        <w:t>u</w:t>
      </w:r>
      <w:r w:rsidR="008C7962" w:rsidRPr="00126841">
        <w:t xml:space="preserve"> nr 47</w:t>
      </w:r>
      <w:r w:rsidR="006627DF" w:rsidRPr="00126841">
        <w:t xml:space="preserve"> Rektora ZUT z dnia 6 września 2016 r. w sprawie określenia zakresów obowiązków</w:t>
      </w:r>
      <w:r w:rsidR="006627DF" w:rsidRPr="006627DF">
        <w:rPr>
          <w:spacing w:val="-4"/>
        </w:rPr>
        <w:t xml:space="preserve"> </w:t>
      </w:r>
      <w:r w:rsidR="006627DF" w:rsidRPr="00126841">
        <w:t>prorektorów oraz spraw powierzonych kanclerzowi Zachodniopomorskiego Uniwersytetu Technologicznego w Szczecinie na kadencję 2016 – 2020</w:t>
      </w:r>
      <w:r w:rsidR="00E071CB" w:rsidRPr="00126841">
        <w:t xml:space="preserve"> (z </w:t>
      </w:r>
      <w:proofErr w:type="spellStart"/>
      <w:r w:rsidR="00E071CB" w:rsidRPr="00126841">
        <w:t>późn</w:t>
      </w:r>
      <w:proofErr w:type="spellEnd"/>
      <w:r w:rsidR="00E071CB" w:rsidRPr="00126841">
        <w:t>. zm.)</w:t>
      </w:r>
      <w:r w:rsidRPr="00126841">
        <w:t xml:space="preserve"> w § 4 ust. 1 </w:t>
      </w:r>
      <w:r w:rsidR="00E071CB" w:rsidRPr="00126841">
        <w:t xml:space="preserve">pkt 4 </w:t>
      </w:r>
      <w:r w:rsidR="006627DF" w:rsidRPr="00126841">
        <w:t>otrzymuje brzmienie:</w:t>
      </w:r>
    </w:p>
    <w:p w:rsidR="00E071CB" w:rsidRDefault="00E071CB" w:rsidP="004A1C78">
      <w:pPr>
        <w:spacing w:after="60"/>
        <w:ind w:left="340" w:hanging="397"/>
        <w:jc w:val="both"/>
        <w:rPr>
          <w:spacing w:val="-4"/>
        </w:rPr>
      </w:pPr>
      <w:r>
        <w:rPr>
          <w:spacing w:val="-4"/>
        </w:rPr>
        <w:t>„</w:t>
      </w:r>
      <w:r w:rsidR="004A1C78">
        <w:rPr>
          <w:spacing w:val="-4"/>
        </w:rPr>
        <w:t>4)</w:t>
      </w:r>
      <w:r w:rsidR="004A1C78">
        <w:rPr>
          <w:spacing w:val="-4"/>
        </w:rPr>
        <w:tab/>
        <w:t>rozwój</w:t>
      </w:r>
      <w:r>
        <w:rPr>
          <w:spacing w:val="-4"/>
        </w:rPr>
        <w:t xml:space="preserve"> kadry naukowej uczelni, w tym:</w:t>
      </w:r>
    </w:p>
    <w:p w:rsidR="00025504" w:rsidRPr="00126841" w:rsidRDefault="00E071CB" w:rsidP="004A1C78">
      <w:pPr>
        <w:pStyle w:val="Akapitzlist"/>
        <w:numPr>
          <w:ilvl w:val="0"/>
          <w:numId w:val="3"/>
        </w:numPr>
        <w:jc w:val="both"/>
        <w:rPr>
          <w:color w:val="000000" w:themeColor="text1"/>
          <w:spacing w:val="-4"/>
        </w:rPr>
      </w:pPr>
      <w:r w:rsidRPr="00126841">
        <w:rPr>
          <w:color w:val="000000" w:themeColor="text1"/>
          <w:spacing w:val="-4"/>
        </w:rPr>
        <w:t>nadzorowanie spraw</w:t>
      </w:r>
      <w:r w:rsidR="00927F42" w:rsidRPr="00126841">
        <w:rPr>
          <w:color w:val="000000" w:themeColor="text1"/>
          <w:spacing w:val="-4"/>
        </w:rPr>
        <w:t xml:space="preserve"> związanych z uzysk</w:t>
      </w:r>
      <w:r w:rsidR="004A1C78" w:rsidRPr="00126841">
        <w:rPr>
          <w:color w:val="000000" w:themeColor="text1"/>
          <w:spacing w:val="-4"/>
        </w:rPr>
        <w:t>iw</w:t>
      </w:r>
      <w:r w:rsidR="00927F42" w:rsidRPr="00126841">
        <w:rPr>
          <w:color w:val="000000" w:themeColor="text1"/>
          <w:spacing w:val="-4"/>
        </w:rPr>
        <w:t xml:space="preserve">aniem przez uczelnię uprawnień do nadawania stopni naukowych oraz </w:t>
      </w:r>
      <w:r w:rsidRPr="00126841">
        <w:rPr>
          <w:color w:val="000000" w:themeColor="text1"/>
          <w:spacing w:val="-4"/>
        </w:rPr>
        <w:t>spraw</w:t>
      </w:r>
      <w:r w:rsidR="00927F42" w:rsidRPr="00126841">
        <w:rPr>
          <w:color w:val="000000" w:themeColor="text1"/>
          <w:spacing w:val="-4"/>
        </w:rPr>
        <w:t xml:space="preserve"> związanych z postępowaniami o nadanie stopni </w:t>
      </w:r>
      <w:r w:rsidR="004A1C78" w:rsidRPr="00126841">
        <w:rPr>
          <w:color w:val="000000" w:themeColor="text1"/>
          <w:spacing w:val="-4"/>
        </w:rPr>
        <w:t xml:space="preserve">naukowych </w:t>
      </w:r>
      <w:r w:rsidR="00126841">
        <w:rPr>
          <w:color w:val="000000" w:themeColor="text1"/>
          <w:spacing w:val="-4"/>
        </w:rPr>
        <w:t>i tytułu profesora,</w:t>
      </w:r>
    </w:p>
    <w:p w:rsidR="00E35275" w:rsidRPr="00126841" w:rsidRDefault="00563B3C" w:rsidP="004A1C78">
      <w:pPr>
        <w:pStyle w:val="Akapitzlist"/>
        <w:numPr>
          <w:ilvl w:val="0"/>
          <w:numId w:val="3"/>
        </w:numPr>
        <w:jc w:val="both"/>
        <w:rPr>
          <w:color w:val="000000" w:themeColor="text1"/>
          <w:spacing w:val="-4"/>
        </w:rPr>
      </w:pPr>
      <w:r w:rsidRPr="00126841">
        <w:rPr>
          <w:color w:val="000000" w:themeColor="text1"/>
          <w:spacing w:val="-4"/>
        </w:rPr>
        <w:t xml:space="preserve">nadzorowanie i </w:t>
      </w:r>
      <w:r w:rsidR="00E071CB" w:rsidRPr="00126841">
        <w:rPr>
          <w:color w:val="000000" w:themeColor="text1"/>
          <w:spacing w:val="-4"/>
        </w:rPr>
        <w:t>koordynowanie</w:t>
      </w:r>
      <w:r w:rsidR="00E35275" w:rsidRPr="00126841">
        <w:rPr>
          <w:color w:val="000000" w:themeColor="text1"/>
          <w:spacing w:val="-4"/>
        </w:rPr>
        <w:t xml:space="preserve"> działań </w:t>
      </w:r>
      <w:r w:rsidR="00E34B92" w:rsidRPr="00126841">
        <w:rPr>
          <w:color w:val="000000" w:themeColor="text1"/>
          <w:spacing w:val="-4"/>
        </w:rPr>
        <w:t xml:space="preserve">w zakresie </w:t>
      </w:r>
      <w:r w:rsidR="00E35275" w:rsidRPr="00126841">
        <w:rPr>
          <w:color w:val="000000" w:themeColor="text1"/>
          <w:spacing w:val="-4"/>
        </w:rPr>
        <w:t>okresowej oceny</w:t>
      </w:r>
      <w:r w:rsidR="004A1C78" w:rsidRPr="00126841">
        <w:rPr>
          <w:color w:val="000000" w:themeColor="text1"/>
          <w:spacing w:val="-4"/>
        </w:rPr>
        <w:t xml:space="preserve"> </w:t>
      </w:r>
      <w:r w:rsidR="00E35275" w:rsidRPr="00126841">
        <w:rPr>
          <w:color w:val="000000" w:themeColor="text1"/>
          <w:spacing w:val="-4"/>
        </w:rPr>
        <w:t>nauczycieli akademickich;</w:t>
      </w:r>
      <w:r w:rsidR="004A1C78" w:rsidRPr="00126841">
        <w:rPr>
          <w:color w:val="000000" w:themeColor="text1"/>
          <w:spacing w:val="-4"/>
        </w:rPr>
        <w:t>”.</w:t>
      </w:r>
    </w:p>
    <w:p w:rsidR="0089641F" w:rsidRPr="00126841" w:rsidRDefault="0089641F" w:rsidP="004A1C78">
      <w:pPr>
        <w:spacing w:before="240" w:line="276" w:lineRule="auto"/>
        <w:jc w:val="center"/>
        <w:rPr>
          <w:b/>
          <w:color w:val="000000" w:themeColor="text1"/>
        </w:rPr>
      </w:pPr>
      <w:r w:rsidRPr="00126841">
        <w:rPr>
          <w:b/>
          <w:color w:val="000000" w:themeColor="text1"/>
        </w:rPr>
        <w:t>§ 2.</w:t>
      </w:r>
    </w:p>
    <w:p w:rsidR="0089641F" w:rsidRDefault="0089641F" w:rsidP="0089641F">
      <w:pPr>
        <w:spacing w:line="276" w:lineRule="auto"/>
        <w:jc w:val="both"/>
      </w:pPr>
      <w:r>
        <w:t>Zarządzenie wchodzi w życie z dniem podpisania.</w:t>
      </w:r>
    </w:p>
    <w:p w:rsidR="0089641F" w:rsidRDefault="0089641F" w:rsidP="0089641F">
      <w:pPr>
        <w:ind w:left="4500"/>
        <w:jc w:val="center"/>
        <w:rPr>
          <w:lang w:val="de-DE"/>
        </w:rPr>
      </w:pPr>
      <w:r w:rsidRPr="00150C14">
        <w:rPr>
          <w:lang w:val="de-DE"/>
        </w:rPr>
        <w:t>Rektor</w:t>
      </w:r>
    </w:p>
    <w:p w:rsidR="0089641F" w:rsidRDefault="0089641F" w:rsidP="0089641F">
      <w:pPr>
        <w:ind w:left="4500"/>
        <w:jc w:val="center"/>
        <w:rPr>
          <w:lang w:val="de-DE"/>
        </w:rPr>
      </w:pPr>
    </w:p>
    <w:p w:rsidR="0089641F" w:rsidRPr="00150C14" w:rsidRDefault="0089641F" w:rsidP="0089641F">
      <w:pPr>
        <w:ind w:left="4500"/>
        <w:jc w:val="center"/>
        <w:rPr>
          <w:lang w:val="de-DE"/>
        </w:rPr>
      </w:pPr>
    </w:p>
    <w:p w:rsidR="0089641F" w:rsidRPr="00150C14" w:rsidRDefault="0089641F" w:rsidP="0089641F">
      <w:pPr>
        <w:ind w:left="4502"/>
        <w:jc w:val="center"/>
        <w:rPr>
          <w:lang w:val="de-DE"/>
        </w:rPr>
      </w:pPr>
    </w:p>
    <w:p w:rsidR="0089641F" w:rsidRPr="00150C14" w:rsidRDefault="0089641F" w:rsidP="0089641F">
      <w:pPr>
        <w:ind w:left="4502"/>
        <w:jc w:val="center"/>
      </w:pPr>
      <w:proofErr w:type="spellStart"/>
      <w:r w:rsidRPr="00150C14">
        <w:rPr>
          <w:lang w:val="de-DE"/>
        </w:rPr>
        <w:t>dr</w:t>
      </w:r>
      <w:proofErr w:type="spellEnd"/>
      <w:r w:rsidRPr="00150C14">
        <w:rPr>
          <w:lang w:val="de-DE"/>
        </w:rPr>
        <w:t xml:space="preserve"> hab. </w:t>
      </w:r>
      <w:proofErr w:type="spellStart"/>
      <w:r w:rsidRPr="00150C14">
        <w:rPr>
          <w:lang w:val="de-DE"/>
        </w:rPr>
        <w:t>inż</w:t>
      </w:r>
      <w:proofErr w:type="spellEnd"/>
      <w:r w:rsidRPr="00150C14">
        <w:rPr>
          <w:lang w:val="de-DE"/>
        </w:rPr>
        <w:t xml:space="preserve">. </w:t>
      </w:r>
      <w:r w:rsidRPr="00150C14">
        <w:t>Jacek Wróbel, prof. nadzw.</w:t>
      </w:r>
    </w:p>
    <w:p w:rsidR="0089641F" w:rsidRDefault="0089641F" w:rsidP="0089641F">
      <w:pPr>
        <w:spacing w:line="276" w:lineRule="auto"/>
        <w:jc w:val="both"/>
      </w:pPr>
    </w:p>
    <w:sectPr w:rsidR="0089641F" w:rsidSect="008C796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0B3"/>
    <w:multiLevelType w:val="hybridMultilevel"/>
    <w:tmpl w:val="EBAA9E4A"/>
    <w:lvl w:ilvl="0" w:tplc="167AA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4E5E88"/>
    <w:multiLevelType w:val="hybridMultilevel"/>
    <w:tmpl w:val="A508C6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777173"/>
    <w:multiLevelType w:val="hybridMultilevel"/>
    <w:tmpl w:val="E18E8F0E"/>
    <w:lvl w:ilvl="0" w:tplc="6590D02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62"/>
    <w:rsid w:val="00025504"/>
    <w:rsid w:val="00083E76"/>
    <w:rsid w:val="00126841"/>
    <w:rsid w:val="00152883"/>
    <w:rsid w:val="0026456A"/>
    <w:rsid w:val="003C0BD5"/>
    <w:rsid w:val="00426066"/>
    <w:rsid w:val="00487D60"/>
    <w:rsid w:val="004A1C78"/>
    <w:rsid w:val="004A4EF9"/>
    <w:rsid w:val="00551B20"/>
    <w:rsid w:val="00562E2A"/>
    <w:rsid w:val="00563B3C"/>
    <w:rsid w:val="006627DF"/>
    <w:rsid w:val="006F09DA"/>
    <w:rsid w:val="007402E4"/>
    <w:rsid w:val="00873AC7"/>
    <w:rsid w:val="0088640A"/>
    <w:rsid w:val="0089641F"/>
    <w:rsid w:val="008C7962"/>
    <w:rsid w:val="008F0845"/>
    <w:rsid w:val="00927F42"/>
    <w:rsid w:val="00971E43"/>
    <w:rsid w:val="00AA6883"/>
    <w:rsid w:val="00B46149"/>
    <w:rsid w:val="00BC2B34"/>
    <w:rsid w:val="00BF2EEA"/>
    <w:rsid w:val="00CC4A14"/>
    <w:rsid w:val="00CD42E5"/>
    <w:rsid w:val="00D757A6"/>
    <w:rsid w:val="00D97CCD"/>
    <w:rsid w:val="00E071CB"/>
    <w:rsid w:val="00E11DD6"/>
    <w:rsid w:val="00E123B1"/>
    <w:rsid w:val="00E34B92"/>
    <w:rsid w:val="00E35275"/>
    <w:rsid w:val="00E36557"/>
    <w:rsid w:val="00EE0E88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1783-968B-4E5F-AEA5-9F6B6AC4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962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962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Gabriela Pasturczak</cp:lastModifiedBy>
  <cp:revision>2</cp:revision>
  <cp:lastPrinted>2018-12-17T08:35:00Z</cp:lastPrinted>
  <dcterms:created xsi:type="dcterms:W3CDTF">2018-12-17T08:45:00Z</dcterms:created>
  <dcterms:modified xsi:type="dcterms:W3CDTF">2018-12-17T08:45:00Z</dcterms:modified>
</cp:coreProperties>
</file>