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FA9" w:rsidRPr="00087FA9" w:rsidRDefault="00087FA9" w:rsidP="00087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Działalność naukowo-badawcza realizowana w Zachodniopomorskim Uniwersytecie Technologicznym w Szczecinie obejmuje min. działalność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związaną z</w:t>
      </w:r>
      <w:r w:rsidRPr="00087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utrzymanie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i rozwojem </w:t>
      </w:r>
      <w:r w:rsidRPr="00087FA9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potencjału badawczego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ZUT  w  Szczecinie  jest Uc</w:t>
      </w:r>
      <w:r w:rsidRPr="00087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zelnią  prowadzącą  kilkadziesiąt tematów badawczych wpisujących się w politykę naukowo i innowacyjną Państwa. Wiele tematów badawczych  realizowanych jest pod kątem potrzeb otoczenia gospodarczego. </w:t>
      </w:r>
    </w:p>
    <w:p w:rsidR="00087FA9" w:rsidRPr="00087FA9" w:rsidRDefault="00087FA9" w:rsidP="00087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Kategorie</w:t>
      </w:r>
      <w:r w:rsidRPr="00087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naukow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087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przyznane dyscyplinom w wyniki ewaluacji jakości działalności naukowej  w roku 2022 </w:t>
      </w:r>
      <w:r w:rsidRPr="00087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 za lata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7 -2021</w:t>
      </w:r>
      <w:r w:rsidRPr="00087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80"/>
        <w:gridCol w:w="2282"/>
      </w:tblGrid>
      <w:tr w:rsidR="00087FA9" w:rsidRPr="00087FA9" w:rsidTr="00087FA9">
        <w:trPr>
          <w:tblHeader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A9" w:rsidRPr="00087FA9" w:rsidRDefault="00087FA9" w:rsidP="0008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dyscypliny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A9" w:rsidRPr="00087FA9" w:rsidRDefault="00087FA9" w:rsidP="0008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7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Kategoria</w:t>
            </w:r>
          </w:p>
        </w:tc>
      </w:tr>
      <w:tr w:rsidR="00087FA9" w:rsidRPr="00087FA9" w:rsidTr="001A3011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A9" w:rsidRPr="00087FA9" w:rsidRDefault="00087FA9" w:rsidP="00087FA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Architektura i urbanistyka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A9" w:rsidRPr="00087FA9" w:rsidRDefault="00087FA9" w:rsidP="001A301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F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+</w:t>
            </w:r>
          </w:p>
        </w:tc>
      </w:tr>
      <w:tr w:rsidR="00087FA9" w:rsidRPr="00087FA9" w:rsidTr="001A3011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A9" w:rsidRPr="00087FA9" w:rsidRDefault="006A4C74" w:rsidP="00087F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Automatyka, elektronika, </w:t>
            </w:r>
            <w:r w:rsidR="00087F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elektrotechnika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technologie kosmiczne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A9" w:rsidRPr="00087FA9" w:rsidRDefault="001A3011" w:rsidP="001A301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</w:t>
            </w:r>
          </w:p>
        </w:tc>
      </w:tr>
      <w:tr w:rsidR="00087FA9" w:rsidRPr="00087FA9" w:rsidTr="001A3011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A9" w:rsidRPr="00087FA9" w:rsidRDefault="00087FA9" w:rsidP="00087F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Ekonomia i finanse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A9" w:rsidRPr="00087FA9" w:rsidRDefault="00087FA9" w:rsidP="001A301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F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+</w:t>
            </w:r>
          </w:p>
        </w:tc>
      </w:tr>
      <w:tr w:rsidR="00087FA9" w:rsidRPr="00087FA9" w:rsidTr="001A3011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A9" w:rsidRDefault="00087FA9" w:rsidP="00087F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 techniczna i telekomunikacja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A9" w:rsidRPr="00087FA9" w:rsidRDefault="00087FA9" w:rsidP="001A3011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B+</w:t>
            </w:r>
          </w:p>
        </w:tc>
      </w:tr>
      <w:tr w:rsidR="00087FA9" w:rsidRPr="00087FA9" w:rsidTr="001A3011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A9" w:rsidRDefault="00087FA9" w:rsidP="00087F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Inżynieria chemiczna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A9" w:rsidRPr="00087FA9" w:rsidRDefault="00087FA9" w:rsidP="001A3011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B+</w:t>
            </w:r>
          </w:p>
        </w:tc>
      </w:tr>
      <w:tr w:rsidR="00087FA9" w:rsidRPr="00087FA9" w:rsidTr="001A3011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A9" w:rsidRPr="00087FA9" w:rsidRDefault="00087FA9" w:rsidP="00087F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Inżynieria lądowa</w:t>
            </w:r>
            <w:r w:rsidR="006A4C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geodezja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transport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A9" w:rsidRPr="00087FA9" w:rsidRDefault="00087FA9" w:rsidP="001A301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F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+</w:t>
            </w:r>
          </w:p>
        </w:tc>
      </w:tr>
      <w:tr w:rsidR="00087FA9" w:rsidRPr="00087FA9" w:rsidTr="001A3011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A9" w:rsidRPr="00087FA9" w:rsidRDefault="00087FA9" w:rsidP="00087F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Inżynieria materiałowa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A9" w:rsidRPr="00087FA9" w:rsidRDefault="00087FA9" w:rsidP="001A301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</w:t>
            </w:r>
          </w:p>
        </w:tc>
      </w:tr>
      <w:tr w:rsidR="00087FA9" w:rsidRPr="00087FA9" w:rsidTr="001A3011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A9" w:rsidRPr="00087FA9" w:rsidRDefault="00087FA9" w:rsidP="00087F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Inżynieria mechaniczna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A9" w:rsidRPr="00087FA9" w:rsidRDefault="001A3011" w:rsidP="001A301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</w:t>
            </w:r>
          </w:p>
        </w:tc>
      </w:tr>
      <w:tr w:rsidR="00087FA9" w:rsidRPr="00087FA9" w:rsidTr="001A3011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A9" w:rsidRPr="00087FA9" w:rsidRDefault="00087FA9" w:rsidP="00087F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Inżynieria środowiska, górnictwo i energetyka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A9" w:rsidRPr="00087FA9" w:rsidRDefault="00087FA9" w:rsidP="001A301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B+</w:t>
            </w:r>
          </w:p>
        </w:tc>
      </w:tr>
      <w:tr w:rsidR="00087FA9" w:rsidRPr="00087FA9" w:rsidTr="001A3011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A9" w:rsidRPr="00087FA9" w:rsidRDefault="00087FA9" w:rsidP="00087F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Nauki chemiczne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A9" w:rsidRPr="00087FA9" w:rsidRDefault="00087FA9" w:rsidP="001A301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F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+</w:t>
            </w:r>
          </w:p>
        </w:tc>
      </w:tr>
      <w:tr w:rsidR="00087FA9" w:rsidRPr="00087FA9" w:rsidTr="001A3011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A9" w:rsidRPr="00087FA9" w:rsidRDefault="00087FA9" w:rsidP="00087F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Rolnictwo i ogrodnictwo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A9" w:rsidRPr="00087FA9" w:rsidRDefault="00087FA9" w:rsidP="001A3011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</w:t>
            </w:r>
          </w:p>
        </w:tc>
      </w:tr>
      <w:tr w:rsidR="00087FA9" w:rsidRPr="00087FA9" w:rsidTr="001A3011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A9" w:rsidRPr="00087FA9" w:rsidRDefault="00087FA9" w:rsidP="00087F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Technologia żywności i żywienia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A9" w:rsidRPr="00087FA9" w:rsidRDefault="00087FA9" w:rsidP="001A301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B+</w:t>
            </w:r>
          </w:p>
        </w:tc>
      </w:tr>
      <w:tr w:rsidR="00087FA9" w:rsidRPr="00087FA9" w:rsidTr="001A3011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A9" w:rsidRDefault="00087FA9" w:rsidP="00087F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Zootechnika i rybactwo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A9" w:rsidRPr="00087FA9" w:rsidRDefault="00087FA9" w:rsidP="001A3011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B+</w:t>
            </w:r>
          </w:p>
        </w:tc>
      </w:tr>
      <w:tr w:rsidR="00087FA9" w:rsidRPr="00087FA9" w:rsidTr="001A3011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A9" w:rsidRDefault="00087FA9" w:rsidP="00087F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Sztuki plastyczne i konserwacja dzieł sztuki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A9" w:rsidRPr="00087FA9" w:rsidRDefault="00087FA9" w:rsidP="001A3011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</w:t>
            </w:r>
            <w:r w:rsidR="001A30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+</w:t>
            </w:r>
            <w:bookmarkStart w:id="0" w:name="_GoBack"/>
            <w:bookmarkEnd w:id="0"/>
          </w:p>
        </w:tc>
      </w:tr>
    </w:tbl>
    <w:p w:rsidR="00FE0BC9" w:rsidRDefault="00FE0BC9"/>
    <w:sectPr w:rsidR="00FE0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811" w:rsidRDefault="00FA1811" w:rsidP="00637E98">
      <w:pPr>
        <w:spacing w:after="0" w:line="240" w:lineRule="auto"/>
      </w:pPr>
      <w:r>
        <w:separator/>
      </w:r>
    </w:p>
  </w:endnote>
  <w:endnote w:type="continuationSeparator" w:id="0">
    <w:p w:rsidR="00FA1811" w:rsidRDefault="00FA1811" w:rsidP="0063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811" w:rsidRDefault="00FA1811" w:rsidP="00637E98">
      <w:pPr>
        <w:spacing w:after="0" w:line="240" w:lineRule="auto"/>
      </w:pPr>
      <w:r>
        <w:separator/>
      </w:r>
    </w:p>
  </w:footnote>
  <w:footnote w:type="continuationSeparator" w:id="0">
    <w:p w:rsidR="00FA1811" w:rsidRDefault="00FA1811" w:rsidP="00637E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A9"/>
    <w:rsid w:val="00087FA9"/>
    <w:rsid w:val="001A3011"/>
    <w:rsid w:val="00637E98"/>
    <w:rsid w:val="006A4C74"/>
    <w:rsid w:val="00FA1811"/>
    <w:rsid w:val="00FE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2F2F70"/>
  <w15:chartTrackingRefBased/>
  <w15:docId w15:val="{A5F38506-074A-47CC-95C3-4EDB2B7A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1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Wachelko</dc:creator>
  <cp:keywords/>
  <dc:description/>
  <cp:lastModifiedBy>Marta Dymek-Wałaszewska</cp:lastModifiedBy>
  <cp:revision>3</cp:revision>
  <dcterms:created xsi:type="dcterms:W3CDTF">2023-03-03T08:18:00Z</dcterms:created>
  <dcterms:modified xsi:type="dcterms:W3CDTF">2023-03-03T08:24:00Z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2023-02-17T10:28:37Z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eb0f4fd7-7e0d-40e4-a009-110763cf2985</vt:lpwstr>
  </property>
  <property fmtid="{D5CDD505-2E9C-101B-9397-08002B2CF9AE}" pid="8" name="MSIP_Label_50945193-57ff-457d-9504-518e9bfb59a9_ContentBits">
    <vt:lpwstr>0</vt:lpwstr>
  </property>
</Properties>
</file>