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BABFB" w14:textId="19C60F51" w:rsidR="00AE370A" w:rsidRPr="00E13E77" w:rsidRDefault="00AE370A" w:rsidP="00AE370A">
      <w:pPr>
        <w:jc w:val="right"/>
        <w:rPr>
          <w:b w:val="0"/>
          <w:bCs/>
          <w:smallCaps w:val="0"/>
        </w:rPr>
      </w:pPr>
      <w:r>
        <w:rPr>
          <w:b w:val="0"/>
          <w:bCs/>
          <w:smallCaps w:val="0"/>
        </w:rPr>
        <w:t>Załącznik nr</w:t>
      </w:r>
      <w:r w:rsidR="00D32F21">
        <w:rPr>
          <w:b w:val="0"/>
          <w:bCs/>
          <w:smallCaps w:val="0"/>
        </w:rPr>
        <w:t xml:space="preserve"> </w:t>
      </w:r>
      <w:r w:rsidR="002C2C16">
        <w:rPr>
          <w:b w:val="0"/>
          <w:bCs/>
          <w:smallCaps w:val="0"/>
        </w:rPr>
        <w:t>6</w:t>
      </w:r>
      <w:r w:rsidR="006B16DE">
        <w:rPr>
          <w:b w:val="0"/>
          <w:bCs/>
          <w:smallCaps w:val="0"/>
        </w:rPr>
        <w:br/>
      </w:r>
      <w:r>
        <w:rPr>
          <w:b w:val="0"/>
          <w:bCs/>
          <w:smallCaps w:val="0"/>
        </w:rPr>
        <w:t xml:space="preserve"> do u</w:t>
      </w:r>
      <w:r w:rsidRPr="00E13E77">
        <w:rPr>
          <w:b w:val="0"/>
          <w:bCs/>
          <w:smallCaps w:val="0"/>
        </w:rPr>
        <w:t>chwały nr</w:t>
      </w:r>
      <w:r w:rsidR="00D32F21">
        <w:rPr>
          <w:b w:val="0"/>
          <w:bCs/>
          <w:smallCaps w:val="0"/>
        </w:rPr>
        <w:t xml:space="preserve"> </w:t>
      </w:r>
      <w:r w:rsidR="00273DC7">
        <w:rPr>
          <w:b w:val="0"/>
          <w:bCs/>
          <w:smallCaps w:val="0"/>
        </w:rPr>
        <w:t>45</w:t>
      </w:r>
      <w:r>
        <w:rPr>
          <w:b w:val="0"/>
          <w:bCs/>
          <w:smallCaps w:val="0"/>
        </w:rPr>
        <w:t xml:space="preserve"> </w:t>
      </w:r>
      <w:r w:rsidRPr="00E13E77">
        <w:rPr>
          <w:b w:val="0"/>
          <w:bCs/>
          <w:smallCaps w:val="0"/>
        </w:rPr>
        <w:t xml:space="preserve">Senatu ZUT </w:t>
      </w:r>
      <w:r>
        <w:rPr>
          <w:b w:val="0"/>
          <w:bCs/>
          <w:smallCaps w:val="0"/>
        </w:rPr>
        <w:t>z dnia 2</w:t>
      </w:r>
      <w:r w:rsidR="00D3606F">
        <w:rPr>
          <w:b w:val="0"/>
          <w:bCs/>
          <w:smallCaps w:val="0"/>
        </w:rPr>
        <w:t>7 maja</w:t>
      </w:r>
      <w:r w:rsidR="009A0B28">
        <w:rPr>
          <w:b w:val="0"/>
          <w:bCs/>
          <w:smallCaps w:val="0"/>
        </w:rPr>
        <w:t xml:space="preserve"> </w:t>
      </w:r>
      <w:r>
        <w:rPr>
          <w:b w:val="0"/>
          <w:bCs/>
          <w:smallCaps w:val="0"/>
        </w:rPr>
        <w:t>202</w:t>
      </w:r>
      <w:r w:rsidR="009A0B28">
        <w:rPr>
          <w:b w:val="0"/>
          <w:bCs/>
          <w:smallCaps w:val="0"/>
        </w:rPr>
        <w:t>4</w:t>
      </w:r>
      <w:r>
        <w:rPr>
          <w:b w:val="0"/>
          <w:bCs/>
          <w:smallCaps w:val="0"/>
        </w:rPr>
        <w:t xml:space="preserve"> r.</w:t>
      </w:r>
    </w:p>
    <w:tbl>
      <w:tblPr>
        <w:tblW w:w="13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3280"/>
      </w:tblGrid>
      <w:tr w:rsidR="00D3606F" w:rsidRPr="00D3606F" w14:paraId="3EB9E237" w14:textId="77777777" w:rsidTr="003F37A3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F091" w14:textId="77777777" w:rsidR="00D3606F" w:rsidRDefault="00D3606F" w:rsidP="00D3606F">
            <w:pPr>
              <w:rPr>
                <w:bCs/>
                <w:smallCaps w:val="0"/>
                <w:sz w:val="24"/>
                <w:szCs w:val="24"/>
              </w:rPr>
            </w:pPr>
          </w:p>
          <w:p w14:paraId="0692DE64" w14:textId="51811D65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 xml:space="preserve">Wydział </w:t>
            </w:r>
            <w:r w:rsidR="00A00FAB">
              <w:rPr>
                <w:rStyle w:val="normaltextrun"/>
                <w:b/>
                <w:bCs/>
              </w:rPr>
              <w:t>Budownictwa i Inżynierii Środowiska</w:t>
            </w:r>
            <w:r>
              <w:rPr>
                <w:rStyle w:val="eop"/>
                <w:b/>
                <w:bCs/>
                <w:smallCaps/>
              </w:rPr>
              <w:t> </w:t>
            </w:r>
          </w:p>
          <w:p w14:paraId="4B6A59B3" w14:textId="697516A1" w:rsidR="00D3606F" w:rsidRPr="002C2C16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 xml:space="preserve">Nazwa kierunku studiów: </w:t>
            </w:r>
            <w:r w:rsidR="002C2C16" w:rsidRPr="002C2C16">
              <w:rPr>
                <w:rStyle w:val="normaltextrun"/>
                <w:b/>
                <w:bCs/>
                <w:i/>
                <w:iCs/>
              </w:rPr>
              <w:t xml:space="preserve">inżynieria środowiska </w:t>
            </w:r>
            <w:r w:rsidRPr="002C2C16">
              <w:rPr>
                <w:rStyle w:val="eop"/>
                <w:b/>
                <w:bCs/>
                <w:i/>
                <w:iCs/>
                <w:smallCaps/>
              </w:rPr>
              <w:t> </w:t>
            </w:r>
          </w:p>
          <w:p w14:paraId="4A000AC8" w14:textId="77777777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 xml:space="preserve">Poziom kształcenia: </w:t>
            </w:r>
            <w:r>
              <w:rPr>
                <w:rStyle w:val="normaltextrun"/>
              </w:rPr>
              <w:t>studia pierwszego stopnia</w:t>
            </w:r>
            <w:r>
              <w:rPr>
                <w:rStyle w:val="eop"/>
                <w:b/>
                <w:bCs/>
                <w:smallCaps/>
              </w:rPr>
              <w:t> </w:t>
            </w:r>
          </w:p>
          <w:p w14:paraId="7EAA83ED" w14:textId="22FA8AF3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 xml:space="preserve">Profil studiów: </w:t>
            </w:r>
            <w:proofErr w:type="spellStart"/>
            <w:r>
              <w:rPr>
                <w:rStyle w:val="normaltextrun"/>
                <w:bCs/>
              </w:rPr>
              <w:t>ogólnoakademicki</w:t>
            </w:r>
            <w:proofErr w:type="spellEnd"/>
            <w:r>
              <w:rPr>
                <w:rStyle w:val="eop"/>
                <w:b/>
                <w:bCs/>
                <w:smallCaps/>
              </w:rPr>
              <w:t> </w:t>
            </w:r>
          </w:p>
          <w:p w14:paraId="6E94232A" w14:textId="557D0E54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Dziedzina:</w:t>
            </w:r>
            <w:r>
              <w:rPr>
                <w:rStyle w:val="normaltextrun"/>
              </w:rPr>
              <w:t xml:space="preserve"> </w:t>
            </w:r>
            <w:r w:rsidR="003F37A3">
              <w:rPr>
                <w:rStyle w:val="normaltextrun"/>
              </w:rPr>
              <w:t>dziedzina nauk inżynieryjno-technicznych</w:t>
            </w:r>
            <w:r>
              <w:rPr>
                <w:rStyle w:val="eop"/>
                <w:b/>
                <w:bCs/>
                <w:smallCaps/>
              </w:rPr>
              <w:t> </w:t>
            </w:r>
          </w:p>
          <w:p w14:paraId="4415FD11" w14:textId="3D460EA8" w:rsidR="00D3606F" w:rsidRPr="003F37A3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3F37A3">
              <w:rPr>
                <w:rStyle w:val="normaltextrun"/>
                <w:b/>
                <w:bCs/>
              </w:rPr>
              <w:t>Dyscyplin</w:t>
            </w:r>
            <w:r w:rsidR="003F37A3">
              <w:rPr>
                <w:rStyle w:val="normaltextrun"/>
                <w:b/>
                <w:bCs/>
              </w:rPr>
              <w:t>a</w:t>
            </w:r>
            <w:r w:rsidR="003F37A3">
              <w:rPr>
                <w:rStyle w:val="normaltextrun"/>
                <w:bCs/>
              </w:rPr>
              <w:t xml:space="preserve"> </w:t>
            </w:r>
            <w:r w:rsidR="003F37A3" w:rsidRPr="003F37A3">
              <w:rPr>
                <w:rStyle w:val="normaltextrun"/>
                <w:b/>
              </w:rPr>
              <w:t>naukowa</w:t>
            </w:r>
            <w:r w:rsidR="003F37A3">
              <w:rPr>
                <w:rStyle w:val="normaltextrun"/>
                <w:bCs/>
              </w:rPr>
              <w:t xml:space="preserve">: </w:t>
            </w:r>
            <w:r w:rsidR="002C2C16" w:rsidRPr="002C2C16">
              <w:rPr>
                <w:rStyle w:val="normaltextrun"/>
                <w:bCs/>
              </w:rPr>
              <w:t xml:space="preserve">inżynieria środowiska, górnictwo i energetyka (73%), inżynieria lądowa, geodezja </w:t>
            </w:r>
            <w:r w:rsidR="002C2C16">
              <w:rPr>
                <w:rStyle w:val="normaltextrun"/>
                <w:bCs/>
              </w:rPr>
              <w:t xml:space="preserve">                        </w:t>
            </w:r>
            <w:r w:rsidR="002C2C16" w:rsidRPr="002C2C16">
              <w:rPr>
                <w:rStyle w:val="normaltextrun"/>
                <w:bCs/>
              </w:rPr>
              <w:t>i transport (27%)</w:t>
            </w:r>
          </w:p>
          <w:p w14:paraId="1A9A43EE" w14:textId="14565C55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Tytuł zawodowy uzyskiwany przez absolwenta:</w:t>
            </w:r>
            <w:r>
              <w:rPr>
                <w:rStyle w:val="normaltextrun"/>
              </w:rPr>
              <w:t xml:space="preserve"> </w:t>
            </w:r>
            <w:r w:rsidR="003F37A3">
              <w:rPr>
                <w:rStyle w:val="normaltextrun"/>
              </w:rPr>
              <w:t>inżynier</w:t>
            </w:r>
            <w:r>
              <w:rPr>
                <w:rStyle w:val="eop"/>
                <w:b/>
                <w:bCs/>
                <w:smallCaps/>
              </w:rPr>
              <w:t> </w:t>
            </w:r>
          </w:p>
          <w:p w14:paraId="04668CED" w14:textId="77777777" w:rsidR="00D3606F" w:rsidRPr="00D3606F" w:rsidRDefault="00D3606F" w:rsidP="00D3606F">
            <w:pPr>
              <w:rPr>
                <w:bCs/>
                <w:smallCaps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FFCA" w14:textId="77777777" w:rsidR="00D3606F" w:rsidRPr="00D3606F" w:rsidRDefault="00D3606F" w:rsidP="00D3606F">
            <w:pPr>
              <w:rPr>
                <w:rFonts w:ascii="Arial" w:hAnsi="Arial" w:cs="Arial"/>
                <w:bCs/>
                <w:smallCaps w:val="0"/>
              </w:rPr>
            </w:pPr>
          </w:p>
        </w:tc>
      </w:tr>
      <w:tr w:rsidR="00D3606F" w:rsidRPr="00D3606F" w14:paraId="4D5C293A" w14:textId="77777777" w:rsidTr="003F37A3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3F4E" w14:textId="77777777" w:rsidR="00D3606F" w:rsidRPr="00D3606F" w:rsidRDefault="00D3606F" w:rsidP="00D3606F">
            <w:pPr>
              <w:rPr>
                <w:b w:val="0"/>
                <w:smallCaps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7FAF" w14:textId="77777777" w:rsidR="00D3606F" w:rsidRPr="00D3606F" w:rsidRDefault="00D3606F" w:rsidP="00D3606F">
            <w:pPr>
              <w:rPr>
                <w:b w:val="0"/>
                <w:smallCaps w:val="0"/>
              </w:rPr>
            </w:pPr>
          </w:p>
        </w:tc>
      </w:tr>
    </w:tbl>
    <w:p w14:paraId="08D57CD0" w14:textId="2C523366" w:rsidR="00154CA4" w:rsidRDefault="00154CA4" w:rsidP="00ED061C">
      <w:pPr>
        <w:spacing w:line="276" w:lineRule="auto"/>
        <w:rPr>
          <w:b w:val="0"/>
          <w:smallCaps w:val="0"/>
          <w:sz w:val="24"/>
          <w:szCs w:val="24"/>
        </w:rPr>
      </w:pPr>
    </w:p>
    <w:p w14:paraId="645844FA" w14:textId="012AD475" w:rsidR="00D3606F" w:rsidRPr="00D3606F" w:rsidRDefault="00AE370A" w:rsidP="00D3606F">
      <w:pPr>
        <w:spacing w:line="312" w:lineRule="auto"/>
        <w:jc w:val="center"/>
        <w:rPr>
          <w:smallCaps w:val="0"/>
          <w:kern w:val="2"/>
          <w:sz w:val="24"/>
          <w:szCs w:val="22"/>
        </w:rPr>
      </w:pPr>
      <w:r w:rsidRPr="009C5C7A">
        <w:rPr>
          <w:smallCaps w:val="0"/>
          <w:kern w:val="2"/>
          <w:sz w:val="24"/>
          <w:szCs w:val="22"/>
        </w:rPr>
        <w:t>Opis</w:t>
      </w:r>
      <w:r>
        <w:rPr>
          <w:smallCaps w:val="0"/>
          <w:kern w:val="2"/>
          <w:sz w:val="24"/>
          <w:szCs w:val="22"/>
        </w:rPr>
        <w:t xml:space="preserve"> zakładanych efektów uczenia się</w:t>
      </w:r>
    </w:p>
    <w:tbl>
      <w:tblPr>
        <w:tblW w:w="1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324"/>
        <w:gridCol w:w="3116"/>
        <w:gridCol w:w="3280"/>
      </w:tblGrid>
      <w:tr w:rsidR="00456252" w:rsidRPr="00456252" w14:paraId="49A4F7B1" w14:textId="77777777" w:rsidTr="00456252">
        <w:trPr>
          <w:trHeight w:val="139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558D" w14:textId="77777777" w:rsidR="00456252" w:rsidRPr="00456252" w:rsidRDefault="00456252" w:rsidP="00456252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456252">
              <w:rPr>
                <w:bCs/>
                <w:smallCaps w:val="0"/>
                <w:sz w:val="22"/>
                <w:szCs w:val="22"/>
              </w:rPr>
              <w:t>Kod</w:t>
            </w:r>
          </w:p>
        </w:tc>
        <w:tc>
          <w:tcPr>
            <w:tcW w:w="6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D611" w14:textId="77777777" w:rsidR="00456252" w:rsidRPr="00456252" w:rsidRDefault="00456252" w:rsidP="00456252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456252">
              <w:rPr>
                <w:bCs/>
                <w:smallCaps w:val="0"/>
                <w:sz w:val="22"/>
                <w:szCs w:val="22"/>
              </w:rPr>
              <w:t>Efekt uczenia się dla programu studiów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2DD4" w14:textId="77777777" w:rsidR="00456252" w:rsidRPr="00456252" w:rsidRDefault="00456252" w:rsidP="00456252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456252">
              <w:rPr>
                <w:bCs/>
                <w:smallCaps w:val="0"/>
                <w:sz w:val="22"/>
                <w:szCs w:val="22"/>
              </w:rPr>
              <w:t>Odniesienie do efektów uczenia się dla kwalifikacji na poziomie 6, 7 lub 8 PRK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0E2F" w14:textId="77777777" w:rsidR="00456252" w:rsidRPr="00456252" w:rsidRDefault="00456252" w:rsidP="00456252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456252">
              <w:rPr>
                <w:bCs/>
                <w:smallCaps w:val="0"/>
                <w:sz w:val="22"/>
                <w:szCs w:val="22"/>
              </w:rPr>
              <w:t>Odniesienie do efektów uczenia się prowadzących do uzyskania kompetencji inżynierskich (w przypadku studiów kończących się tytułem zawodowym inżyniera lub magistra inżyniera)</w:t>
            </w:r>
          </w:p>
        </w:tc>
      </w:tr>
      <w:tr w:rsidR="00456252" w:rsidRPr="00456252" w14:paraId="365E874E" w14:textId="77777777" w:rsidTr="00456252">
        <w:trPr>
          <w:trHeight w:val="480"/>
        </w:trPr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1A3D" w14:textId="77777777" w:rsidR="00456252" w:rsidRPr="00456252" w:rsidRDefault="00456252" w:rsidP="00456252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456252">
              <w:rPr>
                <w:bCs/>
                <w:smallCaps w:val="0"/>
                <w:sz w:val="22"/>
                <w:szCs w:val="22"/>
              </w:rPr>
              <w:t>Wiedza</w:t>
            </w:r>
          </w:p>
        </w:tc>
      </w:tr>
      <w:tr w:rsidR="00456252" w:rsidRPr="00456252" w14:paraId="2144ED0F" w14:textId="77777777" w:rsidTr="00456252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97973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IS_1A_W01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520DF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Ma wiedzę z zakresu matematyki, fizyki, chemii, biologii i innych obszarów przydatną do formułowania i rozwiązywania prostych zadań z zakresu inżynierii środowiska i dziedzin pokrewnych.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DAA8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6275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456252" w:rsidRPr="00456252" w14:paraId="6C2356E9" w14:textId="77777777" w:rsidTr="00456252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72805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IS_1A_W02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4447" w14:textId="4CF4CCE4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 xml:space="preserve">Ma wiedzę w zakresie dyscyplin i kierunków studiów powiązanych </w:t>
            </w:r>
            <w:r w:rsidR="005D69FE">
              <w:rPr>
                <w:b w:val="0"/>
                <w:smallCaps w:val="0"/>
                <w:sz w:val="22"/>
                <w:szCs w:val="22"/>
              </w:rPr>
              <w:t xml:space="preserve">             </w:t>
            </w:r>
            <w:r w:rsidRPr="00456252">
              <w:rPr>
                <w:b w:val="0"/>
                <w:smallCaps w:val="0"/>
                <w:sz w:val="22"/>
                <w:szCs w:val="22"/>
              </w:rPr>
              <w:t>z inżynierią środowiska, takich jak: ochrona środowiska, budownictwo, mechanika, geodezja, geologia.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0007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FB24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456252" w:rsidRPr="00456252" w14:paraId="10455F7E" w14:textId="77777777" w:rsidTr="00456252">
        <w:trPr>
          <w:trHeight w:val="12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29C0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IS_1A_W03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5D07" w14:textId="2DD832B4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Ma wiedzę w zakresie zasad działania, projektowania, wykonawstwa i eksploatacji urządzeń, obiektów technicznych</w:t>
            </w:r>
            <w:r w:rsidR="005D69FE">
              <w:rPr>
                <w:b w:val="0"/>
                <w:smallCaps w:val="0"/>
                <w:sz w:val="22"/>
                <w:szCs w:val="22"/>
              </w:rPr>
              <w:t xml:space="preserve"> </w:t>
            </w:r>
            <w:r w:rsidRPr="00456252">
              <w:rPr>
                <w:b w:val="0"/>
                <w:smallCaps w:val="0"/>
                <w:sz w:val="22"/>
                <w:szCs w:val="22"/>
              </w:rPr>
              <w:t>i systemów służących do zaopatrzenia w energię cieplną i</w:t>
            </w:r>
            <w:r>
              <w:rPr>
                <w:b w:val="0"/>
                <w:smallCaps w:val="0"/>
                <w:sz w:val="22"/>
                <w:szCs w:val="22"/>
              </w:rPr>
              <w:t xml:space="preserve"> </w:t>
            </w:r>
            <w:r w:rsidRPr="00456252">
              <w:rPr>
                <w:b w:val="0"/>
                <w:smallCaps w:val="0"/>
                <w:sz w:val="22"/>
                <w:szCs w:val="22"/>
              </w:rPr>
              <w:t>chłodniczą, gaz, wodę, odprowadzania i oczyszczania ścieków oraz odpadów, dystrybucji powietrza.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AAD0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BC29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456252" w:rsidRPr="00456252" w14:paraId="2ED29A23" w14:textId="77777777" w:rsidTr="0045625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D1C25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IS_1A_W04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9A33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Ma wiedzę w zakresie stosowanych materiałów i wyrobów instalacyjnych oraz budowlanych.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5970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FF65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456252" w:rsidRPr="00456252" w14:paraId="7D2EB4A5" w14:textId="77777777" w:rsidTr="0045625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FFF63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IS_1A_W05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6E87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Ma wiedzę w zakresie podstaw zrównoważonego rozwoju, zna trendy rozwojowe i rozumie wpływ realizacji na otoczenie.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0AA8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B22A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456252" w:rsidRPr="00456252" w14:paraId="6C101960" w14:textId="77777777" w:rsidTr="00456252">
        <w:trPr>
          <w:trHeight w:val="10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169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lastRenderedPageBreak/>
              <w:t>IS_1A_W06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92D" w14:textId="17EC16A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 xml:space="preserve">Zna i rozumie dylematy współczesnej cywilizacji, ma wiedzę z zakresu ekonomii, zarządzania i prawa, w tym podstawowych pojęć </w:t>
            </w:r>
            <w:r>
              <w:rPr>
                <w:b w:val="0"/>
                <w:smallCaps w:val="0"/>
                <w:sz w:val="22"/>
                <w:szCs w:val="22"/>
              </w:rPr>
              <w:t xml:space="preserve">                </w:t>
            </w:r>
            <w:r w:rsidRPr="00456252">
              <w:rPr>
                <w:b w:val="0"/>
                <w:smallCaps w:val="0"/>
                <w:sz w:val="22"/>
                <w:szCs w:val="22"/>
              </w:rPr>
              <w:t>i zasad z zakresu ochrony własności przemysłowej i praw autorskich.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762" w14:textId="62FD209B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</w:t>
            </w:r>
            <w:r w:rsidR="009649D4">
              <w:rPr>
                <w:b w:val="0"/>
                <w:smallCaps w:val="0"/>
                <w:sz w:val="22"/>
                <w:szCs w:val="22"/>
              </w:rPr>
              <w:t>K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1BE" w14:textId="4FD0D5F2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</w:t>
            </w:r>
            <w:r w:rsidR="009649D4">
              <w:rPr>
                <w:b w:val="0"/>
                <w:smallCaps w:val="0"/>
                <w:sz w:val="22"/>
                <w:szCs w:val="22"/>
              </w:rPr>
              <w:t>K</w:t>
            </w:r>
          </w:p>
        </w:tc>
      </w:tr>
      <w:tr w:rsidR="00456252" w:rsidRPr="00456252" w14:paraId="071E71ED" w14:textId="77777777" w:rsidTr="00456252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A7288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IS_1A_W07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B295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Ma wiedzę o cyklu życia urządzeń, obiektów i systemów technicznych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DC8B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6EE1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456252" w:rsidRPr="00456252" w14:paraId="5F56A10F" w14:textId="77777777" w:rsidTr="00456252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54FD0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IS_1A_W08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B9AE" w14:textId="2C14F3B1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 xml:space="preserve">Ma wiedzę w zakresie mechaniki płynów, termodynamiki technicznej, hydrologii, gospodarki wodnej, automatycznej regulacji </w:t>
            </w:r>
            <w:r>
              <w:rPr>
                <w:b w:val="0"/>
                <w:smallCaps w:val="0"/>
                <w:sz w:val="22"/>
                <w:szCs w:val="22"/>
              </w:rPr>
              <w:t xml:space="preserve">                 </w:t>
            </w:r>
            <w:r w:rsidRPr="00456252">
              <w:rPr>
                <w:b w:val="0"/>
                <w:smallCaps w:val="0"/>
                <w:sz w:val="22"/>
                <w:szCs w:val="22"/>
              </w:rPr>
              <w:t>i akustyki.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F6E4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68E3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456252" w:rsidRPr="00456252" w14:paraId="4DC2E7C4" w14:textId="77777777" w:rsidTr="0045625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D9910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IS_1A_W09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C1C6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Zna ogólne zasady tworzenia i rozwoju form indywidualnej przedsiębiorczości.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7CEE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928C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P6S_WK</w:t>
            </w:r>
          </w:p>
        </w:tc>
      </w:tr>
      <w:tr w:rsidR="00456252" w:rsidRPr="00456252" w14:paraId="08149B31" w14:textId="77777777" w:rsidTr="00456252">
        <w:trPr>
          <w:trHeight w:val="480"/>
        </w:trPr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21B0D" w14:textId="77777777" w:rsidR="00456252" w:rsidRPr="00456252" w:rsidRDefault="00456252" w:rsidP="00456252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456252">
              <w:rPr>
                <w:bCs/>
                <w:smallCaps w:val="0"/>
                <w:sz w:val="22"/>
                <w:szCs w:val="22"/>
              </w:rPr>
              <w:t>Umiejętności</w:t>
            </w:r>
          </w:p>
        </w:tc>
      </w:tr>
      <w:tr w:rsidR="00456252" w:rsidRPr="00456252" w14:paraId="5C8E6AEF" w14:textId="77777777" w:rsidTr="00456252">
        <w:trPr>
          <w:trHeight w:val="20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255A2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IS_1A_U01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BEF7C" w14:textId="533CBFF0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 xml:space="preserve">Posiada umiejętności w zakresie znajomości języka obcego na poziomie biegłości B2 Europejskiego Systemu Opisu Kształcenia Językowego. Potrafi posługiwać się specjalistyczną terminologią w środowisku branżowym i poza nim, w szczególności wykorzystując nowoczesne technologie informacyjno-komunikacyjne. Potrafi w dyskusji wymieniać poglądy, skutecznie przekonywać do własnych pomysłów oraz uwzględniać sugestie współpracowników również </w:t>
            </w:r>
            <w:r w:rsidR="005D69FE">
              <w:rPr>
                <w:b w:val="0"/>
                <w:smallCaps w:val="0"/>
                <w:sz w:val="22"/>
                <w:szCs w:val="22"/>
              </w:rPr>
              <w:t xml:space="preserve">                </w:t>
            </w:r>
            <w:r w:rsidRPr="00456252">
              <w:rPr>
                <w:b w:val="0"/>
                <w:smallCaps w:val="0"/>
                <w:sz w:val="22"/>
                <w:szCs w:val="22"/>
              </w:rPr>
              <w:t>w języku obcym.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3465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0A6B" w14:textId="7CA69B2D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</w:p>
        </w:tc>
      </w:tr>
      <w:tr w:rsidR="00456252" w:rsidRPr="00456252" w14:paraId="570C91C1" w14:textId="77777777" w:rsidTr="0045625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3847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IS_1A_U02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0D363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Potrafi planować i organizować prace zespołowe i indywidualne oraz aktywnie w nich uczestniczyć przyjmując różne role.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3D66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7A5A" w14:textId="1E9BF6A0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</w:p>
        </w:tc>
      </w:tr>
      <w:tr w:rsidR="00456252" w:rsidRPr="00456252" w14:paraId="1C872448" w14:textId="77777777" w:rsidTr="00456252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088C2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IS_1A_U03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46AD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Potrafi samodzielnie planować i realizować proces uczenia się przez cale życie, a także motywować innych do stałego samodoskonalenia.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50A2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4560" w14:textId="6051138B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</w:p>
        </w:tc>
      </w:tr>
      <w:tr w:rsidR="00456252" w:rsidRPr="00456252" w14:paraId="082FA409" w14:textId="77777777" w:rsidTr="00456252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79EAC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IS_1A_U04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EF04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Potrafi samodzielnie dobrać i zaprojektować urządzenia, obiekty techniczne, instalacje i sieci z zakresu inżynierii środowiska w tym wykorzystując specjalistyczne oprogramowanie.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780C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271F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456252" w:rsidRPr="00456252" w14:paraId="41BB3B86" w14:textId="77777777" w:rsidTr="00456252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4A398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IS_1A_U05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CC24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Potrafi planować i przeprowadzać obliczenia, analizy i eksperymenty, w tym pomiary i symulacje komputerowe, interpretować uzyskane rezultaty, krytycznie ocenić otrzymane wyniki oraz wyciągać wnioski.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7DB0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7F1D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456252" w:rsidRPr="00456252" w14:paraId="1FEC5429" w14:textId="77777777" w:rsidTr="0045625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7622A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IS_1A_U06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C0F9" w14:textId="37953DC3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 xml:space="preserve">Potrafi odczytać oraz przygotowywać dokumentację techniczną </w:t>
            </w:r>
            <w:r>
              <w:rPr>
                <w:b w:val="0"/>
                <w:smallCaps w:val="0"/>
                <w:sz w:val="22"/>
                <w:szCs w:val="22"/>
              </w:rPr>
              <w:t xml:space="preserve">                  </w:t>
            </w:r>
            <w:r w:rsidRPr="00456252">
              <w:rPr>
                <w:b w:val="0"/>
                <w:smallCaps w:val="0"/>
                <w:sz w:val="22"/>
                <w:szCs w:val="22"/>
              </w:rPr>
              <w:t>w środowisku wybranych programów komputerowych.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D085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63C6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456252" w:rsidRPr="00456252" w14:paraId="21563BD6" w14:textId="77777777" w:rsidTr="00456252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56955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IS_1A_U07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C3CF" w14:textId="40CDDEE0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 xml:space="preserve">Potrafi samodzielnie posługiwać się materiałami źródłowymi </w:t>
            </w:r>
            <w:r w:rsidR="005D69FE">
              <w:rPr>
                <w:b w:val="0"/>
                <w:smallCaps w:val="0"/>
                <w:sz w:val="22"/>
                <w:szCs w:val="22"/>
              </w:rPr>
              <w:t xml:space="preserve">                     </w:t>
            </w:r>
            <w:r w:rsidRPr="00456252">
              <w:rPr>
                <w:b w:val="0"/>
                <w:smallCaps w:val="0"/>
                <w:sz w:val="22"/>
                <w:szCs w:val="22"/>
              </w:rPr>
              <w:t>w zakresie analizy i syntezy zawartych w nich informacji oraz poddawać je krytycznej ocenie w odniesieniu do rozważanych problemów.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C58C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74AF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456252" w:rsidRPr="00456252" w14:paraId="4E7F657D" w14:textId="77777777" w:rsidTr="00456252">
        <w:trPr>
          <w:trHeight w:val="76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478E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lastRenderedPageBreak/>
              <w:t>IS_1A_U08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8A5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Potrafi rozwiązywać zadania i problemy techniczne z wykorzystaniem metod i narzędzi inżynierskich w szczególności stosując techniki analityczne lub symulacyjne.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CA2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516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456252" w:rsidRPr="00456252" w14:paraId="1073E6D5" w14:textId="77777777" w:rsidTr="00456252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5449B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IS_1A_U09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99C5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Potrafi dobrać właściwe metody i narzędzia do rozwiązywania różnych zadań inżynierskich z zakresu inżynierii środowiska.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DB87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B664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456252" w:rsidRPr="00456252" w14:paraId="49240F77" w14:textId="77777777" w:rsidTr="00456252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B3E50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IS_1A_U10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6119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Potrafi posługiwać się rachunkiem ekonomicznym przy ocenie podejmowanych przedsięwzięć technicznych, dostrzegając znaczenie aspektów społecznych i organizacyjnych.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D459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331F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456252" w:rsidRPr="00456252" w14:paraId="43663D9F" w14:textId="77777777" w:rsidTr="00456252">
        <w:trPr>
          <w:trHeight w:val="480"/>
        </w:trPr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34F5" w14:textId="77777777" w:rsidR="00456252" w:rsidRPr="00456252" w:rsidRDefault="00456252" w:rsidP="00456252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456252">
              <w:rPr>
                <w:bCs/>
                <w:smallCaps w:val="0"/>
                <w:sz w:val="22"/>
                <w:szCs w:val="22"/>
              </w:rPr>
              <w:t>Kompetencje społeczne</w:t>
            </w:r>
          </w:p>
        </w:tc>
      </w:tr>
      <w:tr w:rsidR="00456252" w:rsidRPr="00456252" w14:paraId="556E22ED" w14:textId="77777777" w:rsidTr="00456252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6D374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IS_1A_K01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E90C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Jest gotów do krytycznej oceny posiadanej wiedzy oraz ma świadomość jej znaczenia w procesie rozwiązywania szeregu problemów inżynierskich i technicznych.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5E62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P6S_KK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09418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 </w:t>
            </w:r>
          </w:p>
        </w:tc>
      </w:tr>
      <w:tr w:rsidR="00456252" w:rsidRPr="00456252" w14:paraId="1E484BAB" w14:textId="77777777" w:rsidTr="00456252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EBF80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IS_1A_K02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96CC" w14:textId="67A705DC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Jest gotów do kształtowania i stosowania postaw prospołecznych oraz efektywnego komunikowania się, inicjowania działań i uczestnictwa w działalności na rzecz środowiska społecznego,</w:t>
            </w:r>
            <w:r>
              <w:rPr>
                <w:b w:val="0"/>
                <w:smallCaps w:val="0"/>
                <w:sz w:val="22"/>
                <w:szCs w:val="22"/>
              </w:rPr>
              <w:t xml:space="preserve"> </w:t>
            </w:r>
            <w:r w:rsidRPr="00456252">
              <w:rPr>
                <w:b w:val="0"/>
                <w:smallCaps w:val="0"/>
                <w:sz w:val="22"/>
                <w:szCs w:val="22"/>
              </w:rPr>
              <w:t>a także do myślenia i działania w sposób przedsiębiorczy.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EF57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P6S_KO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D7B6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 </w:t>
            </w:r>
          </w:p>
        </w:tc>
      </w:tr>
      <w:tr w:rsidR="00456252" w:rsidRPr="00456252" w14:paraId="57626CB2" w14:textId="77777777" w:rsidTr="00456252">
        <w:trPr>
          <w:trHeight w:val="88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B9DFC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IS_1A_K03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B599" w14:textId="66941219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 xml:space="preserve">Jest gotów do podjęcia społecznej, zawodowej i etycznej odpowiedzialności za pełnione role zawodowe i wymagania tego </w:t>
            </w:r>
            <w:r>
              <w:rPr>
                <w:b w:val="0"/>
                <w:smallCaps w:val="0"/>
                <w:sz w:val="22"/>
                <w:szCs w:val="22"/>
              </w:rPr>
              <w:t xml:space="preserve">                    </w:t>
            </w:r>
            <w:r w:rsidRPr="00456252">
              <w:rPr>
                <w:b w:val="0"/>
                <w:smallCaps w:val="0"/>
                <w:sz w:val="22"/>
                <w:szCs w:val="22"/>
              </w:rPr>
              <w:t>od innych oraz dbałości o dorobek i tradycje zawodu.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7B63" w14:textId="77777777" w:rsidR="00456252" w:rsidRPr="00456252" w:rsidRDefault="00456252" w:rsidP="00456252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P6S_KR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3F6A" w14:textId="77777777" w:rsidR="00456252" w:rsidRPr="00456252" w:rsidRDefault="00456252" w:rsidP="00456252">
            <w:pPr>
              <w:rPr>
                <w:b w:val="0"/>
                <w:smallCaps w:val="0"/>
                <w:sz w:val="22"/>
                <w:szCs w:val="22"/>
              </w:rPr>
            </w:pPr>
            <w:r w:rsidRPr="00456252">
              <w:rPr>
                <w:b w:val="0"/>
                <w:smallCaps w:val="0"/>
                <w:sz w:val="22"/>
                <w:szCs w:val="22"/>
              </w:rPr>
              <w:t> </w:t>
            </w:r>
          </w:p>
        </w:tc>
      </w:tr>
    </w:tbl>
    <w:p w14:paraId="688AA4CC" w14:textId="4CD361B5" w:rsidR="00475280" w:rsidRDefault="00475280" w:rsidP="00AE5BF9">
      <w:pPr>
        <w:tabs>
          <w:tab w:val="left" w:pos="4650"/>
        </w:tabs>
        <w:spacing w:after="160" w:line="259" w:lineRule="auto"/>
        <w:rPr>
          <w:sz w:val="24"/>
          <w:szCs w:val="24"/>
        </w:rPr>
      </w:pPr>
    </w:p>
    <w:sectPr w:rsidR="00475280" w:rsidSect="00732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851" w:bottom="23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F244" w14:textId="77777777" w:rsidR="000D0AB7" w:rsidRDefault="000D0AB7" w:rsidP="00F43AF1">
      <w:r>
        <w:separator/>
      </w:r>
    </w:p>
  </w:endnote>
  <w:endnote w:type="continuationSeparator" w:id="0">
    <w:p w14:paraId="1BCB7BF2" w14:textId="77777777" w:rsidR="000D0AB7" w:rsidRDefault="000D0AB7" w:rsidP="00F4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A7F0" w14:textId="77777777" w:rsidR="005E1D5A" w:rsidRDefault="005E1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984F" w14:textId="77777777" w:rsidR="005E1D5A" w:rsidRDefault="005E1D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6ED5" w14:textId="77777777" w:rsidR="005E1D5A" w:rsidRDefault="005E1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9909" w14:textId="77777777" w:rsidR="000D0AB7" w:rsidRDefault="000D0AB7" w:rsidP="00F43AF1">
      <w:r>
        <w:separator/>
      </w:r>
    </w:p>
  </w:footnote>
  <w:footnote w:type="continuationSeparator" w:id="0">
    <w:p w14:paraId="51E48BA8" w14:textId="77777777" w:rsidR="000D0AB7" w:rsidRDefault="000D0AB7" w:rsidP="00F4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79DF6" w14:textId="77777777" w:rsidR="005E1D5A" w:rsidRDefault="005E1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13F0" w14:textId="77777777" w:rsidR="005E1D5A" w:rsidRDefault="005E1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F9A2" w14:textId="77777777" w:rsidR="005E1D5A" w:rsidRDefault="005E1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2E4"/>
    <w:multiLevelType w:val="hybridMultilevel"/>
    <w:tmpl w:val="DC5414C6"/>
    <w:lvl w:ilvl="0" w:tplc="DF52CBD2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B583355"/>
    <w:multiLevelType w:val="hybridMultilevel"/>
    <w:tmpl w:val="D0C8039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503E83"/>
    <w:multiLevelType w:val="hybridMultilevel"/>
    <w:tmpl w:val="F37455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D0143C"/>
    <w:multiLevelType w:val="hybridMultilevel"/>
    <w:tmpl w:val="E73C87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1AE"/>
    <w:multiLevelType w:val="hybridMultilevel"/>
    <w:tmpl w:val="47E46C4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DA91AA1"/>
    <w:multiLevelType w:val="hybridMultilevel"/>
    <w:tmpl w:val="77600E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2584C4B"/>
    <w:multiLevelType w:val="hybridMultilevel"/>
    <w:tmpl w:val="3F7E26E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A054979"/>
    <w:multiLevelType w:val="hybridMultilevel"/>
    <w:tmpl w:val="875A2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457A2"/>
    <w:multiLevelType w:val="hybridMultilevel"/>
    <w:tmpl w:val="2198051E"/>
    <w:lvl w:ilvl="0" w:tplc="46F0D05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F524DE"/>
    <w:multiLevelType w:val="hybridMultilevel"/>
    <w:tmpl w:val="F29C0B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753090">
    <w:abstractNumId w:val="2"/>
  </w:num>
  <w:num w:numId="2" w16cid:durableId="1913464354">
    <w:abstractNumId w:val="3"/>
  </w:num>
  <w:num w:numId="3" w16cid:durableId="1084491004">
    <w:abstractNumId w:val="5"/>
  </w:num>
  <w:num w:numId="4" w16cid:durableId="2065176137">
    <w:abstractNumId w:val="1"/>
  </w:num>
  <w:num w:numId="5" w16cid:durableId="478688571">
    <w:abstractNumId w:val="8"/>
  </w:num>
  <w:num w:numId="6" w16cid:durableId="620297">
    <w:abstractNumId w:val="6"/>
  </w:num>
  <w:num w:numId="7" w16cid:durableId="626357002">
    <w:abstractNumId w:val="4"/>
  </w:num>
  <w:num w:numId="8" w16cid:durableId="866529284">
    <w:abstractNumId w:val="0"/>
  </w:num>
  <w:num w:numId="9" w16cid:durableId="1742606081">
    <w:abstractNumId w:val="7"/>
  </w:num>
  <w:num w:numId="10" w16cid:durableId="71004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A1"/>
    <w:rsid w:val="00004F8C"/>
    <w:rsid w:val="00016CEE"/>
    <w:rsid w:val="000207A0"/>
    <w:rsid w:val="00050F69"/>
    <w:rsid w:val="000619F8"/>
    <w:rsid w:val="0008623F"/>
    <w:rsid w:val="000B2F07"/>
    <w:rsid w:val="000D084A"/>
    <w:rsid w:val="000D0AB7"/>
    <w:rsid w:val="000D3D63"/>
    <w:rsid w:val="000F696C"/>
    <w:rsid w:val="001101F6"/>
    <w:rsid w:val="00154CA4"/>
    <w:rsid w:val="001615B0"/>
    <w:rsid w:val="0019343B"/>
    <w:rsid w:val="001E4C92"/>
    <w:rsid w:val="00234654"/>
    <w:rsid w:val="002418CD"/>
    <w:rsid w:val="00256BE5"/>
    <w:rsid w:val="00263E8C"/>
    <w:rsid w:val="0026586B"/>
    <w:rsid w:val="00273DC7"/>
    <w:rsid w:val="002A1BFB"/>
    <w:rsid w:val="002C2C16"/>
    <w:rsid w:val="002D233B"/>
    <w:rsid w:val="002F207D"/>
    <w:rsid w:val="00303570"/>
    <w:rsid w:val="00381984"/>
    <w:rsid w:val="00387EA7"/>
    <w:rsid w:val="003A5B4E"/>
    <w:rsid w:val="003D68BD"/>
    <w:rsid w:val="003D731D"/>
    <w:rsid w:val="003F37A3"/>
    <w:rsid w:val="0040519F"/>
    <w:rsid w:val="00406375"/>
    <w:rsid w:val="0041313D"/>
    <w:rsid w:val="00456252"/>
    <w:rsid w:val="004640F4"/>
    <w:rsid w:val="00475280"/>
    <w:rsid w:val="00494FCF"/>
    <w:rsid w:val="004C0BC6"/>
    <w:rsid w:val="004E6F89"/>
    <w:rsid w:val="004F790E"/>
    <w:rsid w:val="00514CF0"/>
    <w:rsid w:val="00535E0C"/>
    <w:rsid w:val="0057413A"/>
    <w:rsid w:val="005862FC"/>
    <w:rsid w:val="005A7EED"/>
    <w:rsid w:val="005D69FE"/>
    <w:rsid w:val="005E1D5A"/>
    <w:rsid w:val="005E714C"/>
    <w:rsid w:val="00635F6D"/>
    <w:rsid w:val="00653B9C"/>
    <w:rsid w:val="006627C3"/>
    <w:rsid w:val="006B16DE"/>
    <w:rsid w:val="006C769B"/>
    <w:rsid w:val="00731131"/>
    <w:rsid w:val="00732904"/>
    <w:rsid w:val="00743690"/>
    <w:rsid w:val="007929C8"/>
    <w:rsid w:val="0079349C"/>
    <w:rsid w:val="007F2542"/>
    <w:rsid w:val="008244EA"/>
    <w:rsid w:val="00884CDD"/>
    <w:rsid w:val="008B794A"/>
    <w:rsid w:val="00941DA4"/>
    <w:rsid w:val="00950F27"/>
    <w:rsid w:val="009565EE"/>
    <w:rsid w:val="009646C3"/>
    <w:rsid w:val="009649D4"/>
    <w:rsid w:val="009A0B28"/>
    <w:rsid w:val="009D3ED0"/>
    <w:rsid w:val="00A00FAB"/>
    <w:rsid w:val="00A06772"/>
    <w:rsid w:val="00A11620"/>
    <w:rsid w:val="00A2344D"/>
    <w:rsid w:val="00A608D6"/>
    <w:rsid w:val="00A91623"/>
    <w:rsid w:val="00AA26D1"/>
    <w:rsid w:val="00AD32F0"/>
    <w:rsid w:val="00AE370A"/>
    <w:rsid w:val="00AE5BF9"/>
    <w:rsid w:val="00AF2629"/>
    <w:rsid w:val="00B006DC"/>
    <w:rsid w:val="00B439B6"/>
    <w:rsid w:val="00B852DE"/>
    <w:rsid w:val="00BC2B20"/>
    <w:rsid w:val="00BF42C1"/>
    <w:rsid w:val="00C04F58"/>
    <w:rsid w:val="00C064BC"/>
    <w:rsid w:val="00C32112"/>
    <w:rsid w:val="00C639C4"/>
    <w:rsid w:val="00C6556F"/>
    <w:rsid w:val="00C74452"/>
    <w:rsid w:val="00C85A81"/>
    <w:rsid w:val="00C96005"/>
    <w:rsid w:val="00CB0627"/>
    <w:rsid w:val="00CF0D3E"/>
    <w:rsid w:val="00CF58A4"/>
    <w:rsid w:val="00D274A1"/>
    <w:rsid w:val="00D32F21"/>
    <w:rsid w:val="00D3606F"/>
    <w:rsid w:val="00D81376"/>
    <w:rsid w:val="00DA0526"/>
    <w:rsid w:val="00DA11BE"/>
    <w:rsid w:val="00DA4704"/>
    <w:rsid w:val="00DD5224"/>
    <w:rsid w:val="00E528E1"/>
    <w:rsid w:val="00E550A0"/>
    <w:rsid w:val="00E86A98"/>
    <w:rsid w:val="00E87834"/>
    <w:rsid w:val="00EB39A0"/>
    <w:rsid w:val="00EC2465"/>
    <w:rsid w:val="00EC679B"/>
    <w:rsid w:val="00ED061C"/>
    <w:rsid w:val="00EE3DEF"/>
    <w:rsid w:val="00F27EE1"/>
    <w:rsid w:val="00F43AF1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78122"/>
  <w15:chartTrackingRefBased/>
  <w15:docId w15:val="{F73872FD-6291-41EC-B4EE-A9E1A5E3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4A1"/>
    <w:pPr>
      <w:spacing w:after="0" w:line="240" w:lineRule="auto"/>
    </w:pPr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56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F207D"/>
  </w:style>
  <w:style w:type="paragraph" w:customStyle="1" w:styleId="Default">
    <w:name w:val="Default"/>
    <w:uiPriority w:val="99"/>
    <w:rsid w:val="00AE3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70A"/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70A"/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paragraph" w:customStyle="1" w:styleId="paragraph">
    <w:name w:val="paragraph"/>
    <w:basedOn w:val="Normalny"/>
    <w:rsid w:val="00D3606F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customStyle="1" w:styleId="normaltextrun">
    <w:name w:val="normaltextrun"/>
    <w:basedOn w:val="Domylnaczcionkaakapitu"/>
    <w:rsid w:val="00D3606F"/>
  </w:style>
  <w:style w:type="character" w:customStyle="1" w:styleId="eop">
    <w:name w:val="eop"/>
    <w:basedOn w:val="Domylnaczcionkaakapitu"/>
    <w:rsid w:val="00D3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72C644C3798478E4DEAAB60BA740C" ma:contentTypeVersion="10" ma:contentTypeDescription="Utwórz nowy dokument." ma:contentTypeScope="" ma:versionID="60439e3c9bbaec4388a56a5a33f828dd">
  <xsd:schema xmlns:xsd="http://www.w3.org/2001/XMLSchema" xmlns:xs="http://www.w3.org/2001/XMLSchema" xmlns:p="http://schemas.microsoft.com/office/2006/metadata/properties" xmlns:ns2="da926b76-1486-4dd5-a010-88026bd3bdb3" xmlns:ns3="69d7b232-f723-4899-bb55-5933443395a1" targetNamespace="http://schemas.microsoft.com/office/2006/metadata/properties" ma:root="true" ma:fieldsID="7009d70b46125b58cd1bd993c32068c5" ns2:_="" ns3:_="">
    <xsd:import namespace="da926b76-1486-4dd5-a010-88026bd3bdb3"/>
    <xsd:import namespace="69d7b232-f723-4899-bb55-593344339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26b76-1486-4dd5-a010-88026bd3b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7b232-f723-4899-bb55-593344339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E77A-4B15-4A38-A567-5B073E472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26b76-1486-4dd5-a010-88026bd3bdb3"/>
    <ds:schemaRef ds:uri="69d7b232-f723-4899-bb55-593344339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90B60-4702-4DCC-98E8-1536E13AD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3DD76-22EB-4EF9-93C1-77084B028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7486-4BF4-48C3-87AA-9DE0128C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 Senatu ZUT z dnia 25 stycznia 2021 r. w sprawie ustalenia programu studiów prowadzonego na kierunku Aquaculture and Fisheries, rozpoczynającego się od roku akademickiego 2021/2022</vt:lpstr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 Senatu ZUT z dnia 25 stycznia 2021 r. w sprawie ustalenia programu studiów prowadzonego na kierunku Aquaculture and Fisheries, rozpoczynającego się od roku akademickiego 2021/2022</dc:title>
  <dc:subject/>
  <dc:creator>Anita Matyjaszczyk</dc:creator>
  <cp:keywords/>
  <dc:description/>
  <cp:lastModifiedBy>Aleksandra Parkitna</cp:lastModifiedBy>
  <cp:revision>2</cp:revision>
  <cp:lastPrinted>2022-04-13T12:12:00Z</cp:lastPrinted>
  <dcterms:created xsi:type="dcterms:W3CDTF">2024-05-28T12:30:00Z</dcterms:created>
  <dcterms:modified xsi:type="dcterms:W3CDTF">2024-05-28T12:30:00Z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2023-03-09T08:05:43Z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83fc623f-0ada-48b7-9c53-27ad3678841e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0x01010050372C644C3798478E4DEAAB60BA740C</vt:lpwstr>
  </property>
</Properties>
</file>