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FAC9" w14:textId="6E410352" w:rsidR="00AB2B93" w:rsidRPr="009A4BD8" w:rsidRDefault="00AB2B93" w:rsidP="00AB2B93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4BD8">
        <w:rPr>
          <w:rFonts w:ascii="Times New Roman" w:hAnsi="Times New Roman" w:cs="Times New Roman"/>
          <w:sz w:val="24"/>
          <w:szCs w:val="24"/>
        </w:rPr>
        <w:t>Załącznik nr 3 do Uchwały nr</w:t>
      </w:r>
      <w:r w:rsidR="00557804">
        <w:rPr>
          <w:rFonts w:ascii="Times New Roman" w:hAnsi="Times New Roman" w:cs="Times New Roman"/>
          <w:sz w:val="24"/>
          <w:szCs w:val="24"/>
        </w:rPr>
        <w:t>139</w:t>
      </w:r>
      <w:r w:rsidRPr="009A4BD8">
        <w:rPr>
          <w:rFonts w:ascii="Times New Roman" w:hAnsi="Times New Roman" w:cs="Times New Roman"/>
          <w:sz w:val="24"/>
          <w:szCs w:val="24"/>
        </w:rPr>
        <w:t xml:space="preserve"> Senatu ZUT </w:t>
      </w:r>
      <w:r w:rsidR="009A4BD8" w:rsidRPr="009A4BD8">
        <w:rPr>
          <w:rFonts w:ascii="Times New Roman" w:hAnsi="Times New Roman" w:cs="Times New Roman"/>
          <w:sz w:val="24"/>
          <w:szCs w:val="24"/>
        </w:rPr>
        <w:t xml:space="preserve">w Szczecinie </w:t>
      </w:r>
      <w:r w:rsidRPr="009A4BD8">
        <w:rPr>
          <w:rFonts w:ascii="Times New Roman" w:hAnsi="Times New Roman" w:cs="Times New Roman"/>
          <w:sz w:val="24"/>
          <w:szCs w:val="24"/>
        </w:rPr>
        <w:t>z dnia 30 maja 2022 r.</w:t>
      </w:r>
    </w:p>
    <w:tbl>
      <w:tblPr>
        <w:tblW w:w="1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3280"/>
        <w:gridCol w:w="3280"/>
      </w:tblGrid>
      <w:tr w:rsidR="00AB2B93" w:rsidRPr="009A4BD8" w14:paraId="53DE49A0" w14:textId="77777777" w:rsidTr="00557804">
        <w:trPr>
          <w:trHeight w:val="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CB0B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 Inżynierii Mechanicznej i Mechatroniki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14E0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B1D6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2B93" w:rsidRPr="009A4BD8" w14:paraId="7F865017" w14:textId="77777777" w:rsidTr="00557804">
        <w:trPr>
          <w:trHeight w:val="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707F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kierunku studiów: Energetyka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64CB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A37B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2B93" w:rsidRPr="009A4BD8" w14:paraId="28C3366A" w14:textId="77777777" w:rsidTr="00557804">
        <w:trPr>
          <w:trHeight w:val="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7B37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Dziedziny nauki: dziedzina nauk inżynieryjno-technicznych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C65E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F8BD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2B93" w:rsidRPr="009A4BD8" w14:paraId="208211EE" w14:textId="77777777" w:rsidTr="00557804">
        <w:trPr>
          <w:trHeight w:val="20"/>
        </w:trPr>
        <w:tc>
          <w:tcPr>
            <w:tcW w:w="1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4C7C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Dyscypliny naukowe: inżynieria mechaniczna (85%), inżynieria środowiska, górnictwo i energetyka (15%)</w:t>
            </w:r>
          </w:p>
        </w:tc>
      </w:tr>
      <w:tr w:rsidR="00AB2B93" w:rsidRPr="009A4BD8" w14:paraId="01CF9BB6" w14:textId="77777777" w:rsidTr="00557804">
        <w:trPr>
          <w:trHeight w:val="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ABFB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Profil kształcenia: ogólnoakademicki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91D3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D18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2B93" w:rsidRPr="009A4BD8" w14:paraId="547CFE7A" w14:textId="77777777" w:rsidTr="00557804">
        <w:trPr>
          <w:trHeight w:val="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4E5E" w14:textId="06D29AAC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studiów: stacjonarna</w:t>
            </w:r>
            <w:r w:rsidR="007C2329" w:rsidRPr="009A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niestacjonarna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16EF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B4CE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2B93" w:rsidRPr="009A4BD8" w14:paraId="646045AA" w14:textId="77777777" w:rsidTr="00557804">
        <w:trPr>
          <w:trHeight w:val="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7EA4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kształcenia: drugi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2EC6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2990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2B93" w:rsidRPr="009A4BD8" w14:paraId="4BB5741E" w14:textId="77777777" w:rsidTr="00557804">
        <w:trPr>
          <w:trHeight w:val="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681E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zawodowy absolwenta: magister inżynier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2D2E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EEDE" w14:textId="77777777" w:rsidR="00AB2B93" w:rsidRPr="009A4BD8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76BB40" w14:textId="25FE0A49" w:rsidR="00AB2B93" w:rsidRPr="009A4BD8" w:rsidRDefault="00AB2B93" w:rsidP="0055780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BD8">
        <w:rPr>
          <w:rFonts w:ascii="Times New Roman" w:hAnsi="Times New Roman" w:cs="Times New Roman"/>
          <w:b/>
          <w:bCs/>
          <w:sz w:val="24"/>
          <w:szCs w:val="24"/>
        </w:rPr>
        <w:t xml:space="preserve">Opis zakładanych efektów uczenia się </w:t>
      </w:r>
    </w:p>
    <w:tbl>
      <w:tblPr>
        <w:tblW w:w="1522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229"/>
        <w:gridCol w:w="3280"/>
        <w:gridCol w:w="2696"/>
        <w:gridCol w:w="30"/>
      </w:tblGrid>
      <w:tr w:rsidR="00AB2B93" w:rsidRPr="00D842DA" w14:paraId="7B1E420D" w14:textId="77777777" w:rsidTr="00557804">
        <w:trPr>
          <w:gridAfter w:val="1"/>
          <w:wAfter w:w="30" w:type="dxa"/>
          <w:trHeight w:val="13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0F84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1731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Efekt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7D48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Odniesienie do efektów uczenia się dla kwalifikacji na poziomie 6, 7 lub 8 PRK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FBC2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AB2B93" w:rsidRPr="00D842DA" w14:paraId="6545A604" w14:textId="77777777" w:rsidTr="00557804">
        <w:trPr>
          <w:trHeight w:val="480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8E13C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Wiedza</w:t>
            </w:r>
          </w:p>
        </w:tc>
      </w:tr>
      <w:tr w:rsidR="00AB2B93" w:rsidRPr="00D842DA" w14:paraId="3E64E634" w14:textId="77777777" w:rsidTr="00557804">
        <w:trPr>
          <w:gridAfter w:val="1"/>
          <w:wAfter w:w="30" w:type="dxa"/>
          <w:trHeight w:val="16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EE4E2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8E7D" w14:textId="77777777" w:rsidR="00AB2B93" w:rsidRPr="00D842DA" w:rsidRDefault="00AB2B93" w:rsidP="0042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rozszerzoną i pogłębioną wiedzę w zakresie matematyki obejmującą: elementy matematyki stosowanej, rachunku różniczkowego oraz metody optymalizacji, w tym metody numeryczne niezbędne do:</w:t>
            </w: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br/>
              <w:t>1) Opisu i analizy działania elementów i systemów energetycznych;</w:t>
            </w: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br/>
              <w:t>2) Opisu matematycznego przebiegu procesów fizycznych, chemicznych w tym elektrochemicznych oraz procesów energetycznych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29D3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6A60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</w:tr>
      <w:tr w:rsidR="00AB2B93" w:rsidRPr="00D842DA" w14:paraId="4BD652DB" w14:textId="77777777" w:rsidTr="00557804">
        <w:trPr>
          <w:gridAfter w:val="1"/>
          <w:wAfter w:w="30" w:type="dxa"/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2026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ENE_2A_W02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21AE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poszerzoną wiedzę w zakresie fizyki obejmującą podstawy fizyki kwantowej, jądrowej, w tym wiedzę niezbędną do zrozumienia procesów i zjawisk fizycznych zachodzących w złożonych systemach elektroenergetycznych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DBD1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9EF8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</w:tr>
      <w:tr w:rsidR="00AB2B93" w:rsidRPr="00D842DA" w14:paraId="0B5775FA" w14:textId="77777777" w:rsidTr="00557804">
        <w:trPr>
          <w:gridAfter w:val="1"/>
          <w:wAfter w:w="30" w:type="dxa"/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6F53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C634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szczegółową wiedzę w zakresie zasad budowy, modelowania, projektowania i eksploatacji elementów i systemów elektroenergetycznych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86E4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B609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</w:tr>
      <w:tr w:rsidR="00AB2B93" w:rsidRPr="00D842DA" w14:paraId="64F40943" w14:textId="77777777" w:rsidTr="00557804">
        <w:trPr>
          <w:gridAfter w:val="1"/>
          <w:wAfter w:w="30" w:type="dxa"/>
          <w:trHeight w:val="10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B14B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49F0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rozszerzoną wiedzę w zakresie miernictwa elektroenergetycznego oraz współczesnych systemów pomiarowych, w szczególności w zakresie doboru aparatury i analizy niepewności pomiarów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3ECD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044F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</w:tr>
      <w:tr w:rsidR="00AB2B93" w:rsidRPr="00D842DA" w14:paraId="0E552401" w14:textId="77777777" w:rsidTr="00557804">
        <w:trPr>
          <w:gridAfter w:val="1"/>
          <w:wAfter w:w="30" w:type="dxa"/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42E2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8F07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 xml:space="preserve">Ma wiedzę w zakresie układów elektroenergetycznych służących do poprawy jakości i </w:t>
            </w:r>
            <w:proofErr w:type="spellStart"/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przesyłu</w:t>
            </w:r>
            <w:proofErr w:type="spellEnd"/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 xml:space="preserve"> energii elektrycznej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B87D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7A8D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</w:tr>
      <w:tr w:rsidR="00AB2B93" w:rsidRPr="00D842DA" w14:paraId="2B2B3DFB" w14:textId="77777777" w:rsidTr="00557804">
        <w:trPr>
          <w:gridAfter w:val="1"/>
          <w:wAfter w:w="30" w:type="dxa"/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F75A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ENE_2A_W06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325A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wiedzę z zakresu stosowanych metod oceny efektywności ekonomicznej inwestycji związanych z budową nowych systemów energetycznych oraz modernizacją istniejących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8DDE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826C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</w:tr>
      <w:tr w:rsidR="00AB2B93" w:rsidRPr="00D842DA" w14:paraId="486B3BF5" w14:textId="77777777" w:rsidTr="00557804">
        <w:trPr>
          <w:gridAfter w:val="1"/>
          <w:wAfter w:w="30" w:type="dxa"/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58A5F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1D3A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rozszerzoną i uporządkowana wiedzę z zakresu hydromechaniki, termodynamiki i przekazywania ciepła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152F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811E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</w:tr>
      <w:tr w:rsidR="00AB2B93" w:rsidRPr="00D842DA" w14:paraId="20B13237" w14:textId="77777777" w:rsidTr="00557804">
        <w:trPr>
          <w:gridAfter w:val="1"/>
          <w:wAfter w:w="30" w:type="dxa"/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FA99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9C31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uporządkowaną i podbudowaną teoretycznie wiedzę w zakresie komputerowego wspomagania obliczeń i podejmowania decyzji w energetyce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F11F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0CA0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</w:tr>
      <w:tr w:rsidR="00AB2B93" w:rsidRPr="00D842DA" w14:paraId="0D7C97DF" w14:textId="77777777" w:rsidTr="00557804">
        <w:trPr>
          <w:gridAfter w:val="1"/>
          <w:wAfter w:w="30" w:type="dxa"/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2486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ENE_2A_W09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F987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uporządkowaną wiedzę w zakresie: zarządzania dostawą i poborem energii zasilającej procesy i obiekty oraz prawa energetycznego, a także efektywności energetycznej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8981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 P7S_WK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156D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 P7S_WK</w:t>
            </w:r>
          </w:p>
        </w:tc>
      </w:tr>
      <w:tr w:rsidR="00AB2B93" w:rsidRPr="00D842DA" w14:paraId="7610AE42" w14:textId="77777777" w:rsidTr="00557804">
        <w:trPr>
          <w:gridAfter w:val="1"/>
          <w:wAfter w:w="30" w:type="dxa"/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EBFF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995D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rozszerzoną i uporządkowaną wiedzę w dziedzinie energetyki, zwłaszcza w zakresie energetyki niekonwencjonalnej, w tym energetyki odnawialnej, jądrowej i wodorowej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44D9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1E4A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</w:tr>
      <w:tr w:rsidR="00AB2B93" w:rsidRPr="00D842DA" w14:paraId="308A833E" w14:textId="77777777" w:rsidTr="00557804">
        <w:trPr>
          <w:gridAfter w:val="1"/>
          <w:wAfter w:w="30" w:type="dxa"/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0EB6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5C52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wiedzę w zakresie trendów rozwojowych w zakresie pracy źródeł wytwórczych w systemie elektroenergetycznym, w tym generacji rozproszonej i magazynowania energii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8788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 P7S_WK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7321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 P7S_WK</w:t>
            </w:r>
          </w:p>
        </w:tc>
      </w:tr>
      <w:tr w:rsidR="00AB2B93" w:rsidRPr="00D842DA" w14:paraId="5E7B36BB" w14:textId="77777777" w:rsidTr="00557804">
        <w:trPr>
          <w:gridAfter w:val="1"/>
          <w:wAfter w:w="30" w:type="dxa"/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BB96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5011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rozszerzoną wiedzę w zakresie gospodarki odpadami, oczyszczania spalin, wpływu procesów energetycznych na środowisko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8F91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 P7S_WK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7D06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 P7S_WK</w:t>
            </w:r>
          </w:p>
        </w:tc>
      </w:tr>
      <w:tr w:rsidR="00AB2B93" w:rsidRPr="00D842DA" w14:paraId="2F034E62" w14:textId="77777777" w:rsidTr="00557804">
        <w:trPr>
          <w:gridAfter w:val="1"/>
          <w:wAfter w:w="30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F7ED3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24CA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podstawową wiedzę w zakresie materiałów stosowanych w przemyśle energetycznym, cyklu życia urządzeń i systemów energetycznych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45CE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C362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P7S_WG</w:t>
            </w:r>
          </w:p>
        </w:tc>
      </w:tr>
      <w:tr w:rsidR="00AB2B93" w:rsidRPr="00D842DA" w14:paraId="73D83D2A" w14:textId="77777777" w:rsidTr="00557804">
        <w:trPr>
          <w:gridAfter w:val="1"/>
          <w:wAfter w:w="30" w:type="dxa"/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DFE4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02F3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elementarną wiedzę z zakresu zarządzania, w tym zarządzania jakością, prowadzenia działalności gospodarczej oraz zasad tworzenia i rozwoju indywidualnej przedsiębiorczości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E4F2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P7S_WK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C205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P7S_WK</w:t>
            </w:r>
          </w:p>
        </w:tc>
      </w:tr>
      <w:tr w:rsidR="00AB2B93" w:rsidRPr="00D842DA" w14:paraId="063F7948" w14:textId="77777777" w:rsidTr="00557804">
        <w:trPr>
          <w:gridAfter w:val="1"/>
          <w:wAfter w:w="30" w:type="dxa"/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5E22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ENE_2A_W15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0B27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podstawową wiedzę z zakresu ochrony własności intelektualnej oraz prawa patentowego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B7FB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P7S_WK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BF5E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P7S_WK</w:t>
            </w:r>
          </w:p>
        </w:tc>
      </w:tr>
      <w:tr w:rsidR="00AB2B93" w:rsidRPr="00D842DA" w14:paraId="78279C63" w14:textId="77777777" w:rsidTr="00557804">
        <w:trPr>
          <w:trHeight w:val="480"/>
        </w:trPr>
        <w:tc>
          <w:tcPr>
            <w:tcW w:w="1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63A5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Umiejętności</w:t>
            </w:r>
          </w:p>
        </w:tc>
      </w:tr>
      <w:tr w:rsidR="00AB2B93" w:rsidRPr="00D842DA" w14:paraId="38FE0B61" w14:textId="77777777" w:rsidTr="00557804">
        <w:trPr>
          <w:gridAfter w:val="1"/>
          <w:wAfter w:w="30" w:type="dxa"/>
          <w:trHeight w:val="113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6DF0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ENE_2A_U01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604A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Potrafi uzyskiwać informacje z literatury, baz danych i innych źródeł; także w języku obcym w zakresie energetyki, potrafi integrować uzyskane informacje, dokonywać ich interpretacji i krytycznej oceny, a także wyciągać wnioski oraz formułować i uzasadniać opinie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B107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P7S_UU P7S_UW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3196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</w:tr>
      <w:tr w:rsidR="00AB2B93" w:rsidRPr="00D842DA" w14:paraId="20D6A91C" w14:textId="77777777" w:rsidTr="00557804">
        <w:trPr>
          <w:gridAfter w:val="1"/>
          <w:wAfter w:w="30" w:type="dxa"/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75172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ENE_2A_U02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47A7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Potrafi pracować indywidualnie i w zespole; potrafi ocenić czasochłonność zadania; potrafi kierować małym zespołem w sposób zapewniający realizację zadania w założonym terminie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7EDA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P7S_UK P7S_UO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38FB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B2B93" w:rsidRPr="00D842DA" w14:paraId="2635C6E7" w14:textId="77777777" w:rsidTr="00557804">
        <w:trPr>
          <w:gridAfter w:val="1"/>
          <w:wAfter w:w="30" w:type="dxa"/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26C4A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ENE_2A_U03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39E9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Potrafi opracować dokumentację dotycząca realizacji zadania technicznego i przygotować tekst zawierający omówienie wyników realizacji tego zadania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701E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P7S_UK P7S_UW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0BE3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</w:tr>
      <w:tr w:rsidR="00AB2B93" w:rsidRPr="00D842DA" w14:paraId="51E2ACD7" w14:textId="77777777" w:rsidTr="00557804">
        <w:trPr>
          <w:gridAfter w:val="1"/>
          <w:wAfter w:w="30" w:type="dxa"/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51AC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ENE_2A_U04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37CE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Potrafi przygotować i przedstawić prezentację na temat realizacji zadania projektowego lub badawczego oraz przeprowadzić dyskusję dotyczącą przedstawionej prezentacji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D1A5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P7S_UK P7S_UW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91DD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</w:tr>
      <w:tr w:rsidR="00AB2B93" w:rsidRPr="00D842DA" w14:paraId="1C626775" w14:textId="77777777" w:rsidTr="00557804">
        <w:trPr>
          <w:gridAfter w:val="1"/>
          <w:wAfter w:w="30" w:type="dxa"/>
          <w:trHeight w:val="12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DA0FB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ENE_2A_U05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6DBD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Posługuje się językiem obcym w stopniu wystarczającym do porozumiewania się, również w sprawach zawodowych, czytania ze zrozumieniem literatury fachowej, a także przygotowania i wygłoszenia krótkiej prezentacji na temat realizacji zadania projektowego lub badawczego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BA1C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P7S_UK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B278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B2B93" w:rsidRPr="00D842DA" w14:paraId="46BFD0C8" w14:textId="77777777" w:rsidTr="00557804">
        <w:trPr>
          <w:gridAfter w:val="1"/>
          <w:wAfter w:w="30" w:type="dxa"/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7C062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ENE_2A_U06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3104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umiejętność samokształcenia się, m.in. w celu podnoszenia kompetencji zawodowych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2FE1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P7S_UU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CB3E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B2B93" w:rsidRPr="00D842DA" w14:paraId="4B1EED4E" w14:textId="77777777" w:rsidTr="00557804">
        <w:trPr>
          <w:gridAfter w:val="1"/>
          <w:wAfter w:w="30" w:type="dxa"/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5888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ENE_2A_U07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2503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Potrafi wykorzystać poznane metody i modele matematyczne – w razie potrzeby odpowiednio je modyfikując – do analizy i projektowania układów i systemów energetycznych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A222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B51C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</w:tr>
      <w:tr w:rsidR="00AB2B93" w:rsidRPr="00D842DA" w14:paraId="70711BFA" w14:textId="77777777" w:rsidTr="00557804">
        <w:trPr>
          <w:gridAfter w:val="1"/>
          <w:wAfter w:w="30" w:type="dxa"/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2A62B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ENE_2A_U08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C1D9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Potrafi zaplanować i przeprowadzić eksperyment, w tym pomiary i symulacje komputerowe w zakresie elementów i całego systemu energetycznego oraz interpretować uzyskane wyniki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6FFB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DB54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</w:tr>
      <w:tr w:rsidR="00AB2B93" w:rsidRPr="00D842DA" w14:paraId="2EDE2E16" w14:textId="77777777" w:rsidTr="00557804">
        <w:trPr>
          <w:gridAfter w:val="1"/>
          <w:wAfter w:w="30" w:type="dxa"/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2667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ENE_2A_U09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1C80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Potrafi dobrać metodę obliczeniową, wykorzystać odpowiednie oprogramowanie właściwe do rozwiązania określonego zagadnienia z uwzględnieniem nowych osiągnięć techniki i technologii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4798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7E0A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</w:tr>
      <w:tr w:rsidR="00AB2B93" w:rsidRPr="00D842DA" w14:paraId="2341CAA7" w14:textId="77777777" w:rsidTr="00557804">
        <w:trPr>
          <w:gridAfter w:val="1"/>
          <w:wAfter w:w="30" w:type="dxa"/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BD6A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ENE_2A_U10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408E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Potrafi ocenić przydatność metod i narzędzi wykorzystywanych w pomiarach, diagnostyce i wspomaganiu decyzji związanych z procesami energetycznymi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7880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BC83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</w:tr>
      <w:tr w:rsidR="00AB2B93" w:rsidRPr="00D842DA" w14:paraId="73A79AF7" w14:textId="77777777" w:rsidTr="00557804">
        <w:trPr>
          <w:gridAfter w:val="1"/>
          <w:wAfter w:w="30" w:type="dxa"/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3313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ENE_2A_U11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218B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przygotowanie niezbędne do pracy w środowisku przemysłowym oraz zna zasady bezpieczeństwa pracy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8977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8E5E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B2B93" w:rsidRPr="00D842DA" w14:paraId="6CDB8B7E" w14:textId="77777777" w:rsidTr="00557804">
        <w:trPr>
          <w:gridAfter w:val="1"/>
          <w:wAfter w:w="30" w:type="dxa"/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E871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ENE_2A_U12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3AD9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Potrafi wykonać analizę ekonomiczną związaną z inwestycjami w energetyce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8427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A689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</w:tr>
      <w:tr w:rsidR="00AB2B93" w:rsidRPr="00D842DA" w14:paraId="2137DF57" w14:textId="77777777" w:rsidTr="00557804">
        <w:trPr>
          <w:gridAfter w:val="1"/>
          <w:wAfter w:w="30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343AE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ENE_2A_U13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3B0E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Potrafi dokonać krytycznej analizy i oceny technologii energetycznej, zaproponować ulepszenia istniejących rozwiązań technicznych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87E9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F15A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P7S_UW</w:t>
            </w:r>
          </w:p>
        </w:tc>
      </w:tr>
      <w:tr w:rsidR="00AB2B93" w:rsidRPr="00D842DA" w14:paraId="7E822E8F" w14:textId="77777777" w:rsidTr="00557804">
        <w:trPr>
          <w:trHeight w:val="480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D7AE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Kompetencje społeczne</w:t>
            </w:r>
          </w:p>
        </w:tc>
      </w:tr>
      <w:tr w:rsidR="00AB2B93" w:rsidRPr="00D842DA" w14:paraId="26BC7286" w14:textId="77777777" w:rsidTr="00557804">
        <w:trPr>
          <w:gridAfter w:val="1"/>
          <w:wAfter w:w="30" w:type="dxa"/>
          <w:trHeight w:val="8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129FE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ENE_2A_K01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F3D4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Potrafi myśleć i działać w sposób kreatywny i przedsiębiorczy, rozumie potrzebę formułowania i przekazywania społeczeństwu informacji i opinii dotyczących osiągnięć energetyki i gałęzi gospodarki z nią związanych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DDD7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P7S_KO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4212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B2B93" w:rsidRPr="00D842DA" w14:paraId="31A93678" w14:textId="77777777" w:rsidTr="00557804">
        <w:trPr>
          <w:gridAfter w:val="1"/>
          <w:wAfter w:w="30" w:type="dxa"/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4B2F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ENE_2A_K02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0F01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Identyfikuje i rozstrzyga dylematy związane z bezpieczeństwem energetycznym państwa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9DC3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P7S_KK P7S_KO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1A2E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B2B93" w:rsidRPr="00D842DA" w14:paraId="3B0A1926" w14:textId="77777777" w:rsidTr="00557804">
        <w:trPr>
          <w:gridAfter w:val="1"/>
          <w:wAfter w:w="30" w:type="dxa"/>
          <w:trHeight w:val="90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78AE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ENE_2A_K03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71F2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Ma świadomość ważności i rozumie pozatechniczne aspekty i skutki stosowania różnych technologii energetycznych, w tym jej wpływu na środowisko, i związaną z tym odpowiedzialnością za podejmowane decyzje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1660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P7S_KO P7S_KR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22F6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B2B93" w:rsidRPr="00D842DA" w14:paraId="0BAE8328" w14:textId="77777777" w:rsidTr="00557804">
        <w:trPr>
          <w:gridAfter w:val="1"/>
          <w:wAfter w:w="30" w:type="dxa"/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A238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ENE_2A_K04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08E6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Rozumie potrzebę ciągłego dokształcania się i podnoszenia kompetencji zawodowych oraz potrafi inspirować proces uczenia się  innych osób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2F20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P7S_KK P7S_KR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DB14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B2B93" w:rsidRPr="00D842DA" w14:paraId="77D76318" w14:textId="77777777" w:rsidTr="00557804">
        <w:trPr>
          <w:gridAfter w:val="1"/>
          <w:wAfter w:w="30" w:type="dxa"/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56CB" w14:textId="77777777" w:rsidR="00AB2B93" w:rsidRPr="00D842DA" w:rsidRDefault="00AB2B93" w:rsidP="00AB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ENE_2A_K05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8B99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Potrafi współdziałać i pracować w grupie, przyjmując w niej różne role oraz  odpowiednio określić priorytety służące realizacji określonego przez siebie lub innych zadania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7554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P7S_KO P7S_KR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DE06" w14:textId="77777777" w:rsidR="00AB2B93" w:rsidRPr="00D842DA" w:rsidRDefault="00AB2B93" w:rsidP="00AB2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2D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55056457" w14:textId="77777777" w:rsidR="00AB2B93" w:rsidRPr="009A4BD8" w:rsidRDefault="00AB2B93" w:rsidP="00557804">
      <w:pPr>
        <w:rPr>
          <w:rFonts w:ascii="Times New Roman" w:hAnsi="Times New Roman" w:cs="Times New Roman"/>
          <w:sz w:val="24"/>
          <w:szCs w:val="24"/>
        </w:rPr>
      </w:pPr>
    </w:p>
    <w:sectPr w:rsidR="00AB2B93" w:rsidRPr="009A4BD8" w:rsidSect="00557804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0C43" w14:textId="77777777" w:rsidR="00557804" w:rsidRDefault="00557804" w:rsidP="00557804">
      <w:pPr>
        <w:spacing w:after="0" w:line="240" w:lineRule="auto"/>
      </w:pPr>
      <w:r>
        <w:separator/>
      </w:r>
    </w:p>
  </w:endnote>
  <w:endnote w:type="continuationSeparator" w:id="0">
    <w:p w14:paraId="25B3AFA7" w14:textId="77777777" w:rsidR="00557804" w:rsidRDefault="00557804" w:rsidP="0055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4F09" w14:textId="77777777" w:rsidR="00557804" w:rsidRDefault="00557804" w:rsidP="00557804">
      <w:pPr>
        <w:spacing w:after="0" w:line="240" w:lineRule="auto"/>
      </w:pPr>
      <w:r>
        <w:separator/>
      </w:r>
    </w:p>
  </w:footnote>
  <w:footnote w:type="continuationSeparator" w:id="0">
    <w:p w14:paraId="7AF6B4ED" w14:textId="77777777" w:rsidR="00557804" w:rsidRDefault="00557804" w:rsidP="00557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93"/>
    <w:rsid w:val="000E2257"/>
    <w:rsid w:val="0042146B"/>
    <w:rsid w:val="00557804"/>
    <w:rsid w:val="007C2329"/>
    <w:rsid w:val="009A4BD8"/>
    <w:rsid w:val="00AB2B93"/>
    <w:rsid w:val="00D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247FB"/>
  <w15:chartTrackingRefBased/>
  <w15:docId w15:val="{667F3D2D-F817-4F7A-AA05-D3B57F2B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0F63-6082-468F-B3C2-D94AEE81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1012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Matyjaszczyk</dc:creator>
  <cp:keywords/>
  <dc:description/>
  <cp:lastModifiedBy>Magdalena Szymanowska</cp:lastModifiedBy>
  <cp:revision>2</cp:revision>
  <dcterms:created xsi:type="dcterms:W3CDTF">2022-06-10T13:06:00Z</dcterms:created>
  <dcterms:modified xsi:type="dcterms:W3CDTF">2022-06-10T13:06:00Z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2022-06-10T13:02:50Z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caeba5eb-3681-406c-b07d-5ed44be04495</vt:lpwstr>
  </property>
  <property fmtid="{D5CDD505-2E9C-101B-9397-08002B2CF9AE}" pid="8" name="MSIP_Label_50945193-57ff-457d-9504-518e9bfb59a9_ContentBits">
    <vt:lpwstr>0</vt:lpwstr>
  </property>
</Properties>
</file>