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C77" w14:textId="4DC289BD"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F31568">
        <w:rPr>
          <w:b w:val="0"/>
          <w:bCs/>
          <w:smallCaps w:val="0"/>
        </w:rPr>
        <w:t>3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 xml:space="preserve">chwały nr </w:t>
      </w:r>
      <w:r w:rsidR="00E464DD">
        <w:rPr>
          <w:b w:val="0"/>
          <w:bCs/>
          <w:smallCaps w:val="0"/>
        </w:rPr>
        <w:t>72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 xml:space="preserve">z dnia </w:t>
      </w:r>
      <w:r w:rsidR="00E464DD">
        <w:rPr>
          <w:b w:val="0"/>
          <w:bCs/>
          <w:smallCaps w:val="0"/>
        </w:rPr>
        <w:t>26 kwietnia</w:t>
      </w:r>
      <w:r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9E0EAC">
        <w:rPr>
          <w:b w:val="0"/>
          <w:bCs/>
          <w:smallCaps w:val="0"/>
        </w:rPr>
        <w:t>1</w:t>
      </w:r>
      <w:r>
        <w:rPr>
          <w:b w:val="0"/>
          <w:bCs/>
          <w:smallCaps w:val="0"/>
        </w:rPr>
        <w:t xml:space="preserve"> r.</w:t>
      </w:r>
    </w:p>
    <w:p w14:paraId="5DA7ECB9" w14:textId="051DFC54" w:rsidR="0058401E" w:rsidRPr="00E25DC7" w:rsidRDefault="0058401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310F1C">
        <w:rPr>
          <w:bCs/>
          <w:smallCaps w:val="0"/>
          <w:sz w:val="24"/>
        </w:rPr>
        <w:t>Technologii i Inżynierii Chemicznej</w:t>
      </w:r>
      <w:r>
        <w:rPr>
          <w:bCs/>
          <w:smallCaps w:val="0"/>
          <w:sz w:val="24"/>
        </w:rPr>
        <w:t xml:space="preserve"> </w:t>
      </w:r>
    </w:p>
    <w:p w14:paraId="0E315797" w14:textId="6FD72212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310F1C">
        <w:rPr>
          <w:bCs/>
          <w:smallCaps w:val="0"/>
          <w:sz w:val="24"/>
        </w:rPr>
        <w:t xml:space="preserve">inżynieria materiałów i nanomateriałów </w:t>
      </w:r>
    </w:p>
    <w:p w14:paraId="15FA024A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9E0EAC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336A0D5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51C4DDF3" w14:textId="74D30ACF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</w:t>
      </w:r>
      <w:r w:rsidR="00310F1C">
        <w:rPr>
          <w:b w:val="0"/>
          <w:bCs/>
          <w:smallCaps w:val="0"/>
          <w:sz w:val="24"/>
        </w:rPr>
        <w:t>auk inżynieryjno-technicznych</w:t>
      </w:r>
    </w:p>
    <w:p w14:paraId="08839390" w14:textId="63AC5ED1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310F1C">
        <w:rPr>
          <w:b w:val="0"/>
          <w:bCs/>
          <w:smallCaps w:val="0"/>
          <w:sz w:val="24"/>
        </w:rPr>
        <w:t>inżynieria materiałów</w:t>
      </w:r>
      <w:r>
        <w:rPr>
          <w:b w:val="0"/>
          <w:bCs/>
          <w:smallCaps w:val="0"/>
          <w:sz w:val="24"/>
        </w:rPr>
        <w:t xml:space="preserve"> (100%)</w:t>
      </w:r>
    </w:p>
    <w:p w14:paraId="3AC0BE73" w14:textId="77777777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14:paraId="0F571207" w14:textId="77777777" w:rsidR="0058401E" w:rsidRPr="00905038" w:rsidRDefault="0058401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8401E" w:rsidRPr="00F86055" w14:paraId="398B1A41" w14:textId="77777777" w:rsidTr="00811665">
        <w:trPr>
          <w:trHeight w:val="1091"/>
        </w:trPr>
        <w:tc>
          <w:tcPr>
            <w:tcW w:w="1690" w:type="dxa"/>
            <w:vAlign w:val="center"/>
          </w:tcPr>
          <w:p w14:paraId="1A5B5EA0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3E49EFED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35861BBC" w14:textId="77777777"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74E2BD75" w14:textId="77777777"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14:paraId="12CA7CF4" w14:textId="77777777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14:paraId="287B070E" w14:textId="77777777"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310F1C" w:rsidRPr="00DA7CE4" w14:paraId="0E312FA2" w14:textId="77777777" w:rsidTr="008A408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6073" w14:textId="4E2B7607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0461" w14:textId="745BD397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w zaawansowanym stopniu wybrane zagadnienia z zakresu analizy matematycznej oraz zagadnienia z zakresu: elementów logiki, elementów algebry i algebry liniowej, statystyki matematycznej pozwalające na zrozumienie, opisanie i modelowanie zjawisk fizykochemicznych zachodzących w materiałach i procesach technicznych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C698" w14:textId="01D13B06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8865" w14:textId="52D20FB3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795B22B4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2263" w14:textId="5FB11A8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DCD8" w14:textId="28545982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w zaawansowanym stopniu wybrane zagadnienia z chemii fizycznej, nieorganicznej, organicznej, analitycznej oraz fizyki niezbędne do opisu właściwości materiałów i nanomateriałów oraz procesów towarzyszących ich wytwarzaniu i przetwarzaniu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31A" w14:textId="46FA923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275E" w14:textId="15C908FA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57ECF8CB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4043" w14:textId="5C6A17F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2155" w14:textId="6D273573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w zaawansowanym stopniu wybrane zagadnienia dotyczące materiałów i nanomateriałów: budowa, synteza, przetwarzania, analiza struktury i właściwości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8F4C" w14:textId="143A763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3326" w14:textId="21D6C692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0F1C" w:rsidRPr="00DA7CE4" w14:paraId="5CE018FB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623B" w14:textId="478CA2A9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D25" w14:textId="7948FC24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potencjał aplikacyjny materiałów i 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6ADE" w14:textId="7FFDED9B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AC2C" w14:textId="4B914F51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0F1C" w:rsidRPr="00DA7CE4" w14:paraId="707376D2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3EE9" w14:textId="209CA19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F6F" w14:textId="33EF8BB9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zasady projektowania, modelowania, symulacji oraz rozumie zasady metod, narzędzi badawczych i technik (w tym technik informatycznych) stosowanych przy rozwiązywaniu zadań inżynierskich w inżynierii materiałów i 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9767" w14:textId="07D013B3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41B4" w14:textId="5490652F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0F1C" w:rsidRPr="00DA7CE4" w14:paraId="6B7FCFCC" w14:textId="77777777" w:rsidTr="008A4086">
        <w:trPr>
          <w:trHeight w:val="72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4DBA" w14:textId="4286ADE4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lastRenderedPageBreak/>
              <w:t>IMiN_1A_W06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A0BA" w14:textId="43C9DA4C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w zaawansowanym stopniu metody charakterystyki struktury oraz właściwości materiałów i 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D657" w14:textId="31C8609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81F" w14:textId="6F2F3A0E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0F1C" w:rsidRPr="00DA7CE4" w14:paraId="0D390861" w14:textId="77777777" w:rsidTr="008A4086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AA57" w14:textId="01D30ED2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8E5E" w14:textId="18EC38C7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zasady funkcjonowania i eksploatacji systemów, aparatury i urządzeń technologicznych z oprzyrządowaniem szczególnie w kontekście wytwarzania materiałów i 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7FEC" w14:textId="394ADD66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370F" w14:textId="081C57E4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0F1C" w:rsidRPr="00DA7CE4" w14:paraId="22E56743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211E" w14:textId="4264846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585B" w14:textId="2537E3DF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podstawowe pojęcia związaną z zarządzaniem jakością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A0CE" w14:textId="6C2D98EF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E184" w14:textId="2C50E822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0F1C" w:rsidRPr="00DA7CE4" w14:paraId="0B72333E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34CE" w14:textId="36E63BF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96E7" w14:textId="3998385F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podstawowe problemy współczesnej cywilizacji oraz ekonomiczne, prawne i inne uwarunkowania różnych rodzajów działań zawodowych związanych z inżynierią materiałów i nanomateriałów, w tym podstawowe pojęcia i zasady z zakresu ochrony własności przemysłowej i prawa autorskiego oraz informacji naukowej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147A" w14:textId="1FB757BA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7034" w14:textId="57AD2B6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13F8E6F3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756A" w14:textId="2967B88F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3D93" w14:textId="0B201620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ogólne zasady tworzenia i rozwoju różnych form indywidualnej przedsiębiorczości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F09E" w14:textId="68FD8AB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AA6C" w14:textId="61C04894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310F1C" w:rsidRPr="00DA7CE4" w14:paraId="1E5522CB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B977" w14:textId="28AD4064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E51E" w14:textId="198C0204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zasady bezpieczeństwa i higieny pracy, bezpieczeństwa technicznego oraz racjonalnego stosowania chemikaliów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9667" w14:textId="2B36041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B379" w14:textId="52476F0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5559D4C9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868F" w14:textId="197BFBE6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IMiN_1A_W12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FA5B" w14:textId="447B668B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zna i rozumie zagadnienia związane z elektrotechniką, automatyką pozwalające na rozwiązywanie podstawowych problemów inżynierskich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02B" w14:textId="4D19C0FB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E5E2" w14:textId="700D38E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8401E" w:rsidRPr="00F86055" w14:paraId="43D448C3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67C9CD42" w14:textId="77777777" w:rsidR="0058401E" w:rsidRPr="00F86055" w:rsidRDefault="0058401E" w:rsidP="00421BDB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310F1C" w:rsidRPr="00DA7CE4" w14:paraId="131E3459" w14:textId="77777777" w:rsidTr="009B0140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32A9" w14:textId="4097BBD1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64B8" w14:textId="180D1EBD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wykorzystywać posiadaną wiedzę związaną z inżynierią materiałów i nanomateriałów – formułować i rozwiązywać złożone i nietypowe zadania inżynierskie przez:</w:t>
            </w:r>
            <w:r w:rsidRPr="00310F1C">
              <w:rPr>
                <w:rFonts w:cs="Arial"/>
                <w:b w:val="0"/>
                <w:smallCaps w:val="0"/>
                <w:sz w:val="24"/>
              </w:rPr>
              <w:br/>
              <w:t>− właściwy dobór źródeł oraz informacji z nich pochodzących, dokonywanie oceny, krytycznej analizy i syntezy tych informacji,</w:t>
            </w:r>
            <w:r w:rsidRPr="00310F1C">
              <w:rPr>
                <w:rFonts w:cs="Arial"/>
                <w:b w:val="0"/>
                <w:smallCaps w:val="0"/>
                <w:sz w:val="24"/>
              </w:rPr>
              <w:br/>
              <w:t>− dobór oraz stosowanie właściwych metod i narzędzi, w tym zaawansowanych technik informacyjno-komunikacyjnych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D330" w14:textId="4A60FC0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CB4E" w14:textId="05B130F9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0F1C" w:rsidRPr="00DA7CE4" w14:paraId="58B1D76A" w14:textId="77777777" w:rsidTr="009B014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F8FA" w14:textId="79B07C2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3C99" w14:textId="02989B46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wykorzystać poznany aparat matematyczny do opisu i analizy danych doświadczalnych, podstawowych zagadnień fizykochemicznych i technicznych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91C" w14:textId="33898680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4702" w14:textId="3DF9AD93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0F1C" w:rsidRPr="00DA7CE4" w14:paraId="75A3DE0B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E67C" w14:textId="2E84BF6A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8E2" w14:textId="35B00546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wykorzystać poznane zasady i metody chemii oraz fizyki w planowaniu, przeprowadzeniu i opisywaniu eksperymentów, potrafi interpretować i opracowywać uzyskane wyniki i wyciągać wnioski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E4AA" w14:textId="3CC71803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414D" w14:textId="3CF0ECC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6168D162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393E" w14:textId="01B959C8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D312" w14:textId="3EB5F0F3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posługiwać się językiem obcym (angielskim) na poziomie B2 Europejskiego Systemu Opisu Kształcenia Językowego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2152" w14:textId="64E962F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2115" w14:textId="68864930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0D59B726" w14:textId="77777777" w:rsidTr="009B0140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83A2" w14:textId="02B29DC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lastRenderedPageBreak/>
              <w:t>IMiN_1A_U05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9EF7" w14:textId="195B2E30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korzystać ze specjalistycznego oprogramowania komputerowego do projektowania, modelowania i symulacji komputerowych wybranych zagadnień typowych dla kierunku studiów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3DA7" w14:textId="5A07B3F1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F3ED" w14:textId="748F007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0F1C" w:rsidRPr="00DA7CE4" w14:paraId="52AE4967" w14:textId="77777777" w:rsidTr="009B0140">
        <w:trPr>
          <w:trHeight w:val="123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D6F" w14:textId="2D129061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C0BD" w14:textId="3C39B27A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dostrzegać aspekty systemowe i pozatechniczne, w tym aspekty środowiskowe, ekonomiczne i etyczne wprowadzania konkretnych rozwiązań technicznych oraz zna zasady bezpieczeństwa i higieny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158F" w14:textId="0C80D8FA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F560" w14:textId="46109C74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6FC39091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D30E" w14:textId="064ED95F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835F" w14:textId="19F5D314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ujawnić, scharakteryzować strukturę oraz określić podstawowe właściwości materiałów i 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B1B2" w14:textId="06AF5746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F6E0" w14:textId="0FB3C3F7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0F1C" w:rsidRPr="00DA7CE4" w14:paraId="01968A1C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F66D" w14:textId="7E71A2A8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85CC" w14:textId="687A159E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zaplanować i zrealizować procesy wytwarzania wybranych materiałów i 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A08D" w14:textId="2E9C41B7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18F7" w14:textId="3B91D1D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0F1C" w:rsidRPr="00DA7CE4" w14:paraId="00F396A4" w14:textId="77777777" w:rsidTr="009B0140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0780" w14:textId="642CD098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7D3C" w14:textId="264B31BC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komunikować się z użyciem specjalistycznej terminologii w obszarze inżynierii materiałów i nanomateriałów oraz potrafi brać udział w debacie – przedstawiać i oceniać różne opinie i stanowiska oraz dyskutować o nich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3EE" w14:textId="2DBFBCF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ADA0" w14:textId="2FC0DDAB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510A85B4" w14:textId="77777777" w:rsidTr="009B0140">
        <w:trPr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7F2" w14:textId="1504BAB9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7263" w14:textId="717BF743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planować i organizować pracę – indywidualną oraz w zespole, współdziałać z innymi osobami w ramach prac zespołowych (także o charakterze interdyscyplinarnym)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4381" w14:textId="3BC9BE0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6D92" w14:textId="458CC42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2F16A517" w14:textId="77777777" w:rsidTr="009B0140">
        <w:trPr>
          <w:trHeight w:val="89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3A69" w14:textId="444EC8D1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96D4" w14:textId="1D7AC4EE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samodzielnie planować i realizować własne uczenie się przez całe życie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FDD6" w14:textId="09E1B17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C4C6" w14:textId="32629F6A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10F1C" w:rsidRPr="00DA7CE4" w14:paraId="60787A34" w14:textId="77777777" w:rsidTr="009B0140">
        <w:trPr>
          <w:trHeight w:val="119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2FEF" w14:textId="0C8A7649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AFBB" w14:textId="36E87AA7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dokonywać krytycznej analizy sposobu funkcjonowania istniejących rozwiązań technicznych w obszarze inżynierii materiałów i nanomateriałów oraz oceniać te rozwiązania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4C7C" w14:textId="0FB631F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09B0" w14:textId="5BA857CD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0F1C" w:rsidRPr="00DA7CE4" w14:paraId="1BE785F2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11DB" w14:textId="643D49B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C6CA" w14:textId="1E4196B9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projektować technologie produkcji materiałów i 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111E" w14:textId="553FF53F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8EA8" w14:textId="11B05B04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0F1C" w:rsidRPr="00DA7CE4" w14:paraId="7E51FA14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5043" w14:textId="35A055D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IMiN_1A_U14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C86C" w14:textId="630AB59B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 xml:space="preserve">Absolwent potrafi korzystać z zasobów bibliograficznych, w tym przy użyciu naukowych baz danych, tj. </w:t>
            </w:r>
            <w:proofErr w:type="spellStart"/>
            <w:r w:rsidRPr="00310F1C">
              <w:rPr>
                <w:rFonts w:cs="Arial"/>
                <w:b w:val="0"/>
                <w:smallCaps w:val="0"/>
                <w:sz w:val="24"/>
              </w:rPr>
              <w:t>Scopus</w:t>
            </w:r>
            <w:proofErr w:type="spellEnd"/>
            <w:r w:rsidRPr="00310F1C">
              <w:rPr>
                <w:rFonts w:cs="Arial"/>
                <w:b w:val="0"/>
                <w:smallCaps w:val="0"/>
                <w:sz w:val="24"/>
              </w:rPr>
              <w:t xml:space="preserve">, Web of Science, </w:t>
            </w:r>
            <w:proofErr w:type="spellStart"/>
            <w:r w:rsidRPr="00310F1C">
              <w:rPr>
                <w:rFonts w:cs="Arial"/>
                <w:b w:val="0"/>
                <w:smallCaps w:val="0"/>
                <w:sz w:val="24"/>
              </w:rPr>
              <w:t>Reaxys</w:t>
            </w:r>
            <w:proofErr w:type="spellEnd"/>
            <w:r w:rsidRPr="00310F1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310F1C">
              <w:rPr>
                <w:rFonts w:cs="Arial"/>
                <w:b w:val="0"/>
                <w:smallCaps w:val="0"/>
                <w:sz w:val="24"/>
              </w:rPr>
              <w:t>SciFinder</w:t>
            </w:r>
            <w:proofErr w:type="spellEnd"/>
            <w:r w:rsidRPr="00310F1C">
              <w:rPr>
                <w:rFonts w:cs="Arial"/>
                <w:b w:val="0"/>
                <w:smallCaps w:val="0"/>
                <w:sz w:val="24"/>
              </w:rPr>
              <w:t xml:space="preserve"> (</w:t>
            </w:r>
            <w:proofErr w:type="spellStart"/>
            <w:r w:rsidRPr="00310F1C">
              <w:rPr>
                <w:rFonts w:cs="Arial"/>
                <w:b w:val="0"/>
                <w:smallCaps w:val="0"/>
                <w:sz w:val="24"/>
              </w:rPr>
              <w:t>Chemical</w:t>
            </w:r>
            <w:proofErr w:type="spellEnd"/>
            <w:r w:rsidRPr="00310F1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310F1C">
              <w:rPr>
                <w:rFonts w:cs="Arial"/>
                <w:b w:val="0"/>
                <w:smallCaps w:val="0"/>
                <w:sz w:val="24"/>
              </w:rPr>
              <w:t>Abstract</w:t>
            </w:r>
            <w:proofErr w:type="spellEnd"/>
            <w:r w:rsidRPr="00310F1C">
              <w:rPr>
                <w:rFonts w:cs="Arial"/>
                <w:b w:val="0"/>
                <w:smallCaps w:val="0"/>
                <w:sz w:val="24"/>
              </w:rPr>
              <w:t>) i innych.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A5E9" w14:textId="2CE5EF99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AAD9" w14:textId="0C2596D4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8401E" w:rsidRPr="00F86055" w14:paraId="1DEF0EBD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7044E416" w14:textId="77777777" w:rsidR="0058401E" w:rsidRPr="00F86055" w:rsidRDefault="0058401E" w:rsidP="00421BDB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310F1C" w:rsidRPr="00DA7CE4" w14:paraId="48192FB1" w14:textId="77777777" w:rsidTr="00616FEF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2E1E" w14:textId="3626FCB7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1D5A" w14:textId="10B9C895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potrafi krytycznie ocenić posiadaną wiedzę i odbierane treści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C143" w14:textId="4250B646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10B2" w14:textId="77777777" w:rsidR="00310F1C" w:rsidRPr="00421BDB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0F1C" w:rsidRPr="00DA7CE4" w14:paraId="461A64E5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6788" w14:textId="2D6D7379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lastRenderedPageBreak/>
              <w:t>IMiN_1A_K02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71CC" w14:textId="5AF3ACD7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uznaje znaczenie wiedzy w rozwiązywaniu problemów poznawczych i praktycznych oraz potrafi zasięgać opinii ekspertów w przypadku trudności z samodzielnym rozwiązaniem problemu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6B16" w14:textId="513AA3A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BDF" w14:textId="77777777" w:rsidR="00310F1C" w:rsidRPr="00421BDB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0F1C" w:rsidRPr="00DA7CE4" w14:paraId="1A62F359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7AD5" w14:textId="51A5E915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2ED3" w14:textId="64EB9E2C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jest gotów do wypełniania zobowiązań społecznych, współorganizowania działalności na rzecz środowiska społecznego, inicjowania działań na rzecz interesu publicznego, myślenia i działania w sposób przedsiębiorczy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086E" w14:textId="3E1FEC21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2B25" w14:textId="77777777" w:rsidR="00310F1C" w:rsidRPr="00421BDB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0F1C" w:rsidRPr="00DA7CE4" w14:paraId="48D4BACE" w14:textId="77777777" w:rsidTr="00616FEF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6D0E" w14:textId="69B28846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IMiN_1A_K04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961D" w14:textId="0122E0EA" w:rsidR="00310F1C" w:rsidRPr="00310F1C" w:rsidRDefault="00310F1C" w:rsidP="00310F1C">
            <w:pPr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Absolwent jest gotów do odpowiedzialnego pełnienia ról zawodowych, w tym:</w:t>
            </w:r>
            <w:r w:rsidRPr="00310F1C">
              <w:rPr>
                <w:rFonts w:cs="Arial"/>
                <w:b w:val="0"/>
                <w:smallCaps w:val="0"/>
                <w:sz w:val="24"/>
              </w:rPr>
              <w:br/>
              <w:t>− przestrzegania zasad etyki zawodowej i wymagania tego od innych,</w:t>
            </w:r>
            <w:r w:rsidRPr="00310F1C">
              <w:rPr>
                <w:rFonts w:cs="Arial"/>
                <w:b w:val="0"/>
                <w:smallCaps w:val="0"/>
                <w:sz w:val="24"/>
              </w:rPr>
              <w:br/>
              <w:t>− dbałości o dorobek i tradycje zawodu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C32F" w14:textId="321B31AC" w:rsidR="00310F1C" w:rsidRPr="00310F1C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0F1C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A417" w14:textId="77777777" w:rsidR="00310F1C" w:rsidRPr="00421BDB" w:rsidRDefault="00310F1C" w:rsidP="00310F1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14:paraId="1AD13C43" w14:textId="77777777" w:rsidR="0058401E" w:rsidRDefault="0058401E" w:rsidP="00417D8E"/>
    <w:sectPr w:rsidR="0058401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A487" w14:textId="77777777" w:rsidR="001F29D5" w:rsidRDefault="001F29D5" w:rsidP="009149B6">
      <w:r>
        <w:separator/>
      </w:r>
    </w:p>
  </w:endnote>
  <w:endnote w:type="continuationSeparator" w:id="0">
    <w:p w14:paraId="5C49989F" w14:textId="77777777" w:rsidR="001F29D5" w:rsidRDefault="001F29D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8F22" w14:textId="77777777" w:rsidR="001F29D5" w:rsidRDefault="001F29D5" w:rsidP="009149B6">
      <w:r>
        <w:separator/>
      </w:r>
    </w:p>
  </w:footnote>
  <w:footnote w:type="continuationSeparator" w:id="0">
    <w:p w14:paraId="1F3F6D36" w14:textId="77777777" w:rsidR="001F29D5" w:rsidRDefault="001F29D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29D5"/>
    <w:rsid w:val="001F793F"/>
    <w:rsid w:val="002057F3"/>
    <w:rsid w:val="002124A5"/>
    <w:rsid w:val="00212952"/>
    <w:rsid w:val="00222A26"/>
    <w:rsid w:val="00230727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D7AAB"/>
    <w:rsid w:val="002E2FFA"/>
    <w:rsid w:val="002F2FB4"/>
    <w:rsid w:val="002F61A5"/>
    <w:rsid w:val="00310F1C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21BDB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F307D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3E5B"/>
    <w:rsid w:val="00AA5FC5"/>
    <w:rsid w:val="00AA77D9"/>
    <w:rsid w:val="00AB4AAA"/>
    <w:rsid w:val="00AB59F6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464DD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31568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E400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Magdalena Szymanowska</cp:lastModifiedBy>
  <cp:revision>2</cp:revision>
  <cp:lastPrinted>2017-05-17T06:11:00Z</cp:lastPrinted>
  <dcterms:created xsi:type="dcterms:W3CDTF">2021-04-26T09:54:00Z</dcterms:created>
  <dcterms:modified xsi:type="dcterms:W3CDTF">2021-04-26T09:54:00Z</dcterms:modified>
</cp:coreProperties>
</file>