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689F" w14:textId="033119CA" w:rsidR="003044C6" w:rsidRPr="00E13E77" w:rsidRDefault="003044C6" w:rsidP="003044C6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nr  </w:t>
      </w:r>
      <w:r w:rsidR="001C247C">
        <w:rPr>
          <w:b w:val="0"/>
          <w:bCs/>
          <w:smallCaps w:val="0"/>
        </w:rPr>
        <w:t xml:space="preserve">11 </w:t>
      </w:r>
      <w:r>
        <w:rPr>
          <w:b w:val="0"/>
          <w:bCs/>
          <w:smallCaps w:val="0"/>
        </w:rPr>
        <w:t>do u</w:t>
      </w:r>
      <w:r w:rsidRPr="00E13E77">
        <w:rPr>
          <w:b w:val="0"/>
          <w:bCs/>
          <w:smallCaps w:val="0"/>
        </w:rPr>
        <w:t>chwały nr</w:t>
      </w:r>
      <w:r w:rsidR="00CE62A2">
        <w:rPr>
          <w:b w:val="0"/>
          <w:bCs/>
          <w:smallCaps w:val="0"/>
        </w:rPr>
        <w:t xml:space="preserve"> </w:t>
      </w:r>
      <w:r w:rsidR="00A0709F">
        <w:rPr>
          <w:b w:val="0"/>
          <w:bCs/>
          <w:smallCaps w:val="0"/>
        </w:rPr>
        <w:t>109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31 maja 2021 r.</w:t>
      </w:r>
    </w:p>
    <w:p w14:paraId="749A4B90" w14:textId="023E3BA0" w:rsidR="003044C6" w:rsidRPr="00E25DC7" w:rsidRDefault="003044C6" w:rsidP="003044C6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>ł B</w:t>
      </w:r>
      <w:r w:rsidR="001C247C">
        <w:rPr>
          <w:bCs/>
          <w:smallCaps w:val="0"/>
          <w:sz w:val="24"/>
        </w:rPr>
        <w:t>udownictwa i Inżynierii Środowiska</w:t>
      </w:r>
    </w:p>
    <w:p w14:paraId="5E51CF2B" w14:textId="66DAE6F1" w:rsidR="003044C6" w:rsidRPr="00E25DC7" w:rsidRDefault="003044C6" w:rsidP="003044C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1C247C">
        <w:rPr>
          <w:bCs/>
          <w:smallCaps w:val="0"/>
          <w:sz w:val="24"/>
        </w:rPr>
        <w:t>inżynieria środowiska</w:t>
      </w:r>
      <w:r>
        <w:rPr>
          <w:bCs/>
          <w:smallCaps w:val="0"/>
          <w:sz w:val="24"/>
        </w:rPr>
        <w:t xml:space="preserve"> </w:t>
      </w:r>
    </w:p>
    <w:p w14:paraId="03858834" w14:textId="77777777" w:rsidR="003044C6" w:rsidRPr="00E25DC7" w:rsidRDefault="003044C6" w:rsidP="003044C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34C6F5BA" w14:textId="77777777" w:rsidR="003044C6" w:rsidRPr="00E25DC7" w:rsidRDefault="003044C6" w:rsidP="003044C6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proofErr w:type="spellStart"/>
      <w:r>
        <w:rPr>
          <w:b w:val="0"/>
          <w:bCs/>
          <w:smallCaps w:val="0"/>
          <w:sz w:val="24"/>
        </w:rPr>
        <w:t>ogólnoakademicki</w:t>
      </w:r>
      <w:proofErr w:type="spellEnd"/>
    </w:p>
    <w:p w14:paraId="4FCDBB4F" w14:textId="76DA9978" w:rsidR="003044C6" w:rsidRDefault="003044C6" w:rsidP="003044C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</w:t>
      </w:r>
      <w:r w:rsidRPr="003044C6">
        <w:rPr>
          <w:b w:val="0"/>
          <w:bCs/>
          <w:smallCaps w:val="0"/>
          <w:sz w:val="24"/>
        </w:rPr>
        <w:t>nauk inżynieryjno-technicznych</w:t>
      </w:r>
    </w:p>
    <w:p w14:paraId="22979E44" w14:textId="2B9920CE" w:rsidR="003044C6" w:rsidRDefault="003044C6" w:rsidP="003044C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</w:t>
      </w:r>
      <w:r w:rsidR="001C247C">
        <w:rPr>
          <w:b w:val="0"/>
          <w:bCs/>
          <w:smallCaps w:val="0"/>
          <w:sz w:val="24"/>
        </w:rPr>
        <w:t>inżynieria środowiska, górnictwo i energetyka (66%), inżynieria lądowa i transport (3</w:t>
      </w:r>
      <w:r w:rsidR="00152927">
        <w:rPr>
          <w:b w:val="0"/>
          <w:bCs/>
          <w:smallCaps w:val="0"/>
          <w:sz w:val="24"/>
        </w:rPr>
        <w:t>4</w:t>
      </w:r>
      <w:r w:rsidR="001C247C">
        <w:rPr>
          <w:b w:val="0"/>
          <w:bCs/>
          <w:smallCaps w:val="0"/>
          <w:sz w:val="24"/>
        </w:rPr>
        <w:t>%)</w:t>
      </w:r>
    </w:p>
    <w:p w14:paraId="2D9F6501" w14:textId="77777777" w:rsidR="003044C6" w:rsidRPr="00E25DC7" w:rsidRDefault="003044C6" w:rsidP="003044C6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Cs/>
          <w:smallCaps w:val="0"/>
          <w:sz w:val="24"/>
        </w:rPr>
        <w:t xml:space="preserve"> </w:t>
      </w:r>
      <w:r w:rsidRPr="005C6B75">
        <w:rPr>
          <w:b w:val="0"/>
          <w:smallCaps w:val="0"/>
          <w:sz w:val="24"/>
        </w:rPr>
        <w:t>magister</w:t>
      </w:r>
      <w:r>
        <w:rPr>
          <w:b w:val="0"/>
          <w:bCs/>
          <w:smallCaps w:val="0"/>
          <w:sz w:val="24"/>
        </w:rPr>
        <w:t xml:space="preserve"> inżynier</w:t>
      </w:r>
    </w:p>
    <w:p w14:paraId="6F1FBDDB" w14:textId="6E1AFB88" w:rsidR="003044C6" w:rsidRPr="001C247C" w:rsidRDefault="003044C6" w:rsidP="001C247C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1C247C" w:rsidRPr="001C247C" w14:paraId="08B2C4AA" w14:textId="77777777" w:rsidTr="001C247C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92C3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1C247C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3A1F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1C247C">
              <w:rPr>
                <w:rFonts w:ascii="Arial" w:hAnsi="Arial" w:cs="Arial"/>
                <w:bCs/>
                <w:smallCaps w:val="0"/>
              </w:rPr>
              <w:t>Efekt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BE0F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1C247C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E1698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1C247C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1C247C" w:rsidRPr="001C247C" w14:paraId="66ACF288" w14:textId="77777777" w:rsidTr="00D34542">
        <w:trPr>
          <w:trHeight w:val="510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62E59" w14:textId="7A41D4F8" w:rsidR="001C247C" w:rsidRPr="001C247C" w:rsidRDefault="001C247C" w:rsidP="001C247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>Wiedza</w:t>
            </w:r>
          </w:p>
        </w:tc>
      </w:tr>
      <w:tr w:rsidR="001C247C" w:rsidRPr="001C247C" w14:paraId="34DED374" w14:textId="77777777" w:rsidTr="001C247C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5D43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774C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Zna i rozumie zaawansowaną terminologię dotyczącą etyki, prawa, ekonomii, filozofii socjologii, sztuki, wzornictwa i kultury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10C4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0FF0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1C247C" w:rsidRPr="001C247C" w14:paraId="7585319C" w14:textId="77777777" w:rsidTr="001C247C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2D378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83A0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Zna i rozumie rozszerzoną i pogłębioną  teoretycznie wiedzę z zakresu matematyki (w tym głównie statystki matematycznej i rachunku prawdopodobieństwa) oraz chemii środowiska przydatną  do formułowania i rozwiązywania złożonych zadań z zakresu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7394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E888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C247C" w:rsidRPr="001C247C" w14:paraId="147CA1BF" w14:textId="77777777" w:rsidTr="001C247C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D2CAE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BE32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Zna i rozumie zaawansowaną wiedzę ogólną z zakresu kierunków studiów powiązanych z inżynierią środowiska w tym z: inżynierii elektrycznej, inżynierii mechanicznej, ochrony środowiska, planowania przestrzennego, inżynierii bezpieczeństwa, szczególnie bezpieczeństwa instalacji i innych systemów technicznych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3360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87A0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C247C" w:rsidRPr="001C247C" w14:paraId="0D123BEA" w14:textId="77777777" w:rsidTr="001C247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D1D0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IS_2A_W04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DF98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Zna i rozumie zaawansowane technologie chroniące środowisko, zasady analizy rozwiązań technicznych w inżynierii środowiska, budownictwie i przemyśle pod kątem określenia ich wpływu na środowisko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AB8C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183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C247C" w:rsidRPr="001C247C" w14:paraId="639B9163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13CA1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IS_2A_W05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9DF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Zna i rozumie zaawansowaną wiedzę ogólną na temat zagadnień modelowania  procesów, konfiguracji systemów oraz urządzeń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FBE5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55C2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C247C" w:rsidRPr="001C247C" w14:paraId="68E0F8FA" w14:textId="77777777" w:rsidTr="001C247C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56232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lastRenderedPageBreak/>
              <w:t>IS_2A_W06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1332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Zna i rozumie zaawansowaną wiedzę ogólną związaną z wybranymi zagadnieniami  automatyki, sterowania i eksploatacji urządzeń technicznych oraz z zakresu właściwości dynamicznych obiektów i systemów inżynierii środowiska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48BE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8A3A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C247C" w:rsidRPr="001C247C" w14:paraId="579775AB" w14:textId="77777777" w:rsidTr="001C247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83A3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IS_2A_W07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BE82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Zna i rozumie zaawansowaną wiedzę ogólną z zakresu kluczowych zagadnień przyporządkowanych do kierunku inżynierii środowiska. Zna specjalistyczną terminologię w języku obcym, zgodną ze studiowanym kierunkiem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6735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B17F8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C247C" w:rsidRPr="001C247C" w14:paraId="38660EAA" w14:textId="77777777" w:rsidTr="001C247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188E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IS_2A_W08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EDF5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Zna i rozumie zaawansowaną wiedzę ogólną dotyczącą zarządzania przedsięwzięciami z zakresu inżynierii środowiska i budowlanymi w aspekcie techniczno-ekonomicznym oraz  organizacji procesu inwestycyjnego i kosztorysowania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98D5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1280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1C247C" w:rsidRPr="001C247C" w14:paraId="5157E026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D512C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IS_2A_W09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CE6A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 xml:space="preserve">Zna i rozumie zasady analizy systemów, procesów, urządzeń w inżynierii środowiska w szeroko pojętym obszarze </w:t>
            </w:r>
            <w:proofErr w:type="spellStart"/>
            <w:r w:rsidRPr="001C247C">
              <w:rPr>
                <w:rFonts w:ascii="Arial" w:hAnsi="Arial" w:cs="Arial"/>
                <w:b w:val="0"/>
                <w:smallCaps w:val="0"/>
              </w:rPr>
              <w:t>zachowań</w:t>
            </w:r>
            <w:proofErr w:type="spellEnd"/>
            <w:r w:rsidRPr="001C247C">
              <w:rPr>
                <w:rFonts w:ascii="Arial" w:hAnsi="Arial" w:cs="Arial"/>
                <w:b w:val="0"/>
                <w:smallCaps w:val="0"/>
              </w:rPr>
              <w:t xml:space="preserve"> i oddziaływań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92A6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B17D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C247C" w:rsidRPr="001C247C" w14:paraId="0922D40A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F5D6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IS_2A_W10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D907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Zna i rozumie zaawansowane metody, programy komputerowe stosowane w rozwiązywaniu złożonych zadań z zakresu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A38F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5966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C247C" w:rsidRPr="001C247C" w14:paraId="10C5045A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D305E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IS_2A_W11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4A7C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Zna i rozumie wiedzę ogólną dotyczącą standardów i norm technicznych w zakresie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43B4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FCE6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1C247C" w:rsidRPr="001C247C" w14:paraId="4E1B1224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49C13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IS_2A_W12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8B9F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Zna i rozumie zaawansowaną wiedzę ogólną na temat możliwości wykorzystania alternatywnych źródeł energii w budownictwie i przemyśle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436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BA6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C247C" w:rsidRPr="001C247C" w14:paraId="10D85224" w14:textId="77777777" w:rsidTr="001C247C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3BECC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IS_2A_W13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A280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Zna i rozumie wiedzę ogólną w zakresie utrzymania obiektów i systemów typowych dla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F538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54B0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C247C" w:rsidRPr="001C247C" w14:paraId="41BB22CE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3ED7E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IS_2A_W14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E060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Zna i rozumie wiedzę ogólną o trendach rozwojowych i najistotniejszych nowych osiągnięciach w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EA867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55FA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C247C" w:rsidRPr="001C247C" w14:paraId="73DB1C31" w14:textId="77777777" w:rsidTr="001C247C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1EAA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IS_2A_W15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C33D4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Zna i rozumie zaawansowaną wiedzę ogólną niezbędną do rozumienia społecznych, ekonomicznych, prawnych i innych  pozatechnicznych  uwarunkowań działalności  inżynierskiej, w tym wpływu realizacji inwestycji  technicznych na środowisko; ma uporządkowana wiedzę w zakresie identyfikowania zagrożeń, zna środki bezpieczeństwa i ochrony oraz kryteria ich doboru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1E37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E16D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1C247C" w:rsidRPr="001C247C" w14:paraId="4A7D176F" w14:textId="77777777" w:rsidTr="001C247C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83DB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IS_2A_W16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2C5F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Zna i rozumie  podstawowe pojęcia i zasady z zakresu ochrony własności  przemysłowej oraz prawa autorskiego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FABF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611A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1C247C" w:rsidRPr="001C247C" w14:paraId="601BFEB5" w14:textId="77777777" w:rsidTr="001C247C">
        <w:trPr>
          <w:trHeight w:val="510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FCEC3" w14:textId="01AF455C" w:rsidR="001C247C" w:rsidRPr="001C247C" w:rsidRDefault="001C247C" w:rsidP="001C247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 xml:space="preserve">Umiejętności </w:t>
            </w:r>
          </w:p>
        </w:tc>
      </w:tr>
      <w:tr w:rsidR="001C247C" w:rsidRPr="001C247C" w14:paraId="47EE6BB1" w14:textId="77777777" w:rsidTr="001C247C">
        <w:trPr>
          <w:trHeight w:val="76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A9F3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lastRenderedPageBreak/>
              <w:t>IS_2A_U01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C849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interpretować programy etyczne, socjologiczne, z zakresu prawa, ekonomii a także analizować współczesne nurty kultury, filozofii, sztuki i wzornictwa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7FC6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8DF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5D3FC4B2" w14:textId="77777777" w:rsidTr="001C247C">
        <w:trPr>
          <w:trHeight w:val="153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46DC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IS_2A_U02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2C6E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pozyskiwać  informacje z literatury, baz danych oraz innych właściwie dobranych źródeł,  także w języku obcym; potrafi  integrować uzyskane informacje, dokonywać ich interpretacji  i krytycznej  oceny, a także wyciągać  wnioski  oraz formułować i wyczerpująco uzasadniać opinie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4EE0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DC30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C247C" w:rsidRPr="001C247C" w14:paraId="49B9276F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9C2AB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0A70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porozumiewać się przy użyciu różnych technik w środowisku zawodowym oraz w innych  środowiskach, także w języku obcym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4F5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AE17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C247C" w:rsidRPr="001C247C" w14:paraId="07D6F722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B70C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2C84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 przygotować opracowanie naukowe  w języku polskim i krótkie doniesienie naukowe w języku obcym, przedstawiające wyniki  własnych  badań naukowych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7FAB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BA67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C247C" w:rsidRPr="001C247C" w14:paraId="1A5F91D7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7BF6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777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przygotować oraz przedstawić  w języku polskim  i obcym prezentację ustną, dotyczącą szczegółowych zagadnień z zakresu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F32F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1058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C247C" w:rsidRPr="001C247C" w14:paraId="028A7CFE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9C8D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B6F3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 określić kierunki dalszego uczenia się i zrealizować proces samokształcenia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4712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2394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C247C" w:rsidRPr="001C247C" w14:paraId="2DA9FAF4" w14:textId="77777777" w:rsidTr="001C247C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9C6FC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798E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posługiwać się językiem obcym oraz specjalistyczną terminologią w zakresie dziedzin nauki i dyscyplin  naukowych, właściwych dla studiowanego kierunku  studiów,  zgodne  z wymaganiami określonymi dla poziomu  B2+ Europejskiego Systemu Opisu Kształcenia Językowego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1C6C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1AED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C247C" w:rsidRPr="001C247C" w14:paraId="07B6A58E" w14:textId="77777777" w:rsidTr="001C247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D3E80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A8DD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 korzystać z zaawansowanych narzędzi specjalistycznych w celu wyszukiwania użytecznych informacji, komunikacji oraz pozyskiwania oprogramowania wspomagającego pracę projektanta i organizatora procesów technicznych w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0392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D759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79A6A7FB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9FBF3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5812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sporządzić dokumentację techniczną w środowisku wybranych programów CAD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6643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C2E6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169B504C" w14:textId="77777777" w:rsidTr="001C247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7368E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AE7E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Potrafi, stosownie do problemu badawczego, formułować założenia dotyczące eksperymentów, w tym pomiarów i symulacji numerycznych, planować  i przeprowadzać  badania, interpretować uzyskane wyniki oraz wyciągać wnioski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E780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D72A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0DEDB229" w14:textId="77777777" w:rsidTr="001C247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280F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A6FC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wykorzystać  metody  analityczne, symulacyjne oraz eksperymentalne do formułowania i rozwiązywania  zadań inżynierskich oraz prostych  problemów badawczych  z zakresu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DBB9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41AA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0F88D6C0" w14:textId="77777777" w:rsidTr="001C247C">
        <w:trPr>
          <w:trHeight w:val="178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87B66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lastRenderedPageBreak/>
              <w:t>IS_2A_U12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F435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— przy formułowaniu i rozwiązywaniu zadań inżynierskich — integrować wiedzę z zakresu dziedzin nauki i dyscyplin naukowych, powiązanych z inżynierią środowiska takich jak na przykład: budownictwo, energetyka, inżynieria elektryczna, inżynieria bezpieczeństwa, planowanie przestrzenne, nauki ekonomiczne i ochrona środowiska oraz zastosować  podejście  systemowe, uwzględniające także aspekty pozatechniczne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94B4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BC8B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2215AFDA" w14:textId="77777777" w:rsidTr="001C247C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34CBC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78A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 formułować i testować  hipotezy  związane z problemami inżynierskimi i prostymi problemami badawczymi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7209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89EE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12DD6971" w14:textId="77777777" w:rsidTr="001C247C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F951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57F8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 ocenić przydatność  i możliwość wykorzystania nowych osiągnięć  (technik i technologii) w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79C4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48A5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688AD4FD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C5BA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5AD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dokonać klasyfikacji złożonych obiektów z zakresu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F37E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1473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205D31F9" w14:textId="77777777" w:rsidTr="001C247C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EAD1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25E6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dokonać identyfikacji i sformułować specyfikację  złożonych zadań inżynierskich, charakterystycznych dla inżynierii środowiska w tym zadań nietypowych, uwzględniając ich aspekty pozatechniczne w szczególności oddziaływanie na środowisko naturalne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B774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C13F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0E199A96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2D248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F02B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wykonać pomiary i badania systemów, procesów i urządzeń inżynierii środowiska  w zakresie analizy poprawności działania, oddziaływania na środowisko i  identyfikacji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F7D8F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ABEB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45A80A9B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C225F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3AA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ocenić przydatność  metod  i narzędzi służących do rozwiązania zadań inżynierskich, charakterystycznych dla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FB18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A1EE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1803442B" w14:textId="77777777" w:rsidTr="001C247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AC68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F24B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do rozwiązania zadania inżynierskiego z zakresu inżynierii środowiska wybrać metody, techniki i narzędzia ( analityczne bądź numeryczne) przystosować istniejące  narzędzia, a także  opracować nowe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8D8EC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6BFFB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508DC778" w14:textId="77777777" w:rsidTr="001C247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D187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12D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zaprojektować elementy, instalacje, systemy i urządzenia wchodzące w zakres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AF8B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5C9C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2C7540BC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25FA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CA6C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znaleźć rozwiązania alternatywne w stosunku do istniejących w zakresie systemów, procesów, urządzeń w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92F0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C4D9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0D89B7AC" w14:textId="77777777" w:rsidTr="001C247C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13EB8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EB3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 zgodnie   z  zadaną  specyfikacją,   uwzględniającą również aspekty pozatechniczne, zaprojektować złożony obiekt   lub proces technologiczny właściwy dla studiowanej specjalności oraz określić co najmniej w  części, sposób jego realizacji,   używając  właściwych metod,  technik  i narzędzi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822E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EE36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09AF7D35" w14:textId="77777777" w:rsidTr="001C247C">
        <w:trPr>
          <w:trHeight w:val="153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8025F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lastRenderedPageBreak/>
              <w:t>IS_2A_U23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DBE5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ocenić podstawowe parametry: czas, koszt, jakość przy realizacji przedsięwzięć z zakresu inżynierii środowiska i wdrożyć odpowiednie działania korygujące; potrafi sporządzić analizę efektywności przedsięwzięć z zakresu inżynierii środowiska i dokonać oceny ryzyka w kontekście ekonomiki przedsiębiorstwa, zaplanować podstawowe parametry inwestycji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8A87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P7S_UO 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2893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1F2AEF11" w14:textId="77777777" w:rsidTr="001C247C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3074A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5BBA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ocenić zagrożenia przy realizacji robót budowlanych oraz instalacyjnych i wdrożyć odpowiednie zasady bezpieczeństwa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D11A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P7S_UO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A6E5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06EBF4C4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2126D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C2BB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rozwiązać problemy związane z  eksploatacją  obiektów inżynierii środowiska. Potrafi  zaproponować usprawnienia istniejących rozwiązań technicznych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3F52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204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C247C" w:rsidRPr="001C247C" w14:paraId="42347375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9B3FC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IS_2A_U26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8789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Potrafi samodzielnie planować i realizować własne uczenie się przez całe życie i ukierunkowywać innych w tym zakresie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8D6E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75B2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C247C" w:rsidRPr="001C247C" w14:paraId="17DAB065" w14:textId="77777777" w:rsidTr="001C247C">
        <w:trPr>
          <w:trHeight w:val="487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ACF97" w14:textId="4FD64D61" w:rsidR="001C247C" w:rsidRPr="001C247C" w:rsidRDefault="001C247C" w:rsidP="001C247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>Kompetencje społeczne</w:t>
            </w:r>
          </w:p>
        </w:tc>
      </w:tr>
      <w:tr w:rsidR="001C247C" w:rsidRPr="001C247C" w14:paraId="08C5D23C" w14:textId="77777777" w:rsidTr="001C247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2722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IS_2A_K01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1699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Jest gotów do identyfikacji dylematów etycznych, socjologicznych i zagadnień związanych z kulturą, filozofią i sztuką, co pozwala mu odpowiedzialnie i świadomie uczestniczyć w wydarzeniach społecznych i kulturalnych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BDDA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3EF7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C247C" w:rsidRPr="001C247C" w14:paraId="76960E43" w14:textId="77777777" w:rsidTr="001C247C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F79A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IS_2A_K02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A470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Jest gotów do samodzielnego integrowania nabytej wiedzy oraz podejmowania w zorganizowany sposób nowych i kompleksowych działań służących realizacji podjętego zadania inżynierskiego, także w warunkach ograniczonego dostępu do potrzebnych informacji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403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P7S_KK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7A09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C247C" w:rsidRPr="001C247C" w14:paraId="5226FA6A" w14:textId="77777777" w:rsidTr="001C247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E1467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IS_2A_K03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9B32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Jest gotów do podnoszenia kompetencji zawodowych i osobistych, samodzielnie uzupełnia i poszerza wiedzę w zakresie nowoczesnych procesów, technologii oraz metod zarządzania w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96AA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P7S_KO P7S_KR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FF3A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C247C" w:rsidRPr="001C247C" w14:paraId="1586589A" w14:textId="77777777" w:rsidTr="001C247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1A713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IS_2A_K04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5354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Jest gotów do podejmowania refleksji nad pozatechnicznymi aspektami i skutkami działalności inżynierskiej, w tym jej wpływu na środowisko w powiązaniu z odpowiedzialnością za podejmowane decyzje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085AC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P7S_KO P7S_KR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EE40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C247C" w:rsidRPr="001C247C" w14:paraId="7ED38410" w14:textId="77777777" w:rsidTr="001C247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D1C7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IS_2A_K05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A43A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Jest gotów do inicjowania działań w zakresie zrównoważonego rozwoju w inżynierii 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EBE2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1A64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C247C" w:rsidRPr="001C247C" w14:paraId="05EF3716" w14:textId="77777777" w:rsidTr="001C247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E5FA3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IS_2A_K06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B393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Jest gotów do podejmowania decyzji w sposób kreatywny i przedsiębiorczy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F38D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70D2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C247C" w:rsidRPr="001C247C" w14:paraId="0A7A2525" w14:textId="77777777" w:rsidTr="001C247C">
        <w:trPr>
          <w:trHeight w:val="127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EE7B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lastRenderedPageBreak/>
              <w:t>IS_2A_K07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B3F6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Jest gotów do inspirowania i organizowania procesu doskonalenia własnego warsztatu zawodowego, a także innych osób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9E96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P7S_KR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BF80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C247C" w:rsidRPr="001C247C" w14:paraId="109E9F12" w14:textId="77777777" w:rsidTr="001C247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FC533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IS_2A_K08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F75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Jest gotów do identyfikacji i rozstrzygania dylematów związanych z wykonywaniem zawodu, ma świadomość postępowania zgodnie z zasadami etyki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A456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3CC6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C247C" w:rsidRPr="001C247C" w14:paraId="5AE96FF2" w14:textId="77777777" w:rsidTr="001C247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31EF" w14:textId="77777777" w:rsidR="001C247C" w:rsidRPr="001C247C" w:rsidRDefault="001C247C" w:rsidP="001C247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IS_2A_K09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60BD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Jest gotów do przekazywania społeczeństwu wiedzy na temat inżynierii środowiska, formułuje i prezentuje informacje i opinie w sposób powszechnie zrozumiały z uzasadnieniem różnych punktów widzenia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4EE01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70CF" w14:textId="77777777" w:rsidR="001C247C" w:rsidRPr="001C247C" w:rsidRDefault="001C247C" w:rsidP="001C247C">
            <w:pPr>
              <w:rPr>
                <w:rFonts w:ascii="Arial" w:hAnsi="Arial" w:cs="Arial"/>
                <w:b w:val="0"/>
                <w:smallCaps w:val="0"/>
              </w:rPr>
            </w:pPr>
            <w:r w:rsidRPr="001C247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14:paraId="1679B297" w14:textId="77777777" w:rsidR="003044C6" w:rsidRDefault="003044C6"/>
    <w:sectPr w:rsidR="003044C6" w:rsidSect="00337B2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6"/>
    <w:rsid w:val="00152927"/>
    <w:rsid w:val="001C247C"/>
    <w:rsid w:val="003044C6"/>
    <w:rsid w:val="00A0709F"/>
    <w:rsid w:val="00C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83CC"/>
  <w15:chartTrackingRefBased/>
  <w15:docId w15:val="{192BD4AD-23EA-4FDD-B9C8-381F6348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4C6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Żuk-Błaszyk</dc:creator>
  <cp:keywords/>
  <dc:description/>
  <cp:lastModifiedBy>Magdalena Szymanowska</cp:lastModifiedBy>
  <cp:revision>2</cp:revision>
  <dcterms:created xsi:type="dcterms:W3CDTF">2021-06-01T19:03:00Z</dcterms:created>
  <dcterms:modified xsi:type="dcterms:W3CDTF">2021-06-01T19:03:00Z</dcterms:modified>
</cp:coreProperties>
</file>