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0689F" w14:textId="1DD01D7F" w:rsidR="003044C6" w:rsidRPr="00E13E77" w:rsidRDefault="003044C6" w:rsidP="003044C6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 xml:space="preserve">Załącznik nr </w:t>
      </w:r>
      <w:r w:rsidR="00F92F5C">
        <w:rPr>
          <w:b w:val="0"/>
          <w:bCs/>
          <w:smallCaps w:val="0"/>
        </w:rPr>
        <w:t>11</w:t>
      </w:r>
      <w:r>
        <w:rPr>
          <w:b w:val="0"/>
          <w:bCs/>
          <w:smallCaps w:val="0"/>
        </w:rPr>
        <w:t xml:space="preserve"> do u</w:t>
      </w:r>
      <w:r w:rsidRPr="00E13E77">
        <w:rPr>
          <w:b w:val="0"/>
          <w:bCs/>
          <w:smallCaps w:val="0"/>
        </w:rPr>
        <w:t>chwały nr</w:t>
      </w:r>
      <w:r w:rsidR="001235F5">
        <w:rPr>
          <w:b w:val="0"/>
          <w:bCs/>
          <w:smallCaps w:val="0"/>
        </w:rPr>
        <w:t xml:space="preserve"> </w:t>
      </w:r>
      <w:r w:rsidR="005F37A3">
        <w:rPr>
          <w:b w:val="0"/>
          <w:bCs/>
          <w:smallCaps w:val="0"/>
        </w:rPr>
        <w:t xml:space="preserve">105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31 maja 2021 r.</w:t>
      </w:r>
    </w:p>
    <w:p w14:paraId="749A4B90" w14:textId="3486ED77" w:rsidR="003044C6" w:rsidRPr="00E25DC7" w:rsidRDefault="003044C6" w:rsidP="003044C6">
      <w:pPr>
        <w:spacing w:before="36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</w:t>
      </w:r>
      <w:r w:rsidR="00F92F5C">
        <w:rPr>
          <w:bCs/>
          <w:smallCaps w:val="0"/>
          <w:sz w:val="24"/>
        </w:rPr>
        <w:t xml:space="preserve">Inżynierii Mechanicznej i Mechatroniki </w:t>
      </w:r>
    </w:p>
    <w:p w14:paraId="5E51CF2B" w14:textId="5E012445" w:rsidR="003044C6" w:rsidRPr="00E25DC7" w:rsidRDefault="003044C6" w:rsidP="003044C6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 w:rsidR="00F92F5C">
        <w:rPr>
          <w:bCs/>
          <w:smallCaps w:val="0"/>
          <w:sz w:val="24"/>
        </w:rPr>
        <w:t>mechatronika</w:t>
      </w:r>
    </w:p>
    <w:p w14:paraId="03858834" w14:textId="3E506172" w:rsidR="003044C6" w:rsidRPr="00E25DC7" w:rsidRDefault="003044C6" w:rsidP="003044C6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 xml:space="preserve">ia </w:t>
      </w:r>
      <w:r w:rsidR="001235F5">
        <w:rPr>
          <w:b w:val="0"/>
          <w:bCs/>
          <w:smallCaps w:val="0"/>
          <w:sz w:val="24"/>
        </w:rPr>
        <w:t>pierwszego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14:paraId="34C6F5BA" w14:textId="77777777" w:rsidR="003044C6" w:rsidRPr="00E25DC7" w:rsidRDefault="003044C6" w:rsidP="003044C6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proofErr w:type="spellStart"/>
      <w:r>
        <w:rPr>
          <w:b w:val="0"/>
          <w:bCs/>
          <w:smallCaps w:val="0"/>
          <w:sz w:val="24"/>
        </w:rPr>
        <w:t>ogólnoakademicki</w:t>
      </w:r>
      <w:proofErr w:type="spellEnd"/>
    </w:p>
    <w:p w14:paraId="4FCDBB4F" w14:textId="320CF0E2" w:rsidR="003044C6" w:rsidRDefault="003044C6" w:rsidP="003044C6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</w:t>
      </w:r>
      <w:r w:rsidRPr="003044C6">
        <w:rPr>
          <w:b w:val="0"/>
          <w:bCs/>
          <w:smallCaps w:val="0"/>
          <w:sz w:val="24"/>
        </w:rPr>
        <w:t>nauk inżynieryjno-technicznych</w:t>
      </w:r>
    </w:p>
    <w:p w14:paraId="22979E44" w14:textId="27C1CA11" w:rsidR="003044C6" w:rsidRDefault="003044C6" w:rsidP="003044C6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</w:t>
      </w:r>
      <w:r w:rsidR="00F92F5C">
        <w:rPr>
          <w:b w:val="0"/>
          <w:bCs/>
          <w:smallCaps w:val="0"/>
          <w:sz w:val="24"/>
        </w:rPr>
        <w:t>inżynieria mechaniczna (85%), automatyka, elektronika i elektrotechnika (15%)</w:t>
      </w:r>
    </w:p>
    <w:p w14:paraId="2D9F6501" w14:textId="1C9B0D3A" w:rsidR="003044C6" w:rsidRPr="00E25DC7" w:rsidRDefault="003044C6" w:rsidP="003044C6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Cs/>
          <w:smallCaps w:val="0"/>
          <w:sz w:val="24"/>
        </w:rPr>
        <w:t xml:space="preserve"> </w:t>
      </w:r>
      <w:r>
        <w:rPr>
          <w:b w:val="0"/>
          <w:bCs/>
          <w:smallCaps w:val="0"/>
          <w:sz w:val="24"/>
        </w:rPr>
        <w:t>inżynier</w:t>
      </w:r>
    </w:p>
    <w:p w14:paraId="41CA41E0" w14:textId="30B0B0DE" w:rsidR="001235F5" w:rsidRDefault="003044C6" w:rsidP="00501786">
      <w:pPr>
        <w:spacing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6160"/>
        <w:gridCol w:w="3280"/>
        <w:gridCol w:w="3280"/>
      </w:tblGrid>
      <w:tr w:rsidR="00F92F5C" w:rsidRPr="00F92F5C" w14:paraId="6950FC8B" w14:textId="77777777" w:rsidTr="00F92F5C">
        <w:trPr>
          <w:trHeight w:val="1399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C4EB9" w14:textId="77777777" w:rsidR="00F92F5C" w:rsidRPr="00F92F5C" w:rsidRDefault="00F92F5C" w:rsidP="00F92F5C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F92F5C">
              <w:rPr>
                <w:rFonts w:ascii="Arial" w:hAnsi="Arial" w:cs="Arial"/>
                <w:bCs/>
                <w:smallCaps w:val="0"/>
              </w:rPr>
              <w:t>Kod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4F675" w14:textId="77777777" w:rsidR="00F92F5C" w:rsidRPr="00F92F5C" w:rsidRDefault="00F92F5C" w:rsidP="00F92F5C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F92F5C">
              <w:rPr>
                <w:rFonts w:ascii="Arial" w:hAnsi="Arial" w:cs="Arial"/>
                <w:bCs/>
                <w:smallCaps w:val="0"/>
              </w:rPr>
              <w:t>Efekt uczenia się dla programu studiów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FCBE2" w14:textId="77777777" w:rsidR="00F92F5C" w:rsidRPr="00F92F5C" w:rsidRDefault="00F92F5C" w:rsidP="00F92F5C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F92F5C">
              <w:rPr>
                <w:rFonts w:ascii="Arial" w:hAnsi="Arial" w:cs="Arial"/>
                <w:bCs/>
                <w:smallCaps w:val="0"/>
              </w:rPr>
              <w:t>Odniesienie do efektów uczenia się dla kwalifikacji na poziomie 6, 7 lub 8 PRK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D6DBA" w14:textId="77777777" w:rsidR="00F92F5C" w:rsidRPr="00F92F5C" w:rsidRDefault="00F92F5C" w:rsidP="00F92F5C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F92F5C">
              <w:rPr>
                <w:rFonts w:ascii="Arial" w:hAnsi="Arial" w:cs="Arial"/>
                <w:bCs/>
                <w:smallCaps w:val="0"/>
              </w:rPr>
              <w:t>Odniesienie do efektów uczenia się prowadzących do uzyskania kompetencji inżynierskich (w przypadku studiów kończących się tytułem zawodowym inżyniera lub magistra inżyniera)</w:t>
            </w:r>
          </w:p>
        </w:tc>
      </w:tr>
      <w:tr w:rsidR="00F92F5C" w:rsidRPr="00F92F5C" w14:paraId="65E76B75" w14:textId="77777777" w:rsidTr="00F92F5C">
        <w:trPr>
          <w:trHeight w:val="461"/>
        </w:trPr>
        <w:tc>
          <w:tcPr>
            <w:tcW w:w="15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2828E" w14:textId="3D9A6577" w:rsidR="00F92F5C" w:rsidRPr="00F92F5C" w:rsidRDefault="00F92F5C" w:rsidP="00F92F5C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>
              <w:rPr>
                <w:rFonts w:ascii="Arial" w:hAnsi="Arial" w:cs="Arial"/>
                <w:bCs/>
                <w:smallCaps w:val="0"/>
              </w:rPr>
              <w:t>Wiedza</w:t>
            </w:r>
          </w:p>
        </w:tc>
      </w:tr>
      <w:tr w:rsidR="00F92F5C" w:rsidRPr="00F92F5C" w14:paraId="2C5C4425" w14:textId="77777777" w:rsidTr="00501786">
        <w:trPr>
          <w:trHeight w:val="90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4BC69" w14:textId="77777777" w:rsidR="00F92F5C" w:rsidRPr="00F92F5C" w:rsidRDefault="00F92F5C" w:rsidP="00F92F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ME_1A_W01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CC343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Ma wiedzę z matematyki, fizyki i chemii na poziomie wyższym niezbędnym do ilościowego opisu i analizy problemów oraz rozwiązywania prostych zadań z zakresu studiowanego kierunku studiów.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BC73E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7708F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F92F5C" w:rsidRPr="00F92F5C" w14:paraId="7901A2AD" w14:textId="77777777" w:rsidTr="00501786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F13A9" w14:textId="77777777" w:rsidR="00F92F5C" w:rsidRPr="00F92F5C" w:rsidRDefault="00F92F5C" w:rsidP="00F92F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ME_1A_W02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21A87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Ma wiedzę w zakresie fizyki, elektroniki, automatyki i informatyki niezbędną do opisu i rozumienia zasad działania, budowy, technologii wytwarzania i programowania maszyn.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0889B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57ACC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F92F5C" w:rsidRPr="00F92F5C" w14:paraId="147D6EB4" w14:textId="77777777" w:rsidTr="00501786">
        <w:trPr>
          <w:trHeight w:val="1531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AB4B1" w14:textId="77777777" w:rsidR="00F92F5C" w:rsidRPr="00F92F5C" w:rsidRDefault="00F92F5C" w:rsidP="00F92F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ME_1A_W03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2CF3A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Ma teoretycznie podbudowaną wiedzę ogólną w zakresie mechaniki, wytrzymałości konstrukcji mechanicznych, elektroniki, elektrotechniki, informatyki, sztucznej inteligencji, układów sterowania i napędów oraz metrologii i systemów pomiarowych umożliwiających opis i rozumienie zagadnień technicznych w obszarze mechatroniki.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4D79D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058F6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F92F5C" w:rsidRPr="00F92F5C" w14:paraId="46835E83" w14:textId="77777777" w:rsidTr="00501786">
        <w:trPr>
          <w:trHeight w:val="624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CA87D" w14:textId="77777777" w:rsidR="00F92F5C" w:rsidRPr="00F92F5C" w:rsidRDefault="00F92F5C" w:rsidP="00F92F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ME_1A_W04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886A0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Ma szczegółową wiedzę umożliwiającą opis zagadnień oraz formułowanie wniosków w zakresie:</w:t>
            </w:r>
            <w:r w:rsidRPr="00F92F5C">
              <w:rPr>
                <w:rFonts w:ascii="Arial" w:hAnsi="Arial" w:cs="Arial"/>
                <w:b w:val="0"/>
                <w:smallCaps w:val="0"/>
              </w:rPr>
              <w:br/>
              <w:t>• projektowania (wytrzymałości konstrukcji, grafiki inżynierskiej, systemów dynamicznych, statystyki, symulacji komputerowych, materiałoznawstwa),</w:t>
            </w:r>
            <w:r w:rsidRPr="00F92F5C">
              <w:rPr>
                <w:rFonts w:ascii="Arial" w:hAnsi="Arial" w:cs="Arial"/>
                <w:b w:val="0"/>
                <w:smallCaps w:val="0"/>
              </w:rPr>
              <w:br/>
              <w:t>• technik programowania: komputerów osobistych,  mikrokontrolerów, sterowników PLC, układów sterowania CNC obrabiarek i robotów, systemów wizyjnych i rozpoznawania obrazów,</w:t>
            </w:r>
            <w:r w:rsidRPr="00F92F5C">
              <w:rPr>
                <w:rFonts w:ascii="Arial" w:hAnsi="Arial" w:cs="Arial"/>
                <w:b w:val="0"/>
                <w:smallCaps w:val="0"/>
              </w:rPr>
              <w:br/>
              <w:t>• szybkiego prototypowania,</w:t>
            </w:r>
            <w:r w:rsidRPr="00F92F5C">
              <w:rPr>
                <w:rFonts w:ascii="Arial" w:hAnsi="Arial" w:cs="Arial"/>
                <w:b w:val="0"/>
                <w:smallCaps w:val="0"/>
              </w:rPr>
              <w:br/>
            </w:r>
            <w:r w:rsidRPr="00F92F5C">
              <w:rPr>
                <w:rFonts w:ascii="Arial" w:hAnsi="Arial" w:cs="Arial"/>
                <w:b w:val="0"/>
                <w:smallCaps w:val="0"/>
              </w:rPr>
              <w:lastRenderedPageBreak/>
              <w:t>• pomiaru wielkości elektrycznych i mechanicznych, doboru układów pomiarowych.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158FB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lastRenderedPageBreak/>
              <w:t>P6S_WG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F5925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F92F5C" w:rsidRPr="00F92F5C" w14:paraId="457C8A3B" w14:textId="77777777" w:rsidTr="00501786">
        <w:trPr>
          <w:trHeight w:val="73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D9B83" w14:textId="77777777" w:rsidR="00F92F5C" w:rsidRPr="00F92F5C" w:rsidRDefault="00F92F5C" w:rsidP="00F92F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ME_1A_W05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3B4DA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Orientuje się w obecnym stanie oraz trendach rozwojowych w obszarach elektroniki, informatyki i budowy maszyn.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DD4E1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C92BB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F92F5C" w:rsidRPr="00F92F5C" w14:paraId="08339A57" w14:textId="77777777" w:rsidTr="00501786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FDFC9" w14:textId="77777777" w:rsidR="00F92F5C" w:rsidRPr="00F92F5C" w:rsidRDefault="00F92F5C" w:rsidP="00F92F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ME_1A_W06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90082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 xml:space="preserve">Ma podstawową wiedzę o cyklu życia urządzeń </w:t>
            </w:r>
            <w:proofErr w:type="spellStart"/>
            <w:r w:rsidRPr="00F92F5C">
              <w:rPr>
                <w:rFonts w:ascii="Arial" w:hAnsi="Arial" w:cs="Arial"/>
                <w:b w:val="0"/>
                <w:smallCaps w:val="0"/>
              </w:rPr>
              <w:t>mechatronicznych</w:t>
            </w:r>
            <w:proofErr w:type="spellEnd"/>
            <w:r w:rsidRPr="00F92F5C">
              <w:rPr>
                <w:rFonts w:ascii="Arial" w:hAnsi="Arial" w:cs="Arial"/>
                <w:b w:val="0"/>
                <w:smallCaps w:val="0"/>
              </w:rPr>
              <w:t>, metodach diagnostyki ich awarii i stopnia zużycia oraz konserwacji.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53094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55DD4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F92F5C" w:rsidRPr="00F92F5C" w14:paraId="2B5D7AC3" w14:textId="77777777" w:rsidTr="00501786">
        <w:trPr>
          <w:trHeight w:val="147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4A39E" w14:textId="77777777" w:rsidR="00F92F5C" w:rsidRPr="00F92F5C" w:rsidRDefault="00F92F5C" w:rsidP="00F92F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ME_1A_W07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5BE17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 xml:space="preserve">Dysponuje wiedzą umożliwiającą dobór metod, technik, materiałów i narzędzi niezbędnych do rozwiązywania prostych problemów i zadań inżynierskich w zakresie projektowania układów </w:t>
            </w:r>
            <w:proofErr w:type="spellStart"/>
            <w:r w:rsidRPr="00F92F5C">
              <w:rPr>
                <w:rFonts w:ascii="Arial" w:hAnsi="Arial" w:cs="Arial"/>
                <w:b w:val="0"/>
                <w:smallCaps w:val="0"/>
              </w:rPr>
              <w:t>mechatronicznych</w:t>
            </w:r>
            <w:proofErr w:type="spellEnd"/>
            <w:r w:rsidRPr="00F92F5C">
              <w:rPr>
                <w:rFonts w:ascii="Arial" w:hAnsi="Arial" w:cs="Arial"/>
                <w:b w:val="0"/>
                <w:smallCaps w:val="0"/>
              </w:rPr>
              <w:t xml:space="preserve">, technik programowania, doboru sterowania, układów pomiarowych i szybkiego prototypowania oraz technologii wytwarzania urządzeń </w:t>
            </w:r>
            <w:proofErr w:type="spellStart"/>
            <w:r w:rsidRPr="00F92F5C">
              <w:rPr>
                <w:rFonts w:ascii="Arial" w:hAnsi="Arial" w:cs="Arial"/>
                <w:b w:val="0"/>
                <w:smallCaps w:val="0"/>
              </w:rPr>
              <w:t>mechatronicznych</w:t>
            </w:r>
            <w:proofErr w:type="spellEnd"/>
            <w:r w:rsidRPr="00F92F5C">
              <w:rPr>
                <w:rFonts w:ascii="Arial" w:hAnsi="Arial" w:cs="Arial"/>
                <w:b w:val="0"/>
                <w:smallCaps w:val="0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A3C18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01FFE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F92F5C" w:rsidRPr="00F92F5C" w14:paraId="1039C9C1" w14:textId="77777777" w:rsidTr="00501786">
        <w:trPr>
          <w:trHeight w:val="62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B59BD" w14:textId="77777777" w:rsidR="00F92F5C" w:rsidRPr="00F92F5C" w:rsidRDefault="00F92F5C" w:rsidP="00F92F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ME_1A_W08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E8BC4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Ma podstawową wiedzę niezbędną do rozumienia pozatechnicznych uwarunkowań działalności inżynierskiej.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4AB75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26565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F92F5C" w:rsidRPr="00F92F5C" w14:paraId="44DD8A41" w14:textId="77777777" w:rsidTr="00501786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DA6B1" w14:textId="77777777" w:rsidR="00F92F5C" w:rsidRPr="00F92F5C" w:rsidRDefault="00F92F5C" w:rsidP="00F92F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ME_1A_W09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082E9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Zna prawne i ekonomiczne uwarunkowania działalności inżynierskiej. Zna podstawowe zasady BHP. Ma podstawową wiedzę dotyczącą zarządzania, w tym zarządzania jakością, i prowadzenia działalności gospodarczej.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AD760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53039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F92F5C" w:rsidRPr="00F92F5C" w14:paraId="58D103A5" w14:textId="77777777" w:rsidTr="00501786">
        <w:trPr>
          <w:trHeight w:val="73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DAF31" w14:textId="77777777" w:rsidR="00F92F5C" w:rsidRPr="00F92F5C" w:rsidRDefault="00F92F5C" w:rsidP="00F92F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ME_1A_W10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69A87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Zna i rozumie podstawowe pojęcia i zasady z zakresu ochrony własności przemysłowej i prawa autorskiego. Potrafi korzystać z zasobów informacji.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321EF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9A618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F92F5C" w:rsidRPr="00F92F5C" w14:paraId="241FCC96" w14:textId="77777777" w:rsidTr="00F92F5C">
        <w:trPr>
          <w:trHeight w:val="61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5BDA9" w14:textId="77777777" w:rsidR="00F92F5C" w:rsidRPr="00F92F5C" w:rsidRDefault="00F92F5C" w:rsidP="00F92F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ME_1A_W11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9EBBD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Zna ogólne zasady tworzenia i rozwoju różnych form indywidualnej przedsiębiorczości.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5885B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CC49B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</w:tr>
      <w:tr w:rsidR="00F92F5C" w:rsidRPr="00F92F5C" w14:paraId="362B0037" w14:textId="77777777" w:rsidTr="00F92F5C">
        <w:trPr>
          <w:trHeight w:val="551"/>
        </w:trPr>
        <w:tc>
          <w:tcPr>
            <w:tcW w:w="151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C202B" w14:textId="014735CD" w:rsidR="00F92F5C" w:rsidRPr="00F92F5C" w:rsidRDefault="00F92F5C" w:rsidP="00F92F5C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>
              <w:rPr>
                <w:rFonts w:ascii="Arial" w:hAnsi="Arial" w:cs="Arial"/>
                <w:bCs/>
                <w:smallCaps w:val="0"/>
              </w:rPr>
              <w:t>Umiejętności</w:t>
            </w:r>
          </w:p>
        </w:tc>
      </w:tr>
      <w:tr w:rsidR="00F92F5C" w:rsidRPr="00F92F5C" w14:paraId="6870A586" w14:textId="77777777" w:rsidTr="00F92F5C">
        <w:trPr>
          <w:trHeight w:val="1117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E2143" w14:textId="77777777" w:rsidR="00F92F5C" w:rsidRPr="00F92F5C" w:rsidRDefault="00F92F5C" w:rsidP="00F92F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ME_1A_U01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EC022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Potrafi pozyskiwać informacje z literatury, baz danych i innych źródeł. Potrafi integrować uzyskane informacje, dokonywać ich interpretacji, a także wyciągać wnioski oraz formułować i uzasadniać opinie.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DCC6A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P6S_UU P6S_UW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7E636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F92F5C" w:rsidRPr="00F92F5C" w14:paraId="7687FD11" w14:textId="77777777" w:rsidTr="00F92F5C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AF2DA" w14:textId="77777777" w:rsidR="00F92F5C" w:rsidRPr="00F92F5C" w:rsidRDefault="00F92F5C" w:rsidP="00F92F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ME_1A_U02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361A0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Potrafi porozumiewać się w środowisku zawodowym oraz innych środowiskach posługując się językiem technicznym, grafiką inżynierską oraz współczesnymi środkami zapisu i transmisji informacji.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4F518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P6S_UK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B5582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F92F5C" w:rsidRPr="00F92F5C" w14:paraId="5F93B85D" w14:textId="77777777" w:rsidTr="00F92F5C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473F4" w14:textId="77777777" w:rsidR="00F92F5C" w:rsidRPr="00F92F5C" w:rsidRDefault="00F92F5C" w:rsidP="00F92F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ME_1A_U03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13E5D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Potrafi przygotować w języku polskim i obcym szczegółowe opracowanie problemu z zakresu mechatroniki zgodnie z zasadami przyjętymi przy tworzeniu dokumentacji technicznej, prezentacji ustnych i multimedialnych.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2771D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P6S_UK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05ACB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F92F5C" w:rsidRPr="00F92F5C" w14:paraId="1F39EFF1" w14:textId="77777777" w:rsidTr="00501786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4AC30" w14:textId="77777777" w:rsidR="00F92F5C" w:rsidRPr="00F92F5C" w:rsidRDefault="00F92F5C" w:rsidP="00F92F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lastRenderedPageBreak/>
              <w:t>ME_1A_U04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E9690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Ma umiejętność samodzielnego poszerzania zdobytej wiedzy oraz poszukiwania rozwiązań problemów inżynierskich pojawiających się w pracy zawodowej.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2E616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P6S_UU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19051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F92F5C" w:rsidRPr="00F92F5C" w14:paraId="6CA41935" w14:textId="77777777" w:rsidTr="00F92F5C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6A6A7" w14:textId="77777777" w:rsidR="00F92F5C" w:rsidRPr="00F92F5C" w:rsidRDefault="00F92F5C" w:rsidP="00F92F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ME_1A_U05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40DB0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Ma umiejętności w zakresie znajomości języka obcego na poziomie biegłości B2 Europejskiego Systemu Opisu Kształcenia Językowego Rady Europy.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DFB8B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P6S_UK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7DED6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F92F5C" w:rsidRPr="00F92F5C" w14:paraId="0641CBAC" w14:textId="77777777" w:rsidTr="00501786">
        <w:trPr>
          <w:trHeight w:val="90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80255" w14:textId="77777777" w:rsidR="00F92F5C" w:rsidRPr="00F92F5C" w:rsidRDefault="00F92F5C" w:rsidP="00F92F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ME_1A_U06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E6F4A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 xml:space="preserve">Potrafi posługiwać się oprogramowaniem wspomagającym procesy projektowania, symulacji i badań układów mechanicznych, elektrycznych i </w:t>
            </w:r>
            <w:proofErr w:type="spellStart"/>
            <w:r w:rsidRPr="00F92F5C">
              <w:rPr>
                <w:rFonts w:ascii="Arial" w:hAnsi="Arial" w:cs="Arial"/>
                <w:b w:val="0"/>
                <w:smallCaps w:val="0"/>
              </w:rPr>
              <w:t>mechatronicznych</w:t>
            </w:r>
            <w:proofErr w:type="spellEnd"/>
            <w:r w:rsidRPr="00F92F5C">
              <w:rPr>
                <w:rFonts w:ascii="Arial" w:hAnsi="Arial" w:cs="Arial"/>
                <w:b w:val="0"/>
                <w:smallCaps w:val="0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03FD3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D689A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F92F5C" w:rsidRPr="00F92F5C" w14:paraId="7832B549" w14:textId="77777777" w:rsidTr="00501786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F488C" w14:textId="77777777" w:rsidR="00F92F5C" w:rsidRPr="00F92F5C" w:rsidRDefault="00F92F5C" w:rsidP="00F92F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ME_1A_U07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EEC24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Potrafi przygotować proste programy komputerowe, programy dla urządzeń sterowanych numerycznie, sterowników programowalnych (PLC) oraz innych wybranych układów mikroprocesorowych.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5ED48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CB295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F92F5C" w:rsidRPr="00F92F5C" w14:paraId="06ABDA45" w14:textId="77777777" w:rsidTr="00501786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19865" w14:textId="77777777" w:rsidR="00F92F5C" w:rsidRPr="00F92F5C" w:rsidRDefault="00F92F5C" w:rsidP="00F92F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ME_1A_U08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043AA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Potrafi dobrać narzędzia pomiarowe, zaplanować i przeprowadzić badania doświadczalne oraz zinterpretować i ocenić uzyskane wyniki.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0BCF5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DC191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F92F5C" w:rsidRPr="00F92F5C" w14:paraId="4A606CC4" w14:textId="77777777" w:rsidTr="00F92F5C">
        <w:trPr>
          <w:trHeight w:val="692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14217" w14:textId="77777777" w:rsidR="00F92F5C" w:rsidRPr="00F92F5C" w:rsidRDefault="00F92F5C" w:rsidP="00F92F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ME_1A_U09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1289A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Potrafi rozwiązywać zadania inżynierskie metodami analitycznymi, symulacyjnymi i za pomocą eksperymentu.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F50EC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03151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F92F5C" w:rsidRPr="00F92F5C" w14:paraId="6A08D652" w14:textId="77777777" w:rsidTr="00501786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96D3F" w14:textId="77777777" w:rsidR="00F92F5C" w:rsidRPr="00F92F5C" w:rsidRDefault="00F92F5C" w:rsidP="00F92F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ME_1A_U10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1061E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Potrafi, przy formułowaniu i rozwiązywaniu zadań w obszarze mechatroniki, dostrzegać ich aspekty systemowe i pozatechniczne.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48D09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34779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F92F5C" w:rsidRPr="00F92F5C" w14:paraId="3C1B0F4D" w14:textId="77777777" w:rsidTr="00501786">
        <w:trPr>
          <w:trHeight w:val="737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304FE" w14:textId="77777777" w:rsidR="00F92F5C" w:rsidRPr="00F92F5C" w:rsidRDefault="00F92F5C" w:rsidP="00F92F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ME_1A_U11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3721F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Ma przygotowanie do pracy w środowisku przemysłowym oraz zna zasady BHP.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DCDD4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E0B31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F92F5C" w:rsidRPr="00F92F5C" w14:paraId="67E6E39E" w14:textId="77777777" w:rsidTr="00603A8F">
        <w:trPr>
          <w:trHeight w:val="51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6D89B" w14:textId="77777777" w:rsidR="00F92F5C" w:rsidRPr="00F92F5C" w:rsidRDefault="00F92F5C" w:rsidP="00F92F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ME_1A_U12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0B821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Potrafi dokonać wstępnej analizy ekonomicznej podejmowanych działań inżynierskich w obszarze mechatroniki.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4B3B7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F3259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F92F5C" w:rsidRPr="00F92F5C" w14:paraId="34166DC7" w14:textId="77777777" w:rsidTr="00501786">
        <w:trPr>
          <w:trHeight w:val="79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70535" w14:textId="77777777" w:rsidR="00F92F5C" w:rsidRPr="00F92F5C" w:rsidRDefault="00F92F5C" w:rsidP="00F92F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ME_1A_U13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F8FCE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Potrafi sformułować proste zadania inżynierskie oraz poprawnie ocenić przydatność różnych metod i narzędzi do ich rozwiązania.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CAB9A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FFDA7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F92F5C" w:rsidRPr="00F92F5C" w14:paraId="0AD013AD" w14:textId="77777777" w:rsidTr="00F92F5C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E3A91" w14:textId="77777777" w:rsidR="00F92F5C" w:rsidRPr="00F92F5C" w:rsidRDefault="00F92F5C" w:rsidP="00F92F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ME_1A_U14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9AD43" w14:textId="069AD260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 xml:space="preserve">Potrafi zastosować odpowiednie obiektywne metody celem oceny rozwiązań technicznych, organizacyjnych i procesów usługowych </w:t>
            </w:r>
            <w:r>
              <w:rPr>
                <w:rFonts w:ascii="Arial" w:hAnsi="Arial" w:cs="Arial"/>
                <w:b w:val="0"/>
                <w:smallCaps w:val="0"/>
              </w:rPr>
              <w:t xml:space="preserve"> </w:t>
            </w:r>
            <w:r w:rsidRPr="00F92F5C">
              <w:rPr>
                <w:rFonts w:ascii="Arial" w:hAnsi="Arial" w:cs="Arial"/>
                <w:b w:val="0"/>
                <w:smallCaps w:val="0"/>
              </w:rPr>
              <w:t>w obszarze mechatroniki.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89BFC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F8AE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F92F5C" w:rsidRPr="00F92F5C" w14:paraId="1CB7E7C7" w14:textId="77777777" w:rsidTr="00F92F5C">
        <w:trPr>
          <w:trHeight w:val="773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F92C9" w14:textId="77777777" w:rsidR="00F92F5C" w:rsidRPr="00F92F5C" w:rsidRDefault="00F92F5C" w:rsidP="00F92F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ME_1A_U15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F1909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 xml:space="preserve">Potrafi zaprojektować i zrealizować proste urządzenie </w:t>
            </w:r>
            <w:proofErr w:type="spellStart"/>
            <w:r w:rsidRPr="00F92F5C">
              <w:rPr>
                <w:rFonts w:ascii="Arial" w:hAnsi="Arial" w:cs="Arial"/>
                <w:b w:val="0"/>
                <w:smallCaps w:val="0"/>
              </w:rPr>
              <w:t>mechatroniczne</w:t>
            </w:r>
            <w:proofErr w:type="spellEnd"/>
            <w:r w:rsidRPr="00F92F5C">
              <w:rPr>
                <w:rFonts w:ascii="Arial" w:hAnsi="Arial" w:cs="Arial"/>
                <w:b w:val="0"/>
                <w:smallCaps w:val="0"/>
              </w:rPr>
              <w:t xml:space="preserve"> oraz ocenić uzyskany wynik stosując właściwe metody, techniki i narzędzia.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05D63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B8730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603A8F" w:rsidRPr="00F92F5C" w14:paraId="5064E1F1" w14:textId="77777777" w:rsidTr="00603A8F">
        <w:trPr>
          <w:trHeight w:val="521"/>
        </w:trPr>
        <w:tc>
          <w:tcPr>
            <w:tcW w:w="15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1D8BF" w14:textId="71017644" w:rsidR="00603A8F" w:rsidRPr="00603A8F" w:rsidRDefault="00603A8F" w:rsidP="00603A8F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>
              <w:rPr>
                <w:rFonts w:ascii="Arial" w:hAnsi="Arial" w:cs="Arial"/>
                <w:bCs/>
                <w:smallCaps w:val="0"/>
              </w:rPr>
              <w:t xml:space="preserve">Kompetencje społeczne </w:t>
            </w:r>
          </w:p>
        </w:tc>
      </w:tr>
      <w:tr w:rsidR="00F92F5C" w:rsidRPr="00F92F5C" w14:paraId="51707265" w14:textId="77777777" w:rsidTr="00501786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74C0D" w14:textId="77777777" w:rsidR="00F92F5C" w:rsidRPr="00F92F5C" w:rsidRDefault="00F92F5C" w:rsidP="00F92F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ME_1A_K01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D5108" w14:textId="66F2AB19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 xml:space="preserve">Rozumie potrzebę ciągłego uczenia się celem utrzymania poziomu </w:t>
            </w:r>
            <w:r>
              <w:rPr>
                <w:rFonts w:ascii="Arial" w:hAnsi="Arial" w:cs="Arial"/>
                <w:b w:val="0"/>
                <w:smallCaps w:val="0"/>
              </w:rPr>
              <w:t xml:space="preserve">  </w:t>
            </w:r>
            <w:r w:rsidRPr="00F92F5C">
              <w:rPr>
                <w:rFonts w:ascii="Arial" w:hAnsi="Arial" w:cs="Arial"/>
                <w:b w:val="0"/>
                <w:smallCaps w:val="0"/>
              </w:rPr>
              <w:t>i podnoszenia kompetencji zawodowych, osobistych i społecznych.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A9698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P6S_UU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01445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F92F5C" w:rsidRPr="00F92F5C" w14:paraId="5E4B91D7" w14:textId="77777777" w:rsidTr="00F92F5C">
        <w:trPr>
          <w:trHeight w:val="85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171B1" w14:textId="77777777" w:rsidR="00F92F5C" w:rsidRPr="00F92F5C" w:rsidRDefault="00F92F5C" w:rsidP="00F92F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lastRenderedPageBreak/>
              <w:t>ME_1A_K02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38DD0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Ma świadomość ważności i rozumie pozatechniczne aspekty i skutki działalności inżyniera, w tym jej wpływu na środowisko i związanej z tym odpowiedzialności za podejmowane decyzje.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4175D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P6S_KK P6S_KO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12A78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F92F5C" w:rsidRPr="00F92F5C" w14:paraId="1BD77E35" w14:textId="77777777" w:rsidTr="00603A8F">
        <w:trPr>
          <w:trHeight w:val="519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6CC6F" w14:textId="77777777" w:rsidR="00F92F5C" w:rsidRPr="00F92F5C" w:rsidRDefault="00F92F5C" w:rsidP="00F92F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ME_1A_K03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D844F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Potrafi pracować i współdziałać w grupie.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99733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P6S_UO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A6AD4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F92F5C" w:rsidRPr="00F92F5C" w14:paraId="47A5D953" w14:textId="77777777" w:rsidTr="00F92F5C">
        <w:trPr>
          <w:trHeight w:val="65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169AF" w14:textId="77777777" w:rsidR="00F92F5C" w:rsidRPr="00F92F5C" w:rsidRDefault="00F92F5C" w:rsidP="00F92F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ME_1A_K04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01B6A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Potrafi działać w sposób profesjonalny i zgodny z zasadami etyki zawodowej.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89E3B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P6S_KO P6S_KR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B067E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F92F5C" w:rsidRPr="00F92F5C" w14:paraId="1B8464BD" w14:textId="77777777" w:rsidTr="00F92F5C">
        <w:trPr>
          <w:trHeight w:val="55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F328C" w14:textId="77777777" w:rsidR="00F92F5C" w:rsidRPr="00F92F5C" w:rsidRDefault="00F92F5C" w:rsidP="00F92F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ME_1A_K05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30631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Potrafi myśleć i działać w sposób przedsiębiorczy.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15DC5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P6S_KO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70B7C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F92F5C" w:rsidRPr="00F92F5C" w14:paraId="70086FDE" w14:textId="77777777" w:rsidTr="00F92F5C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9575D" w14:textId="77777777" w:rsidR="00F92F5C" w:rsidRPr="00F92F5C" w:rsidRDefault="00F92F5C" w:rsidP="00F92F5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ME_1A_K06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9672D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Ma świadomość roli społecznej absolwenta uczelni technicznej.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7DB67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P6S_KR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8BEC8" w14:textId="77777777" w:rsidR="00F92F5C" w:rsidRPr="00F92F5C" w:rsidRDefault="00F92F5C" w:rsidP="00F92F5C">
            <w:pPr>
              <w:rPr>
                <w:rFonts w:ascii="Arial" w:hAnsi="Arial" w:cs="Arial"/>
                <w:b w:val="0"/>
                <w:smallCaps w:val="0"/>
              </w:rPr>
            </w:pPr>
            <w:r w:rsidRPr="00F92F5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</w:tbl>
    <w:p w14:paraId="057E08F2" w14:textId="77777777" w:rsidR="00F92F5C" w:rsidRPr="00905038" w:rsidRDefault="00F92F5C" w:rsidP="00F92F5C">
      <w:pPr>
        <w:spacing w:before="360" w:after="120" w:line="312" w:lineRule="auto"/>
        <w:jc w:val="center"/>
        <w:rPr>
          <w:smallCaps w:val="0"/>
          <w:kern w:val="2"/>
          <w:sz w:val="24"/>
          <w:szCs w:val="22"/>
        </w:rPr>
      </w:pPr>
    </w:p>
    <w:sectPr w:rsidR="00F92F5C" w:rsidRPr="00905038" w:rsidSect="00337B2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C6"/>
    <w:rsid w:val="001235F5"/>
    <w:rsid w:val="003044C6"/>
    <w:rsid w:val="00501786"/>
    <w:rsid w:val="005F37A3"/>
    <w:rsid w:val="00603A8F"/>
    <w:rsid w:val="006F0377"/>
    <w:rsid w:val="00732306"/>
    <w:rsid w:val="00B3201D"/>
    <w:rsid w:val="00C22808"/>
    <w:rsid w:val="00CE62A2"/>
    <w:rsid w:val="00D556EE"/>
    <w:rsid w:val="00F9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83CC"/>
  <w15:chartTrackingRefBased/>
  <w15:docId w15:val="{192BD4AD-23EA-4FDD-B9C8-381F6348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4C6"/>
    <w:pPr>
      <w:spacing w:after="0" w:line="240" w:lineRule="auto"/>
    </w:pPr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Żuk-Błaszyk</dc:creator>
  <cp:keywords/>
  <dc:description/>
  <cp:lastModifiedBy>Magdalena Szymanowska</cp:lastModifiedBy>
  <cp:revision>2</cp:revision>
  <dcterms:created xsi:type="dcterms:W3CDTF">2021-06-01T10:12:00Z</dcterms:created>
  <dcterms:modified xsi:type="dcterms:W3CDTF">2021-06-01T10:12:00Z</dcterms:modified>
</cp:coreProperties>
</file>