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C2DFE" w14:textId="77777777" w:rsidR="006F5CA7" w:rsidRPr="008D1E42" w:rsidRDefault="00961652" w:rsidP="008D1E42">
      <w:pPr>
        <w:pStyle w:val="Tytu"/>
        <w:spacing w:line="360" w:lineRule="auto"/>
        <w:rPr>
          <w:rFonts w:ascii="Calibri" w:hAnsi="Calibri"/>
        </w:rPr>
      </w:pPr>
      <w:r w:rsidRPr="008D1E42">
        <w:rPr>
          <w:rFonts w:ascii="Calibri" w:hAnsi="Calibri"/>
        </w:rPr>
        <w:t xml:space="preserve">zarządzenie nr </w:t>
      </w:r>
      <w:r w:rsidR="00EB0C13" w:rsidRPr="008D1E42">
        <w:rPr>
          <w:rFonts w:ascii="Calibri" w:hAnsi="Calibri"/>
        </w:rPr>
        <w:t>4</w:t>
      </w:r>
      <w:r w:rsidR="00D42466" w:rsidRPr="008D1E42">
        <w:rPr>
          <w:rFonts w:ascii="Calibri" w:hAnsi="Calibri"/>
        </w:rPr>
        <w:t>2</w:t>
      </w:r>
    </w:p>
    <w:p w14:paraId="3ACD46C9" w14:textId="77777777" w:rsidR="00507D49" w:rsidRPr="008D1E42" w:rsidRDefault="00507D49" w:rsidP="008D1E42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8D1E42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9E689D" w:rsidRPr="008D1E42">
        <w:rPr>
          <w:rFonts w:ascii="Calibri" w:hAnsi="Calibri"/>
          <w:sz w:val="28"/>
          <w:szCs w:val="28"/>
        </w:rPr>
        <w:br/>
        <w:t xml:space="preserve">z dnia </w:t>
      </w:r>
      <w:r w:rsidR="00EB0C13" w:rsidRPr="008D1E42">
        <w:rPr>
          <w:rFonts w:ascii="Calibri" w:hAnsi="Calibri"/>
          <w:sz w:val="28"/>
          <w:szCs w:val="28"/>
        </w:rPr>
        <w:t xml:space="preserve">27 </w:t>
      </w:r>
      <w:r w:rsidR="001C4C26" w:rsidRPr="008D1E42">
        <w:rPr>
          <w:rFonts w:ascii="Calibri" w:hAnsi="Calibri"/>
          <w:sz w:val="28"/>
          <w:szCs w:val="28"/>
        </w:rPr>
        <w:t>marca 2020</w:t>
      </w:r>
      <w:r w:rsidRPr="008D1E42">
        <w:rPr>
          <w:rFonts w:ascii="Calibri" w:hAnsi="Calibri"/>
          <w:sz w:val="28"/>
          <w:szCs w:val="28"/>
        </w:rPr>
        <w:t xml:space="preserve"> r.</w:t>
      </w:r>
    </w:p>
    <w:p w14:paraId="70215ADE" w14:textId="77777777" w:rsidR="00507D49" w:rsidRPr="008D1E42" w:rsidRDefault="00507D49" w:rsidP="008D1E42">
      <w:pPr>
        <w:pStyle w:val="Nagwek1"/>
        <w:spacing w:line="360" w:lineRule="auto"/>
        <w:rPr>
          <w:rFonts w:ascii="Calibri" w:hAnsi="Calibri" w:cs="Times New Roman"/>
        </w:rPr>
      </w:pPr>
      <w:r w:rsidRPr="008D1E42">
        <w:rPr>
          <w:rFonts w:ascii="Calibri" w:hAnsi="Calibri" w:cs="Times New Roman"/>
        </w:rPr>
        <w:t xml:space="preserve">w sprawie </w:t>
      </w:r>
      <w:r w:rsidR="003969F8" w:rsidRPr="008D1E42">
        <w:rPr>
          <w:rFonts w:ascii="Calibri" w:hAnsi="Calibri" w:cs="Times New Roman"/>
        </w:rPr>
        <w:t>ustalenia wysokości opłat za usługi edukacyjne</w:t>
      </w:r>
      <w:r w:rsidR="00314F2D" w:rsidRPr="008D1E42">
        <w:rPr>
          <w:rFonts w:ascii="Calibri" w:hAnsi="Calibri"/>
        </w:rPr>
        <w:br/>
        <w:t>związane z kształceniem na studiach w języku obcym</w:t>
      </w:r>
      <w:r w:rsidR="003960F7" w:rsidRPr="008D1E42">
        <w:rPr>
          <w:rFonts w:ascii="Calibri" w:hAnsi="Calibri"/>
        </w:rPr>
        <w:br/>
        <w:t xml:space="preserve"> rozpoczynają</w:t>
      </w:r>
      <w:r w:rsidR="00125A70" w:rsidRPr="008D1E42">
        <w:rPr>
          <w:rFonts w:ascii="Calibri" w:hAnsi="Calibri"/>
        </w:rPr>
        <w:t>cym</w:t>
      </w:r>
      <w:r w:rsidR="003960F7" w:rsidRPr="008D1E42">
        <w:rPr>
          <w:rFonts w:ascii="Calibri" w:hAnsi="Calibri"/>
        </w:rPr>
        <w:t xml:space="preserve"> się od roku akademickiego 2020/2021</w:t>
      </w:r>
      <w:r w:rsidR="003960F7" w:rsidRPr="008D1E42">
        <w:rPr>
          <w:rFonts w:ascii="Calibri" w:hAnsi="Calibri"/>
        </w:rPr>
        <w:br/>
      </w:r>
      <w:r w:rsidR="003969F8" w:rsidRPr="008D1E42">
        <w:rPr>
          <w:rFonts w:ascii="Calibri" w:hAnsi="Calibri" w:cs="Times New Roman"/>
        </w:rPr>
        <w:t>w Zachodniopomorskim Uniwersytecie Technologicznym w Szczecinie</w:t>
      </w:r>
    </w:p>
    <w:p w14:paraId="4AA7EC49" w14:textId="77777777" w:rsidR="00507D49" w:rsidRPr="0088594A" w:rsidRDefault="00507D49" w:rsidP="0088594A">
      <w:pPr>
        <w:pStyle w:val="podstawaprawna"/>
        <w:rPr>
          <w:rFonts w:ascii="Calibri" w:hAnsi="Calibri"/>
        </w:rPr>
      </w:pPr>
      <w:r w:rsidRPr="0088594A">
        <w:rPr>
          <w:rFonts w:ascii="Calibri" w:hAnsi="Calibri"/>
        </w:rPr>
        <w:t xml:space="preserve">Na podstawie art. </w:t>
      </w:r>
      <w:r w:rsidR="003969F8" w:rsidRPr="0088594A">
        <w:rPr>
          <w:rFonts w:ascii="Calibri" w:hAnsi="Calibri"/>
        </w:rPr>
        <w:t>23 w związku z art. 80 ust. 2</w:t>
      </w:r>
      <w:r w:rsidRPr="0088594A">
        <w:rPr>
          <w:rFonts w:ascii="Calibri" w:hAnsi="Calibri"/>
        </w:rPr>
        <w:t xml:space="preserve"> ustawy z dnia 20 lipca 2018 r. Prawo o szkolnictwie wyższym i nauce (</w:t>
      </w:r>
      <w:r w:rsidR="00606335" w:rsidRPr="0088594A">
        <w:rPr>
          <w:rFonts w:ascii="Calibri" w:hAnsi="Calibri"/>
        </w:rPr>
        <w:t xml:space="preserve">tekst jedn. Dz. U. z 2020 r. poz. 85, z </w:t>
      </w:r>
      <w:proofErr w:type="spellStart"/>
      <w:r w:rsidR="00606335" w:rsidRPr="0088594A">
        <w:rPr>
          <w:rFonts w:ascii="Calibri" w:hAnsi="Calibri"/>
        </w:rPr>
        <w:t>późn</w:t>
      </w:r>
      <w:proofErr w:type="spellEnd"/>
      <w:r w:rsidR="00606335" w:rsidRPr="0088594A">
        <w:rPr>
          <w:rFonts w:ascii="Calibri" w:hAnsi="Calibri"/>
        </w:rPr>
        <w:t>. zm</w:t>
      </w:r>
      <w:r w:rsidRPr="0088594A">
        <w:rPr>
          <w:rFonts w:ascii="Calibri" w:hAnsi="Calibri"/>
        </w:rPr>
        <w:t>.)</w:t>
      </w:r>
      <w:r w:rsidR="00605389" w:rsidRPr="0088594A">
        <w:rPr>
          <w:rFonts w:ascii="Calibri" w:hAnsi="Calibri"/>
        </w:rPr>
        <w:t>, zarządza się co następuje:</w:t>
      </w:r>
    </w:p>
    <w:p w14:paraId="27208D41" w14:textId="1FAC1B70" w:rsidR="003969F8" w:rsidRPr="00F17505" w:rsidRDefault="003969F8" w:rsidP="0088594A">
      <w:pPr>
        <w:pStyle w:val="paragraf"/>
        <w:ind w:firstLine="426"/>
        <w:outlineLvl w:val="1"/>
        <w:rPr>
          <w:rFonts w:ascii="Calibri" w:hAnsi="Calibri"/>
          <w:color w:val="000000" w:themeColor="text1"/>
          <w:szCs w:val="24"/>
        </w:rPr>
      </w:pPr>
    </w:p>
    <w:p w14:paraId="26D7BD33" w14:textId="77777777" w:rsidR="003960F7" w:rsidRPr="008D1E42" w:rsidRDefault="00977DA1" w:rsidP="008D1E42">
      <w:pPr>
        <w:spacing w:line="360" w:lineRule="auto"/>
        <w:jc w:val="left"/>
        <w:rPr>
          <w:rFonts w:ascii="Calibri" w:hAnsi="Calibri"/>
        </w:rPr>
      </w:pPr>
      <w:r w:rsidRPr="008D1E42">
        <w:rPr>
          <w:rFonts w:ascii="Calibri" w:hAnsi="Calibri"/>
        </w:rPr>
        <w:t>Ustala się w</w:t>
      </w:r>
      <w:r w:rsidR="00314F2D" w:rsidRPr="008D1E42">
        <w:rPr>
          <w:rFonts w:ascii="Calibri" w:hAnsi="Calibri"/>
        </w:rPr>
        <w:t xml:space="preserve">ysokości opłat za usługi edukacyjne związane z kształceniem </w:t>
      </w:r>
      <w:r w:rsidR="003960F7" w:rsidRPr="008D1E42">
        <w:rPr>
          <w:rFonts w:ascii="Calibri" w:hAnsi="Calibri"/>
        </w:rPr>
        <w:t>na studiach w języku obcym rozpoczynają</w:t>
      </w:r>
      <w:r w:rsidR="00125A70" w:rsidRPr="008D1E42">
        <w:rPr>
          <w:rFonts w:ascii="Calibri" w:hAnsi="Calibri"/>
        </w:rPr>
        <w:t>cym</w:t>
      </w:r>
      <w:r w:rsidR="003960F7" w:rsidRPr="008D1E42">
        <w:rPr>
          <w:rFonts w:ascii="Calibri" w:hAnsi="Calibri"/>
        </w:rPr>
        <w:t xml:space="preserve"> się od roku akademickiego 2020/2021</w:t>
      </w:r>
      <w:r w:rsidR="00125A70" w:rsidRPr="008D1E42">
        <w:rPr>
          <w:rFonts w:ascii="Calibri" w:hAnsi="Calibri"/>
        </w:rPr>
        <w:t>,</w:t>
      </w:r>
      <w:r w:rsidR="006F5CA7" w:rsidRPr="008D1E42">
        <w:rPr>
          <w:rFonts w:ascii="Calibri" w:hAnsi="Calibri"/>
        </w:rPr>
        <w:t xml:space="preserve"> </w:t>
      </w:r>
      <w:r w:rsidRPr="008D1E42">
        <w:rPr>
          <w:rFonts w:ascii="Calibri" w:hAnsi="Calibri"/>
        </w:rPr>
        <w:t xml:space="preserve">które </w:t>
      </w:r>
      <w:r w:rsidR="006F5CA7" w:rsidRPr="008D1E42">
        <w:rPr>
          <w:rFonts w:ascii="Calibri" w:hAnsi="Calibri"/>
        </w:rPr>
        <w:t>wynoszą</w:t>
      </w:r>
      <w:r w:rsidR="003960F7" w:rsidRPr="008D1E42">
        <w:rPr>
          <w:rFonts w:ascii="Calibri" w:hAnsi="Calibri"/>
        </w:rPr>
        <w:t>:</w:t>
      </w:r>
    </w:p>
    <w:p w14:paraId="3D82050D" w14:textId="77777777" w:rsidR="002E6D9F" w:rsidRPr="008D1E42" w:rsidRDefault="00A92B42" w:rsidP="008D1E42">
      <w:pPr>
        <w:pStyle w:val="Akapitzlist"/>
        <w:numPr>
          <w:ilvl w:val="0"/>
          <w:numId w:val="29"/>
        </w:numPr>
        <w:spacing w:line="360" w:lineRule="auto"/>
        <w:ind w:left="426"/>
        <w:jc w:val="left"/>
        <w:rPr>
          <w:rFonts w:ascii="Calibri" w:hAnsi="Calibri"/>
        </w:rPr>
      </w:pPr>
      <w:r w:rsidRPr="008D1E42">
        <w:rPr>
          <w:rFonts w:ascii="Calibri" w:hAnsi="Calibri"/>
        </w:rPr>
        <w:t xml:space="preserve">od studenta </w:t>
      </w:r>
      <w:r w:rsidR="002E6D9F" w:rsidRPr="008D1E42">
        <w:rPr>
          <w:rFonts w:ascii="Calibri" w:hAnsi="Calibri"/>
        </w:rPr>
        <w:t>(w tym cudzoziem</w:t>
      </w:r>
      <w:r w:rsidRPr="008D1E42">
        <w:rPr>
          <w:rFonts w:ascii="Calibri" w:hAnsi="Calibri"/>
        </w:rPr>
        <w:t>ca</w:t>
      </w:r>
      <w:r w:rsidR="002E6D9F" w:rsidRPr="008D1E42">
        <w:rPr>
          <w:rFonts w:ascii="Calibri" w:hAnsi="Calibri"/>
        </w:rPr>
        <w:t>) deklarując</w:t>
      </w:r>
      <w:r w:rsidRPr="008D1E42">
        <w:rPr>
          <w:rFonts w:ascii="Calibri" w:hAnsi="Calibri"/>
        </w:rPr>
        <w:t>ego</w:t>
      </w:r>
      <w:r w:rsidR="002E6D9F" w:rsidRPr="008D1E42">
        <w:rPr>
          <w:rFonts w:ascii="Calibri" w:hAnsi="Calibri"/>
        </w:rPr>
        <w:t xml:space="preserve"> udział w odpłatnych zajęciach prowadzonych w językach obcych </w:t>
      </w:r>
      <w:r w:rsidRPr="008D1E42">
        <w:rPr>
          <w:rFonts w:ascii="Calibri" w:hAnsi="Calibri"/>
        </w:rPr>
        <w:t xml:space="preserve">– </w:t>
      </w:r>
      <w:r w:rsidR="002E6D9F" w:rsidRPr="008D1E42">
        <w:rPr>
          <w:rFonts w:ascii="Calibri" w:hAnsi="Calibri"/>
        </w:rPr>
        <w:t>1</w:t>
      </w:r>
      <w:r w:rsidR="004042B0" w:rsidRPr="008D1E42">
        <w:rPr>
          <w:rFonts w:ascii="Calibri" w:hAnsi="Calibri"/>
        </w:rPr>
        <w:t>3</w:t>
      </w:r>
      <w:r w:rsidR="002E6D9F" w:rsidRPr="008D1E42">
        <w:rPr>
          <w:rFonts w:ascii="Calibri" w:hAnsi="Calibri"/>
        </w:rPr>
        <w:t xml:space="preserve"> zł za godzinę zajęć dydaktycznych</w:t>
      </w:r>
      <w:r w:rsidRPr="008D1E42">
        <w:rPr>
          <w:rFonts w:ascii="Calibri" w:hAnsi="Calibri"/>
        </w:rPr>
        <w:t>;</w:t>
      </w:r>
    </w:p>
    <w:p w14:paraId="40088E0D" w14:textId="77777777" w:rsidR="002E6D9F" w:rsidRPr="008D1E42" w:rsidRDefault="00977DA1" w:rsidP="008D1E42">
      <w:pPr>
        <w:pStyle w:val="Akapitzlist"/>
        <w:numPr>
          <w:ilvl w:val="0"/>
          <w:numId w:val="29"/>
        </w:numPr>
        <w:spacing w:line="360" w:lineRule="auto"/>
        <w:ind w:left="426"/>
        <w:jc w:val="left"/>
        <w:rPr>
          <w:rFonts w:ascii="Calibri" w:hAnsi="Calibri"/>
        </w:rPr>
      </w:pPr>
      <w:r w:rsidRPr="008D1E42">
        <w:rPr>
          <w:rFonts w:ascii="Calibri" w:hAnsi="Calibri"/>
          <w:spacing w:val="-6"/>
        </w:rPr>
        <w:t xml:space="preserve">od studenta </w:t>
      </w:r>
      <w:r w:rsidR="002E6D9F" w:rsidRPr="008D1E42">
        <w:rPr>
          <w:rFonts w:ascii="Calibri" w:hAnsi="Calibri"/>
          <w:spacing w:val="-6"/>
        </w:rPr>
        <w:t>za realizację pełnego cyklu kształcenia prowadzonego w języku angielskim na studiach stacjonarnych</w:t>
      </w:r>
      <w:r w:rsidR="002E6D9F" w:rsidRPr="008D1E42">
        <w:rPr>
          <w:rFonts w:ascii="Calibri" w:hAnsi="Calibri"/>
        </w:rPr>
        <w:t>:</w:t>
      </w:r>
    </w:p>
    <w:p w14:paraId="233E69C2" w14:textId="77777777" w:rsidR="002E6D9F" w:rsidRPr="008D1E42" w:rsidRDefault="00C827AC" w:rsidP="008D1E42">
      <w:pPr>
        <w:pStyle w:val="Akapitzlist"/>
        <w:numPr>
          <w:ilvl w:val="0"/>
          <w:numId w:val="30"/>
        </w:numPr>
        <w:tabs>
          <w:tab w:val="left" w:pos="5812"/>
        </w:tabs>
        <w:spacing w:line="360" w:lineRule="auto"/>
        <w:ind w:left="709" w:hanging="283"/>
        <w:rPr>
          <w:rFonts w:ascii="Calibri" w:hAnsi="Calibri"/>
        </w:rPr>
      </w:pPr>
      <w:r w:rsidRPr="008D1E42">
        <w:rPr>
          <w:rFonts w:ascii="Calibri" w:hAnsi="Calibri"/>
        </w:rPr>
        <w:t xml:space="preserve">pierwszego stopnia kierunku </w:t>
      </w:r>
      <w:proofErr w:type="spellStart"/>
      <w:r w:rsidR="00900B80" w:rsidRPr="008D1E42">
        <w:rPr>
          <w:rFonts w:ascii="Calibri" w:hAnsi="Calibri"/>
        </w:rPr>
        <w:t>chemical</w:t>
      </w:r>
      <w:proofErr w:type="spellEnd"/>
      <w:r w:rsidR="00900B80" w:rsidRPr="008D1E42">
        <w:rPr>
          <w:rFonts w:ascii="Calibri" w:hAnsi="Calibri"/>
        </w:rPr>
        <w:t xml:space="preserve"> engineering</w:t>
      </w:r>
      <w:r w:rsidR="0018656A" w:rsidRPr="008D1E42">
        <w:rPr>
          <w:rFonts w:ascii="Calibri" w:hAnsi="Calibri"/>
        </w:rPr>
        <w:t xml:space="preserve"> </w:t>
      </w:r>
      <w:r w:rsidR="00977DA1" w:rsidRPr="008D1E42">
        <w:rPr>
          <w:rFonts w:ascii="Calibri" w:hAnsi="Calibri"/>
        </w:rPr>
        <w:tab/>
      </w:r>
      <w:r w:rsidR="00123FC7" w:rsidRPr="008D1E42">
        <w:rPr>
          <w:rFonts w:ascii="Calibri" w:hAnsi="Calibri"/>
        </w:rPr>
        <w:t>– 36</w:t>
      </w:r>
      <w:r w:rsidR="004042B0" w:rsidRPr="008D1E42">
        <w:rPr>
          <w:rFonts w:ascii="Calibri" w:hAnsi="Calibri"/>
        </w:rPr>
        <w:t>3</w:t>
      </w:r>
      <w:r w:rsidR="00123FC7" w:rsidRPr="008D1E42">
        <w:rPr>
          <w:rFonts w:ascii="Calibri" w:hAnsi="Calibri"/>
        </w:rPr>
        <w:t>0 zł</w:t>
      </w:r>
      <w:r w:rsidR="00A90B52" w:rsidRPr="008D1E42">
        <w:rPr>
          <w:rFonts w:ascii="Calibri" w:hAnsi="Calibri"/>
        </w:rPr>
        <w:t xml:space="preserve"> za semestr</w:t>
      </w:r>
      <w:r w:rsidR="00125A70" w:rsidRPr="008D1E42">
        <w:rPr>
          <w:rFonts w:ascii="Calibri" w:hAnsi="Calibri"/>
        </w:rPr>
        <w:t>,</w:t>
      </w:r>
    </w:p>
    <w:p w14:paraId="2C6BF392" w14:textId="77777777" w:rsidR="005D71A3" w:rsidRPr="008D1E42" w:rsidRDefault="00977DA1" w:rsidP="008D1E42">
      <w:pPr>
        <w:pStyle w:val="Akapitzlist"/>
        <w:numPr>
          <w:ilvl w:val="0"/>
          <w:numId w:val="30"/>
        </w:numPr>
        <w:tabs>
          <w:tab w:val="left" w:pos="5812"/>
        </w:tabs>
        <w:spacing w:line="360" w:lineRule="auto"/>
        <w:ind w:left="709" w:hanging="283"/>
        <w:rPr>
          <w:rFonts w:ascii="Calibri" w:hAnsi="Calibri"/>
        </w:rPr>
      </w:pPr>
      <w:r w:rsidRPr="008D1E42">
        <w:rPr>
          <w:rFonts w:ascii="Calibri" w:hAnsi="Calibri"/>
        </w:rPr>
        <w:t>p</w:t>
      </w:r>
      <w:r w:rsidR="005D71A3" w:rsidRPr="008D1E42">
        <w:rPr>
          <w:rFonts w:ascii="Calibri" w:hAnsi="Calibri"/>
        </w:rPr>
        <w:t xml:space="preserve">ierwszego stopnia kierunku </w:t>
      </w:r>
      <w:proofErr w:type="spellStart"/>
      <w:r w:rsidR="005D71A3" w:rsidRPr="008D1E42">
        <w:rPr>
          <w:rFonts w:ascii="Calibri" w:hAnsi="Calibri"/>
        </w:rPr>
        <w:t>economics</w:t>
      </w:r>
      <w:proofErr w:type="spellEnd"/>
      <w:r w:rsidR="0018656A" w:rsidRPr="008D1E42">
        <w:rPr>
          <w:rFonts w:ascii="Calibri" w:hAnsi="Calibri"/>
        </w:rPr>
        <w:t xml:space="preserve"> </w:t>
      </w:r>
      <w:r w:rsidRPr="008D1E42">
        <w:rPr>
          <w:rFonts w:ascii="Calibri" w:hAnsi="Calibri"/>
        </w:rPr>
        <w:tab/>
      </w:r>
      <w:r w:rsidR="00A92B42" w:rsidRPr="008D1E42">
        <w:rPr>
          <w:rFonts w:ascii="Calibri" w:hAnsi="Calibri"/>
        </w:rPr>
        <w:t xml:space="preserve">– </w:t>
      </w:r>
      <w:r w:rsidR="00123FC7" w:rsidRPr="008D1E42">
        <w:rPr>
          <w:rFonts w:ascii="Calibri" w:hAnsi="Calibri"/>
        </w:rPr>
        <w:t>4000 zł</w:t>
      </w:r>
      <w:r w:rsidR="00A90B52" w:rsidRPr="008D1E42">
        <w:rPr>
          <w:rFonts w:ascii="Calibri" w:hAnsi="Calibri"/>
        </w:rPr>
        <w:t xml:space="preserve"> za semestr</w:t>
      </w:r>
      <w:r w:rsidR="00125A70" w:rsidRPr="008D1E42">
        <w:rPr>
          <w:rFonts w:ascii="Calibri" w:hAnsi="Calibri"/>
        </w:rPr>
        <w:t>,</w:t>
      </w:r>
    </w:p>
    <w:p w14:paraId="446BF571" w14:textId="77777777" w:rsidR="005D71A3" w:rsidRPr="008D1E42" w:rsidRDefault="00C827AC" w:rsidP="008D1E42">
      <w:pPr>
        <w:pStyle w:val="Akapitzlist"/>
        <w:numPr>
          <w:ilvl w:val="0"/>
          <w:numId w:val="30"/>
        </w:numPr>
        <w:tabs>
          <w:tab w:val="left" w:pos="5812"/>
        </w:tabs>
        <w:spacing w:line="360" w:lineRule="auto"/>
        <w:ind w:left="709" w:hanging="283"/>
        <w:rPr>
          <w:rFonts w:ascii="Calibri" w:hAnsi="Calibri"/>
        </w:rPr>
      </w:pPr>
      <w:r w:rsidRPr="008D1E42">
        <w:rPr>
          <w:rFonts w:ascii="Calibri" w:hAnsi="Calibri"/>
        </w:rPr>
        <w:t>drugiego stopnia kierunku inżynieria materiałowa</w:t>
      </w:r>
      <w:r w:rsidR="0018656A" w:rsidRPr="008D1E42">
        <w:rPr>
          <w:rFonts w:ascii="Calibri" w:hAnsi="Calibri"/>
        </w:rPr>
        <w:t xml:space="preserve"> </w:t>
      </w:r>
      <w:r w:rsidR="00977DA1" w:rsidRPr="008D1E42">
        <w:rPr>
          <w:rFonts w:ascii="Calibri" w:hAnsi="Calibri"/>
        </w:rPr>
        <w:tab/>
      </w:r>
      <w:r w:rsidR="00123FC7" w:rsidRPr="008D1E42">
        <w:rPr>
          <w:rFonts w:ascii="Calibri" w:hAnsi="Calibri"/>
        </w:rPr>
        <w:t>– 4500 zł</w:t>
      </w:r>
      <w:r w:rsidR="00A90B52" w:rsidRPr="008D1E42">
        <w:rPr>
          <w:rFonts w:ascii="Calibri" w:hAnsi="Calibri"/>
        </w:rPr>
        <w:t xml:space="preserve"> za semestr</w:t>
      </w:r>
      <w:r w:rsidR="00125A70" w:rsidRPr="008D1E42">
        <w:rPr>
          <w:rFonts w:ascii="Calibri" w:hAnsi="Calibri"/>
        </w:rPr>
        <w:t>,</w:t>
      </w:r>
    </w:p>
    <w:p w14:paraId="7CB3BBE0" w14:textId="77777777" w:rsidR="005D71A3" w:rsidRPr="008D1E42" w:rsidRDefault="00900B80" w:rsidP="008D1E42">
      <w:pPr>
        <w:pStyle w:val="Akapitzlist"/>
        <w:numPr>
          <w:ilvl w:val="0"/>
          <w:numId w:val="30"/>
        </w:numPr>
        <w:tabs>
          <w:tab w:val="left" w:pos="5812"/>
        </w:tabs>
        <w:spacing w:line="360" w:lineRule="auto"/>
        <w:ind w:left="709" w:hanging="283"/>
        <w:rPr>
          <w:rFonts w:ascii="Calibri" w:hAnsi="Calibri"/>
        </w:rPr>
      </w:pPr>
      <w:r w:rsidRPr="008D1E42">
        <w:rPr>
          <w:rFonts w:ascii="Calibri" w:hAnsi="Calibri"/>
        </w:rPr>
        <w:t>drugiego stopnia kierunku biotechnologia</w:t>
      </w:r>
      <w:r w:rsidR="00977DA1" w:rsidRPr="008D1E42">
        <w:rPr>
          <w:rFonts w:ascii="Calibri" w:hAnsi="Calibri"/>
        </w:rPr>
        <w:tab/>
      </w:r>
      <w:r w:rsidR="00123FC7" w:rsidRPr="008D1E42">
        <w:rPr>
          <w:rFonts w:ascii="Calibri" w:hAnsi="Calibri"/>
        </w:rPr>
        <w:t>– 4800 zł</w:t>
      </w:r>
      <w:r w:rsidR="00A90B52" w:rsidRPr="008D1E42">
        <w:rPr>
          <w:rFonts w:ascii="Calibri" w:hAnsi="Calibri"/>
        </w:rPr>
        <w:t xml:space="preserve"> za semestr</w:t>
      </w:r>
      <w:r w:rsidR="00125A70" w:rsidRPr="008D1E42">
        <w:rPr>
          <w:rFonts w:ascii="Calibri" w:hAnsi="Calibri"/>
        </w:rPr>
        <w:t>.</w:t>
      </w:r>
    </w:p>
    <w:p w14:paraId="163B79B0" w14:textId="02071FD5" w:rsidR="005D71A3" w:rsidRPr="00F17505" w:rsidRDefault="005D71A3" w:rsidP="0088594A">
      <w:pPr>
        <w:pStyle w:val="paragraf"/>
        <w:ind w:firstLine="426"/>
        <w:outlineLvl w:val="1"/>
        <w:rPr>
          <w:rFonts w:ascii="Calibri" w:hAnsi="Calibri"/>
          <w:color w:val="000000" w:themeColor="text1"/>
          <w:szCs w:val="24"/>
        </w:rPr>
      </w:pPr>
    </w:p>
    <w:p w14:paraId="02B80B6A" w14:textId="77777777" w:rsidR="005D71A3" w:rsidRPr="008D1E42" w:rsidRDefault="005D71A3" w:rsidP="008D1E42">
      <w:pPr>
        <w:pStyle w:val="akapit"/>
        <w:spacing w:line="360" w:lineRule="auto"/>
        <w:rPr>
          <w:rFonts w:ascii="Calibri" w:hAnsi="Calibri"/>
        </w:rPr>
      </w:pPr>
      <w:r w:rsidRPr="008D1E42">
        <w:rPr>
          <w:rFonts w:ascii="Calibri" w:hAnsi="Calibri"/>
        </w:rPr>
        <w:t>Zarządzenie wchodzi w życie z dniem podpisania</w:t>
      </w:r>
      <w:r w:rsidR="00977DA1" w:rsidRPr="008D1E42">
        <w:rPr>
          <w:rFonts w:ascii="Calibri" w:hAnsi="Calibri"/>
        </w:rPr>
        <w:t>.</w:t>
      </w:r>
    </w:p>
    <w:p w14:paraId="699A9701" w14:textId="77777777" w:rsidR="00863A0F" w:rsidRPr="0088594A" w:rsidRDefault="00807FA8" w:rsidP="0088594A">
      <w:pPr>
        <w:pStyle w:val="rektorpodpis"/>
        <w:outlineLvl w:val="9"/>
        <w:rPr>
          <w:rFonts w:ascii="Calibri" w:hAnsi="Calibri"/>
          <w:lang w:val="de-DE"/>
        </w:rPr>
      </w:pPr>
      <w:r w:rsidRPr="0088594A">
        <w:rPr>
          <w:rFonts w:ascii="Calibri" w:hAnsi="Calibri"/>
          <w:lang w:val="de-DE"/>
        </w:rPr>
        <w:t>Rektor</w:t>
      </w:r>
      <w:r w:rsidR="00AC5A7D" w:rsidRPr="0088594A">
        <w:rPr>
          <w:rFonts w:ascii="Calibri" w:hAnsi="Calibri"/>
          <w:lang w:val="de-DE"/>
        </w:rPr>
        <w:br/>
      </w:r>
      <w:r w:rsidRPr="0088594A">
        <w:rPr>
          <w:rFonts w:ascii="Calibri" w:hAnsi="Calibri"/>
          <w:lang w:val="de-DE"/>
        </w:rPr>
        <w:t>dr hab. inż. Jacek Wróbel, prof. ZUT</w:t>
      </w:r>
    </w:p>
    <w:sectPr w:rsidR="00863A0F" w:rsidRPr="0088594A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A3DA5"/>
    <w:multiLevelType w:val="hybridMultilevel"/>
    <w:tmpl w:val="235E0DF8"/>
    <w:lvl w:ilvl="0" w:tplc="AA6452E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1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2" w15:restartNumberingAfterBreak="0">
    <w:nsid w:val="488B50C4"/>
    <w:multiLevelType w:val="hybridMultilevel"/>
    <w:tmpl w:val="81FE5AC0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FC5617D6">
      <w:start w:val="1"/>
      <w:numFmt w:val="decimal"/>
      <w:lvlText w:val="%2."/>
      <w:lvlJc w:val="left"/>
      <w:pPr>
        <w:ind w:left="21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3" w15:restartNumberingAfterBreak="0">
    <w:nsid w:val="4DE520C8"/>
    <w:multiLevelType w:val="hybridMultilevel"/>
    <w:tmpl w:val="804A3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17559"/>
    <w:multiLevelType w:val="hybridMultilevel"/>
    <w:tmpl w:val="8140EE10"/>
    <w:lvl w:ilvl="0" w:tplc="99A007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EC330C2"/>
    <w:multiLevelType w:val="hybridMultilevel"/>
    <w:tmpl w:val="7778D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9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0502A"/>
    <w:multiLevelType w:val="hybridMultilevel"/>
    <w:tmpl w:val="1F289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E1EBD"/>
    <w:multiLevelType w:val="hybridMultilevel"/>
    <w:tmpl w:val="E7FAFDE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19"/>
  </w:num>
  <w:num w:numId="4">
    <w:abstractNumId w:val="14"/>
  </w:num>
  <w:num w:numId="5">
    <w:abstractNumId w:val="4"/>
  </w:num>
  <w:num w:numId="6">
    <w:abstractNumId w:val="1"/>
  </w:num>
  <w:num w:numId="7">
    <w:abstractNumId w:val="18"/>
  </w:num>
  <w:num w:numId="8">
    <w:abstractNumId w:val="17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5"/>
  </w:num>
  <w:num w:numId="17">
    <w:abstractNumId w:val="3"/>
  </w:num>
  <w:num w:numId="18">
    <w:abstractNumId w:val="18"/>
  </w:num>
  <w:num w:numId="19">
    <w:abstractNumId w:val="18"/>
  </w:num>
  <w:num w:numId="20">
    <w:abstractNumId w:val="12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0"/>
  </w:num>
  <w:num w:numId="24">
    <w:abstractNumId w:val="0"/>
    <w:lvlOverride w:ilvl="0">
      <w:startOverride w:val="1"/>
    </w:lvlOverride>
  </w:num>
  <w:num w:numId="25">
    <w:abstractNumId w:val="15"/>
  </w:num>
  <w:num w:numId="26">
    <w:abstractNumId w:val="7"/>
  </w:num>
  <w:num w:numId="27">
    <w:abstractNumId w:val="13"/>
  </w:num>
  <w:num w:numId="28">
    <w:abstractNumId w:val="21"/>
  </w:num>
  <w:num w:numId="29">
    <w:abstractNumId w:val="20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9F8"/>
    <w:rsid w:val="000B569D"/>
    <w:rsid w:val="00123FC7"/>
    <w:rsid w:val="00125A70"/>
    <w:rsid w:val="0018656A"/>
    <w:rsid w:val="001C4C26"/>
    <w:rsid w:val="00252582"/>
    <w:rsid w:val="002E6D9F"/>
    <w:rsid w:val="002F1774"/>
    <w:rsid w:val="00314F2D"/>
    <w:rsid w:val="00347E51"/>
    <w:rsid w:val="003960F7"/>
    <w:rsid w:val="003969F8"/>
    <w:rsid w:val="003C0BD5"/>
    <w:rsid w:val="004042B0"/>
    <w:rsid w:val="004C37E5"/>
    <w:rsid w:val="00507D49"/>
    <w:rsid w:val="0053358C"/>
    <w:rsid w:val="005B0F6A"/>
    <w:rsid w:val="005B498E"/>
    <w:rsid w:val="005C163E"/>
    <w:rsid w:val="005D71A3"/>
    <w:rsid w:val="00605389"/>
    <w:rsid w:val="00606335"/>
    <w:rsid w:val="006079A3"/>
    <w:rsid w:val="0061662A"/>
    <w:rsid w:val="006F5CA7"/>
    <w:rsid w:val="00787289"/>
    <w:rsid w:val="007C564F"/>
    <w:rsid w:val="00807FA8"/>
    <w:rsid w:val="00863A0F"/>
    <w:rsid w:val="00873AC7"/>
    <w:rsid w:val="00881A49"/>
    <w:rsid w:val="0088594A"/>
    <w:rsid w:val="008A2247"/>
    <w:rsid w:val="008C47EB"/>
    <w:rsid w:val="008D1E42"/>
    <w:rsid w:val="008D6E17"/>
    <w:rsid w:val="008F0845"/>
    <w:rsid w:val="00900B80"/>
    <w:rsid w:val="00961652"/>
    <w:rsid w:val="00977DA1"/>
    <w:rsid w:val="009E689D"/>
    <w:rsid w:val="009F0B1C"/>
    <w:rsid w:val="00A90B52"/>
    <w:rsid w:val="00A924C5"/>
    <w:rsid w:val="00A92B42"/>
    <w:rsid w:val="00AA1815"/>
    <w:rsid w:val="00AA6883"/>
    <w:rsid w:val="00AC5A7D"/>
    <w:rsid w:val="00AD1AED"/>
    <w:rsid w:val="00B46149"/>
    <w:rsid w:val="00C827AC"/>
    <w:rsid w:val="00CC4A14"/>
    <w:rsid w:val="00CF6C41"/>
    <w:rsid w:val="00D0080F"/>
    <w:rsid w:val="00D42466"/>
    <w:rsid w:val="00DC41EE"/>
    <w:rsid w:val="00E123B1"/>
    <w:rsid w:val="00E36557"/>
    <w:rsid w:val="00E437A8"/>
    <w:rsid w:val="00EA742B"/>
    <w:rsid w:val="00EB0C13"/>
    <w:rsid w:val="00EE0E88"/>
    <w:rsid w:val="00F17505"/>
    <w:rsid w:val="00F36A77"/>
    <w:rsid w:val="00F56C58"/>
    <w:rsid w:val="00FA370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2D4C9"/>
  <w15:docId w15:val="{F2F35946-242F-40E4-A2F8-931B520F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88594A"/>
    <w:pPr>
      <w:spacing w:before="240" w:line="360" w:lineRule="auto"/>
      <w:jc w:val="left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4C37E5"/>
    <w:pPr>
      <w:keepNext/>
      <w:numPr>
        <w:ilvl w:val="0"/>
        <w:numId w:val="20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88594A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4C37E5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AC5A7D"/>
    <w:pPr>
      <w:numPr>
        <w:numId w:val="0"/>
      </w:numPr>
      <w:spacing w:before="240" w:after="0" w:line="720" w:lineRule="auto"/>
      <w:ind w:left="6010" w:hanging="34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AC5A7D"/>
    <w:rPr>
      <w:b w:val="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6E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E17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E17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E17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E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E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E17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42 Rektora ZUT z dnia 27 marca 2020 r. w sprawie ustalenia wysokości opłat za usługi edukacyjne związane z kształceniem na studiach w języku obcym  rozpoczynającym się od roku akademickiego 2020/2021 w Zachodniopomorskim Uniwersytecie Techn</vt:lpstr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42 Rektora ZUT z dnia 27 marca 2020 r. w sprawie ustalenia wysokości opłat za usługi edukacyjne związane z kształceniem na studiach w języku obcym  rozpoczynającym się od roku akademickiego 2020/2021 w Zachodniopomorskim Uniwersytecie Technologicznym w Szczecinie</dc:title>
  <dc:subject/>
  <dc:creator>Anna Koniuch</dc:creator>
  <cp:keywords/>
  <dc:description/>
  <cp:lastModifiedBy>Marta Buśko</cp:lastModifiedBy>
  <cp:revision>6</cp:revision>
  <dcterms:created xsi:type="dcterms:W3CDTF">2020-03-31T05:47:00Z</dcterms:created>
  <dcterms:modified xsi:type="dcterms:W3CDTF">2021-11-26T11:26:00Z</dcterms:modified>
</cp:coreProperties>
</file>