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8C83" w14:textId="77777777" w:rsidR="0048618A" w:rsidRPr="002B5436" w:rsidRDefault="009806B5" w:rsidP="003B27BD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2B5436">
        <w:rPr>
          <w:rFonts w:ascii="Calibri" w:hAnsi="Calibri"/>
          <w:b/>
          <w:sz w:val="32"/>
        </w:rPr>
        <w:t xml:space="preserve">Zarządzenie nr </w:t>
      </w:r>
      <w:r w:rsidR="0048618A" w:rsidRPr="002B5436">
        <w:rPr>
          <w:rFonts w:ascii="Calibri" w:hAnsi="Calibri"/>
          <w:b/>
          <w:sz w:val="32"/>
        </w:rPr>
        <w:t>81</w:t>
      </w:r>
    </w:p>
    <w:p w14:paraId="602D3C4E" w14:textId="77777777" w:rsidR="000E3E06" w:rsidRPr="00675B16" w:rsidRDefault="0048618A" w:rsidP="00675B16">
      <w:pPr>
        <w:spacing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675B16">
        <w:rPr>
          <w:rFonts w:ascii="Calibri" w:hAnsi="Calibri" w:cs="Calibri"/>
          <w:b/>
          <w:bCs/>
          <w:sz w:val="28"/>
          <w:szCs w:val="28"/>
        </w:rPr>
        <w:t>R</w:t>
      </w:r>
      <w:r w:rsidR="000E3E06" w:rsidRPr="00675B16">
        <w:rPr>
          <w:rFonts w:ascii="Calibri" w:hAnsi="Calibri" w:cs="Calibri"/>
          <w:b/>
          <w:bCs/>
          <w:sz w:val="28"/>
          <w:szCs w:val="28"/>
        </w:rPr>
        <w:t>ektora Zachodniopomorskiego Uniwersytetu Technologicznego w Szczecinie</w:t>
      </w:r>
      <w:r w:rsidR="003853CD" w:rsidRPr="00675B16">
        <w:rPr>
          <w:rFonts w:ascii="Calibri" w:hAnsi="Calibri" w:cs="Calibri"/>
          <w:b/>
          <w:bCs/>
          <w:sz w:val="28"/>
          <w:szCs w:val="28"/>
        </w:rPr>
        <w:br/>
      </w:r>
      <w:r w:rsidR="000E3E06" w:rsidRPr="00675B16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8F7E7C" w:rsidRPr="00675B16">
        <w:rPr>
          <w:rFonts w:ascii="Calibri" w:hAnsi="Calibri" w:cs="Calibri"/>
          <w:b/>
          <w:bCs/>
          <w:sz w:val="28"/>
          <w:szCs w:val="28"/>
        </w:rPr>
        <w:t>1</w:t>
      </w:r>
      <w:r w:rsidR="00D93DD6" w:rsidRPr="00675B16">
        <w:rPr>
          <w:rFonts w:ascii="Calibri" w:hAnsi="Calibri" w:cs="Calibri"/>
          <w:b/>
          <w:bCs/>
          <w:sz w:val="28"/>
          <w:szCs w:val="28"/>
        </w:rPr>
        <w:t>7</w:t>
      </w:r>
      <w:r w:rsidR="00E951BD" w:rsidRPr="00675B1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F7E7C" w:rsidRPr="00675B16">
        <w:rPr>
          <w:rFonts w:ascii="Calibri" w:hAnsi="Calibri" w:cs="Calibri"/>
          <w:b/>
          <w:bCs/>
          <w:sz w:val="28"/>
          <w:szCs w:val="28"/>
        </w:rPr>
        <w:t>października</w:t>
      </w:r>
      <w:r w:rsidR="00DA3075" w:rsidRPr="00675B1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951BD" w:rsidRPr="00675B16">
        <w:rPr>
          <w:rFonts w:ascii="Calibri" w:hAnsi="Calibri" w:cs="Calibri"/>
          <w:b/>
          <w:bCs/>
          <w:sz w:val="28"/>
          <w:szCs w:val="28"/>
        </w:rPr>
        <w:t>201</w:t>
      </w:r>
      <w:r w:rsidR="005458E0" w:rsidRPr="00675B16">
        <w:rPr>
          <w:rFonts w:ascii="Calibri" w:hAnsi="Calibri" w:cs="Calibri"/>
          <w:b/>
          <w:bCs/>
          <w:sz w:val="28"/>
          <w:szCs w:val="28"/>
        </w:rPr>
        <w:t>9</w:t>
      </w:r>
      <w:r w:rsidR="000E3E06" w:rsidRPr="00675B16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426F5773" w14:textId="77777777" w:rsidR="00887711" w:rsidRPr="002B5436" w:rsidRDefault="00817719" w:rsidP="003B27BD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2B5436">
        <w:rPr>
          <w:rFonts w:ascii="Calibri" w:hAnsi="Calibri"/>
          <w:b/>
          <w:sz w:val="24"/>
          <w:szCs w:val="24"/>
        </w:rPr>
        <w:t xml:space="preserve">w sprawie </w:t>
      </w:r>
      <w:r w:rsidR="001A6A23" w:rsidRPr="002B5436">
        <w:rPr>
          <w:rFonts w:ascii="Calibri" w:hAnsi="Calibri"/>
          <w:b/>
          <w:sz w:val="24"/>
          <w:szCs w:val="24"/>
        </w:rPr>
        <w:t>uruchomienia</w:t>
      </w:r>
      <w:r w:rsidRPr="002B5436">
        <w:rPr>
          <w:rFonts w:ascii="Calibri" w:hAnsi="Calibri"/>
          <w:b/>
          <w:sz w:val="24"/>
          <w:szCs w:val="24"/>
        </w:rPr>
        <w:t xml:space="preserve"> studiów podyplomowych</w:t>
      </w:r>
      <w:r w:rsidR="003853CD" w:rsidRPr="002B5436">
        <w:rPr>
          <w:rFonts w:ascii="Calibri" w:hAnsi="Calibri"/>
          <w:b/>
          <w:sz w:val="24"/>
          <w:szCs w:val="24"/>
        </w:rPr>
        <w:br/>
      </w:r>
      <w:r w:rsidRPr="002B5436">
        <w:rPr>
          <w:rFonts w:ascii="Calibri" w:hAnsi="Calibri"/>
          <w:b/>
          <w:sz w:val="24"/>
          <w:szCs w:val="24"/>
        </w:rPr>
        <w:t>pn.</w:t>
      </w:r>
      <w:r w:rsidR="0034794C" w:rsidRPr="002B5436">
        <w:rPr>
          <w:rFonts w:ascii="Calibri" w:hAnsi="Calibri"/>
          <w:b/>
          <w:sz w:val="24"/>
          <w:szCs w:val="24"/>
        </w:rPr>
        <w:t xml:space="preserve"> </w:t>
      </w:r>
      <w:r w:rsidR="001A6A23" w:rsidRPr="002B5436">
        <w:rPr>
          <w:rFonts w:ascii="Calibri" w:hAnsi="Calibri"/>
          <w:b/>
          <w:sz w:val="24"/>
          <w:szCs w:val="24"/>
        </w:rPr>
        <w:t>Modelowanie informacji oraz techniki CAD w budownictwie i architekturze</w:t>
      </w:r>
    </w:p>
    <w:p w14:paraId="447AABD2" w14:textId="2BBC93C7" w:rsidR="0072584C" w:rsidRPr="004634BD" w:rsidRDefault="0072584C" w:rsidP="00C46693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4634BD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4634BD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4634BD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4634B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4634BD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4634BD">
        <w:rPr>
          <w:rFonts w:ascii="Calibri" w:hAnsi="Calibri"/>
          <w:color w:val="000000" w:themeColor="text1"/>
          <w:sz w:val="24"/>
          <w:szCs w:val="24"/>
        </w:rPr>
        <w:t>nr 45</w:t>
      </w:r>
      <w:r w:rsidRPr="004634BD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2B5436" w:rsidRPr="004634BD">
        <w:rPr>
          <w:rFonts w:ascii="Calibri" w:hAnsi="Calibri"/>
          <w:color w:val="000000" w:themeColor="text1"/>
          <w:sz w:val="24"/>
          <w:szCs w:val="24"/>
        </w:rPr>
        <w:t> </w:t>
      </w:r>
      <w:r w:rsidRPr="004634BD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4634BD">
        <w:rPr>
          <w:rFonts w:ascii="Calibri" w:hAnsi="Calibri"/>
          <w:color w:val="000000" w:themeColor="text1"/>
          <w:sz w:val="24"/>
          <w:szCs w:val="24"/>
        </w:rPr>
        <w:t>11</w:t>
      </w:r>
      <w:r w:rsidRPr="004634B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4634BD">
        <w:rPr>
          <w:rFonts w:ascii="Calibri" w:hAnsi="Calibri"/>
          <w:color w:val="000000" w:themeColor="text1"/>
          <w:sz w:val="24"/>
          <w:szCs w:val="24"/>
        </w:rPr>
        <w:t>lipca</w:t>
      </w:r>
      <w:r w:rsidRPr="004634BD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4634BD">
        <w:rPr>
          <w:rFonts w:ascii="Calibri" w:hAnsi="Calibri"/>
          <w:color w:val="000000" w:themeColor="text1"/>
          <w:sz w:val="24"/>
          <w:szCs w:val="24"/>
        </w:rPr>
        <w:t>9</w:t>
      </w:r>
      <w:r w:rsidR="003853CD" w:rsidRPr="004634BD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4634BD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4634BD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4634BD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311E7759" w14:textId="28D16C8E" w:rsidR="0072584C" w:rsidRPr="004634BD" w:rsidRDefault="0072584C" w:rsidP="003853CD">
      <w:pPr>
        <w:pStyle w:val="paragraf"/>
        <w:rPr>
          <w:rFonts w:ascii="Calibri" w:hAnsi="Calibri"/>
          <w:szCs w:val="24"/>
        </w:rPr>
      </w:pPr>
    </w:p>
    <w:p w14:paraId="78D565EC" w14:textId="77777777" w:rsidR="0072584C" w:rsidRPr="004634BD" w:rsidRDefault="005458E0" w:rsidP="00C46693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634BD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1A6A23" w:rsidRPr="004634BD">
        <w:rPr>
          <w:rFonts w:ascii="Calibri" w:hAnsi="Calibri"/>
          <w:color w:val="000000" w:themeColor="text1"/>
          <w:sz w:val="24"/>
          <w:szCs w:val="24"/>
        </w:rPr>
        <w:t>uruchamia się studia podyplomowe</w:t>
      </w:r>
      <w:r w:rsidR="0072584C" w:rsidRPr="004634BD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72584C" w:rsidRPr="004634BD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="001A6A23" w:rsidRPr="004634BD">
        <w:rPr>
          <w:rFonts w:ascii="Calibri" w:hAnsi="Calibri"/>
          <w:b/>
          <w:color w:val="000000" w:themeColor="text1"/>
          <w:sz w:val="24"/>
          <w:szCs w:val="24"/>
        </w:rPr>
        <w:t xml:space="preserve">Modelowanie informacji oraz techniki CAD w budownictwie </w:t>
      </w:r>
      <w:r w:rsidR="000705EA" w:rsidRPr="004634BD">
        <w:rPr>
          <w:rFonts w:ascii="Calibri" w:hAnsi="Calibri"/>
          <w:b/>
          <w:color w:val="000000" w:themeColor="text1"/>
          <w:sz w:val="24"/>
          <w:szCs w:val="24"/>
        </w:rPr>
        <w:br/>
      </w:r>
      <w:r w:rsidR="001A6A23" w:rsidRPr="004634BD">
        <w:rPr>
          <w:rFonts w:ascii="Calibri" w:hAnsi="Calibri"/>
          <w:b/>
          <w:color w:val="000000" w:themeColor="text1"/>
          <w:sz w:val="24"/>
          <w:szCs w:val="24"/>
        </w:rPr>
        <w:t>i architekturze</w:t>
      </w:r>
      <w:r w:rsidR="0072584C" w:rsidRPr="004634BD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4634BD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2DB411B6" w14:textId="77777777" w:rsidR="00571EB1" w:rsidRPr="004634BD" w:rsidRDefault="00571EB1" w:rsidP="00C46693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634BD">
        <w:rPr>
          <w:rFonts w:ascii="Calibri" w:hAnsi="Calibri"/>
          <w:color w:val="000000" w:themeColor="text1"/>
          <w:sz w:val="24"/>
          <w:szCs w:val="24"/>
        </w:rPr>
        <w:t>Zajęcia realizowane są przez Wydział</w:t>
      </w:r>
      <w:r w:rsidR="001A6A23" w:rsidRPr="004634BD">
        <w:rPr>
          <w:rFonts w:ascii="Calibri" w:hAnsi="Calibri"/>
          <w:color w:val="000000" w:themeColor="text1"/>
          <w:sz w:val="24"/>
          <w:szCs w:val="24"/>
        </w:rPr>
        <w:t xml:space="preserve"> Budownictwa i Architektury</w:t>
      </w:r>
      <w:r w:rsidRPr="004634BD">
        <w:rPr>
          <w:rFonts w:ascii="Calibri" w:hAnsi="Calibri"/>
          <w:color w:val="000000" w:themeColor="text1"/>
          <w:sz w:val="24"/>
          <w:szCs w:val="24"/>
        </w:rPr>
        <w:t>.</w:t>
      </w:r>
    </w:p>
    <w:p w14:paraId="70183A12" w14:textId="77777777" w:rsidR="0072584C" w:rsidRPr="004634BD" w:rsidRDefault="0072584C" w:rsidP="00C46693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634BD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4634B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4634BD">
        <w:rPr>
          <w:rFonts w:ascii="Calibri" w:hAnsi="Calibri"/>
          <w:color w:val="000000" w:themeColor="text1"/>
          <w:sz w:val="24"/>
          <w:szCs w:val="24"/>
        </w:rPr>
        <w:t>studiach podyplomowych wynosi 35</w:t>
      </w:r>
      <w:r w:rsidR="00B3691F" w:rsidRPr="004634BD">
        <w:rPr>
          <w:rFonts w:ascii="Calibri" w:hAnsi="Calibri"/>
          <w:color w:val="000000" w:themeColor="text1"/>
          <w:sz w:val="24"/>
          <w:szCs w:val="24"/>
        </w:rPr>
        <w:t xml:space="preserve">00 zł </w:t>
      </w:r>
      <w:r w:rsidRPr="004634BD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6C78C543" w14:textId="77777777" w:rsidR="0072584C" w:rsidRPr="004634BD" w:rsidRDefault="0072584C" w:rsidP="00C46693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634BD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4634B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4634BD">
        <w:rPr>
          <w:rFonts w:ascii="Calibri" w:hAnsi="Calibri"/>
          <w:color w:val="000000" w:themeColor="text1"/>
          <w:sz w:val="24"/>
          <w:szCs w:val="24"/>
        </w:rPr>
        <w:t>0</w:t>
      </w:r>
      <w:r w:rsidR="005458E0" w:rsidRPr="004634BD">
        <w:rPr>
          <w:rFonts w:ascii="Calibri" w:hAnsi="Calibri"/>
          <w:color w:val="000000" w:themeColor="text1"/>
          <w:sz w:val="24"/>
          <w:szCs w:val="24"/>
        </w:rPr>
        <w:t>1</w:t>
      </w:r>
      <w:r w:rsidR="001A6A23" w:rsidRPr="004634BD">
        <w:rPr>
          <w:rFonts w:ascii="Calibri" w:hAnsi="Calibri"/>
          <w:color w:val="000000" w:themeColor="text1"/>
          <w:sz w:val="24"/>
          <w:szCs w:val="24"/>
        </w:rPr>
        <w:t xml:space="preserve"> października 2019 r. do 31</w:t>
      </w:r>
      <w:r w:rsidR="0034794C" w:rsidRPr="004634B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4634BD">
        <w:rPr>
          <w:rFonts w:ascii="Calibri" w:hAnsi="Calibri"/>
          <w:color w:val="000000" w:themeColor="text1"/>
          <w:sz w:val="24"/>
          <w:szCs w:val="24"/>
        </w:rPr>
        <w:t>lipca</w:t>
      </w:r>
      <w:r w:rsidR="005458E0" w:rsidRPr="004634BD">
        <w:rPr>
          <w:rFonts w:ascii="Calibri" w:hAnsi="Calibri"/>
          <w:color w:val="000000" w:themeColor="text1"/>
          <w:sz w:val="24"/>
          <w:szCs w:val="24"/>
        </w:rPr>
        <w:t xml:space="preserve"> 2020</w:t>
      </w:r>
      <w:r w:rsidRPr="004634BD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70349DF0" w14:textId="43B85719" w:rsidR="0072584C" w:rsidRPr="004634BD" w:rsidRDefault="0072584C" w:rsidP="003853CD">
      <w:pPr>
        <w:pStyle w:val="paragraf"/>
        <w:rPr>
          <w:rFonts w:ascii="Calibri" w:hAnsi="Calibri"/>
          <w:szCs w:val="24"/>
        </w:rPr>
      </w:pPr>
    </w:p>
    <w:p w14:paraId="2D9BF11B" w14:textId="77777777" w:rsidR="0072584C" w:rsidRPr="004634BD" w:rsidRDefault="0072584C" w:rsidP="00C46693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4634BD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527D6875" w14:textId="74D51A57" w:rsidR="0072584C" w:rsidRPr="004634BD" w:rsidRDefault="0072584C" w:rsidP="003853CD">
      <w:pPr>
        <w:pStyle w:val="paragraf"/>
        <w:rPr>
          <w:rFonts w:ascii="Calibri" w:hAnsi="Calibri"/>
          <w:szCs w:val="24"/>
        </w:rPr>
      </w:pPr>
    </w:p>
    <w:p w14:paraId="301D2D91" w14:textId="77777777" w:rsidR="0072584C" w:rsidRPr="004634BD" w:rsidRDefault="0072584C" w:rsidP="00C46693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4634BD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6A69DE14" w14:textId="77777777" w:rsidR="000E3E06" w:rsidRPr="004634BD" w:rsidRDefault="00606B8F" w:rsidP="00C46693">
      <w:pPr>
        <w:spacing w:before="600" w:after="72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4634BD">
        <w:rPr>
          <w:rFonts w:ascii="Calibri" w:hAnsi="Calibri"/>
          <w:color w:val="000000" w:themeColor="text1"/>
          <w:sz w:val="24"/>
          <w:szCs w:val="24"/>
        </w:rPr>
        <w:t>Rektor</w:t>
      </w:r>
      <w:r w:rsidR="00C46693" w:rsidRPr="004634BD">
        <w:rPr>
          <w:rFonts w:ascii="Calibri" w:hAnsi="Calibri"/>
          <w:color w:val="000000" w:themeColor="text1"/>
          <w:sz w:val="24"/>
          <w:szCs w:val="24"/>
        </w:rPr>
        <w:br/>
      </w:r>
      <w:r w:rsidRPr="004634BD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0E3E06" w:rsidRPr="004634BD" w:rsidSect="00D93DD6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EA06" w14:textId="77777777" w:rsidR="00006691" w:rsidRDefault="00006691">
      <w:r>
        <w:separator/>
      </w:r>
    </w:p>
  </w:endnote>
  <w:endnote w:type="continuationSeparator" w:id="0">
    <w:p w14:paraId="20A6D577" w14:textId="77777777" w:rsidR="00006691" w:rsidRDefault="0000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FC05" w14:textId="77777777" w:rsidR="00006691" w:rsidRDefault="00006691">
      <w:r>
        <w:separator/>
      </w:r>
    </w:p>
  </w:footnote>
  <w:footnote w:type="continuationSeparator" w:id="0">
    <w:p w14:paraId="0406A15E" w14:textId="77777777" w:rsidR="00006691" w:rsidRDefault="0000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E5069BF6"/>
    <w:lvl w:ilvl="0" w:tplc="BD56014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06691"/>
    <w:rsid w:val="00010792"/>
    <w:rsid w:val="00030018"/>
    <w:rsid w:val="00053FC5"/>
    <w:rsid w:val="000705EA"/>
    <w:rsid w:val="000B4375"/>
    <w:rsid w:val="000B697F"/>
    <w:rsid w:val="000E3E06"/>
    <w:rsid w:val="000F3568"/>
    <w:rsid w:val="001000D7"/>
    <w:rsid w:val="00132A73"/>
    <w:rsid w:val="001A6A23"/>
    <w:rsid w:val="001D6052"/>
    <w:rsid w:val="00202E67"/>
    <w:rsid w:val="00225CB4"/>
    <w:rsid w:val="00227DDA"/>
    <w:rsid w:val="002849FC"/>
    <w:rsid w:val="002B0669"/>
    <w:rsid w:val="002B4EE2"/>
    <w:rsid w:val="002B5436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53CD"/>
    <w:rsid w:val="00386985"/>
    <w:rsid w:val="003A3AFC"/>
    <w:rsid w:val="003B153A"/>
    <w:rsid w:val="003B27BD"/>
    <w:rsid w:val="003C5553"/>
    <w:rsid w:val="003E4DB5"/>
    <w:rsid w:val="00423D22"/>
    <w:rsid w:val="004319E7"/>
    <w:rsid w:val="00437BE7"/>
    <w:rsid w:val="004634BD"/>
    <w:rsid w:val="00475EDD"/>
    <w:rsid w:val="00484942"/>
    <w:rsid w:val="0048618A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57DCF"/>
    <w:rsid w:val="00675B16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36D4C"/>
    <w:rsid w:val="0095483E"/>
    <w:rsid w:val="00966863"/>
    <w:rsid w:val="009806B5"/>
    <w:rsid w:val="009B51E2"/>
    <w:rsid w:val="009C7570"/>
    <w:rsid w:val="009D5C4E"/>
    <w:rsid w:val="009E1484"/>
    <w:rsid w:val="00A165DB"/>
    <w:rsid w:val="00A62B65"/>
    <w:rsid w:val="00AB5739"/>
    <w:rsid w:val="00AC701D"/>
    <w:rsid w:val="00AE65FD"/>
    <w:rsid w:val="00AF104F"/>
    <w:rsid w:val="00AF48D4"/>
    <w:rsid w:val="00B022B8"/>
    <w:rsid w:val="00B0478B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46693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93DD6"/>
    <w:rsid w:val="00DA3075"/>
    <w:rsid w:val="00DA72D1"/>
    <w:rsid w:val="00DB4694"/>
    <w:rsid w:val="00DD681F"/>
    <w:rsid w:val="00DE4BCB"/>
    <w:rsid w:val="00DE6213"/>
    <w:rsid w:val="00DF1ADE"/>
    <w:rsid w:val="00E577A0"/>
    <w:rsid w:val="00E8691E"/>
    <w:rsid w:val="00E951BD"/>
    <w:rsid w:val="00EC606E"/>
    <w:rsid w:val="00ED502B"/>
    <w:rsid w:val="00F020CC"/>
    <w:rsid w:val="00F056BE"/>
    <w:rsid w:val="00F23453"/>
    <w:rsid w:val="00F24E63"/>
    <w:rsid w:val="00F27EE7"/>
    <w:rsid w:val="00F548DC"/>
    <w:rsid w:val="00F85681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0E832"/>
  <w15:chartTrackingRefBased/>
  <w15:docId w15:val="{FD060184-84C4-4D59-BD6E-39AD10C9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3853CD"/>
    <w:pPr>
      <w:keepLines/>
      <w:numPr>
        <w:numId w:val="5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3853CD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 z dnia 17 października 2019 r. w sprawie uruchomienia studiów podyplomowych pn. Modelowanie informacji oraz techniki CAD w budownictwie i architekturze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 z dnia 17 października 2019 r. w sprawie uruchomienia studiów podyplomowych pn. Modelowanie informacji oraz techniki CAD w budownictwie i architekturze</dc:title>
  <dc:subject/>
  <dc:creator>meller</dc:creator>
  <cp:keywords/>
  <cp:lastModifiedBy>Marta Buśko</cp:lastModifiedBy>
  <cp:revision>10</cp:revision>
  <cp:lastPrinted>2021-11-16T07:34:00Z</cp:lastPrinted>
  <dcterms:created xsi:type="dcterms:W3CDTF">2020-04-08T09:11:00Z</dcterms:created>
  <dcterms:modified xsi:type="dcterms:W3CDTF">2021-11-16T07:34:00Z</dcterms:modified>
</cp:coreProperties>
</file>