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53CE" w14:textId="61A49277" w:rsidR="00C11664" w:rsidRPr="00AB0673" w:rsidRDefault="000B663D" w:rsidP="00212E79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AB0673">
        <w:rPr>
          <w:rFonts w:ascii="Calibri" w:hAnsi="Calibri"/>
          <w:b/>
          <w:sz w:val="32"/>
          <w:szCs w:val="32"/>
        </w:rPr>
        <w:t xml:space="preserve">Zarządzenie nr </w:t>
      </w:r>
      <w:r w:rsidR="00625DE5" w:rsidRPr="00AB0673">
        <w:rPr>
          <w:rFonts w:ascii="Calibri" w:hAnsi="Calibri"/>
          <w:b/>
          <w:sz w:val="32"/>
          <w:szCs w:val="32"/>
        </w:rPr>
        <w:t>45</w:t>
      </w:r>
    </w:p>
    <w:p w14:paraId="7F44A68F" w14:textId="1D830211" w:rsidR="00C11664" w:rsidRPr="00AB0673" w:rsidRDefault="00C11664" w:rsidP="00212E79">
      <w:pPr>
        <w:spacing w:line="360" w:lineRule="auto"/>
        <w:jc w:val="center"/>
        <w:outlineLvl w:val="1"/>
        <w:rPr>
          <w:rFonts w:ascii="Calibri" w:hAnsi="Calibri"/>
          <w:b/>
          <w:sz w:val="26"/>
          <w:szCs w:val="20"/>
        </w:rPr>
      </w:pPr>
      <w:r w:rsidRPr="00AB0673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6635DC" w:rsidRPr="00AB0673">
        <w:rPr>
          <w:rFonts w:ascii="Calibri" w:hAnsi="Calibri"/>
          <w:b/>
          <w:sz w:val="28"/>
          <w:szCs w:val="28"/>
        </w:rPr>
        <w:br/>
      </w:r>
      <w:r w:rsidRPr="00AB0673">
        <w:rPr>
          <w:rFonts w:ascii="Calibri" w:hAnsi="Calibri"/>
          <w:b/>
          <w:sz w:val="28"/>
          <w:szCs w:val="28"/>
        </w:rPr>
        <w:t xml:space="preserve">z dnia </w:t>
      </w:r>
      <w:r w:rsidR="00625DE5" w:rsidRPr="00AB0673">
        <w:rPr>
          <w:rFonts w:ascii="Calibri" w:hAnsi="Calibri"/>
          <w:b/>
          <w:sz w:val="28"/>
          <w:szCs w:val="28"/>
        </w:rPr>
        <w:t>11 lipca</w:t>
      </w:r>
      <w:r w:rsidRPr="00AB0673">
        <w:rPr>
          <w:rFonts w:ascii="Calibri" w:hAnsi="Calibri"/>
          <w:b/>
          <w:sz w:val="28"/>
          <w:szCs w:val="28"/>
        </w:rPr>
        <w:t xml:space="preserve"> 2019 r.</w:t>
      </w:r>
    </w:p>
    <w:p w14:paraId="09656A05" w14:textId="77777777" w:rsidR="00C11664" w:rsidRPr="00AB0673" w:rsidRDefault="00C11664" w:rsidP="00212E79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AB0673">
        <w:rPr>
          <w:rFonts w:ascii="Calibri" w:hAnsi="Calibri"/>
          <w:b/>
        </w:rPr>
        <w:t xml:space="preserve">w sprawie Regulaminu studiów podyplomowych </w:t>
      </w:r>
      <w:r w:rsidRPr="00AB0673">
        <w:rPr>
          <w:rFonts w:ascii="Calibri" w:hAnsi="Calibri"/>
          <w:b/>
        </w:rPr>
        <w:br/>
        <w:t>w Zachodniopomorskim Uniwersytecie Technologicznym w Szczecinie</w:t>
      </w:r>
    </w:p>
    <w:p w14:paraId="17B151B1" w14:textId="37DBB342" w:rsidR="00C11664" w:rsidRPr="00FE247B" w:rsidRDefault="005957B8" w:rsidP="00017223">
      <w:pPr>
        <w:spacing w:before="240" w:line="360" w:lineRule="auto"/>
        <w:rPr>
          <w:rFonts w:ascii="Calibri" w:hAnsi="Calibri"/>
          <w:color w:val="000000" w:themeColor="text1"/>
        </w:rPr>
      </w:pPr>
      <w:r w:rsidRPr="00FE247B">
        <w:rPr>
          <w:rFonts w:ascii="Calibri" w:hAnsi="Calibri"/>
          <w:color w:val="000000" w:themeColor="text1"/>
        </w:rPr>
        <w:t xml:space="preserve">Na podstawie art. 23 ustawy z dnia 20 lipca 2018 r. – Prawo o szkolnictwie wyższym i nauce </w:t>
      </w:r>
      <w:r w:rsidR="008370D4" w:rsidRPr="00FE247B">
        <w:rPr>
          <w:rFonts w:ascii="Calibri" w:hAnsi="Calibri"/>
          <w:color w:val="000000" w:themeColor="text1"/>
        </w:rPr>
        <w:br/>
      </w:r>
      <w:r w:rsidRPr="00FE247B">
        <w:rPr>
          <w:rFonts w:ascii="Calibri" w:hAnsi="Calibri"/>
          <w:color w:val="000000" w:themeColor="text1"/>
        </w:rPr>
        <w:t>(Dz.</w:t>
      </w:r>
      <w:r w:rsidR="00FA6762" w:rsidRPr="00FE247B">
        <w:rPr>
          <w:rFonts w:ascii="Calibri" w:hAnsi="Calibri"/>
          <w:color w:val="000000" w:themeColor="text1"/>
        </w:rPr>
        <w:t xml:space="preserve"> </w:t>
      </w:r>
      <w:r w:rsidRPr="00FE247B">
        <w:rPr>
          <w:rFonts w:ascii="Calibri" w:hAnsi="Calibri"/>
          <w:color w:val="000000" w:themeColor="text1"/>
        </w:rPr>
        <w:t>U. poz. 1668, z późn. zm.),</w:t>
      </w:r>
      <w:r w:rsidR="000A5465" w:rsidRPr="00FE247B">
        <w:rPr>
          <w:rFonts w:ascii="Calibri" w:hAnsi="Calibri"/>
          <w:color w:val="000000" w:themeColor="text1"/>
        </w:rPr>
        <w:t xml:space="preserve"> w związku z </w:t>
      </w:r>
      <w:r w:rsidR="00C11664" w:rsidRPr="00FE247B">
        <w:rPr>
          <w:rFonts w:ascii="Calibri" w:hAnsi="Calibri"/>
          <w:color w:val="000000" w:themeColor="text1"/>
        </w:rPr>
        <w:t>art. 160 ustawy z dnia 20 lipca 2018 r. Prawo o</w:t>
      </w:r>
      <w:r w:rsidR="008370D4" w:rsidRPr="00FE247B">
        <w:rPr>
          <w:rFonts w:ascii="Calibri" w:hAnsi="Calibri"/>
          <w:color w:val="000000" w:themeColor="text1"/>
        </w:rPr>
        <w:t> </w:t>
      </w:r>
      <w:r w:rsidR="00C11664" w:rsidRPr="00FE247B">
        <w:rPr>
          <w:rFonts w:ascii="Calibri" w:hAnsi="Calibri"/>
          <w:color w:val="000000" w:themeColor="text1"/>
        </w:rPr>
        <w:t>szkolnictwie wyższym i nauce (Dz. U. poz. 1668</w:t>
      </w:r>
      <w:r w:rsidR="005C26A7" w:rsidRPr="00FE247B">
        <w:rPr>
          <w:rFonts w:ascii="Calibri" w:hAnsi="Calibri"/>
          <w:color w:val="000000" w:themeColor="text1"/>
        </w:rPr>
        <w:t>, z późn.zm.</w:t>
      </w:r>
      <w:r w:rsidR="00C11664" w:rsidRPr="00FE247B">
        <w:rPr>
          <w:rFonts w:ascii="Calibri" w:hAnsi="Calibri"/>
          <w:color w:val="000000" w:themeColor="text1"/>
        </w:rPr>
        <w:t xml:space="preserve">) </w:t>
      </w:r>
      <w:r w:rsidR="00B91257" w:rsidRPr="00FE247B">
        <w:rPr>
          <w:rFonts w:ascii="Calibri" w:hAnsi="Calibri"/>
          <w:color w:val="000000" w:themeColor="text1"/>
        </w:rPr>
        <w:t>oraz uchwały nr 13 Senatu ZUT z dnia 25 lutego 2019 r. w</w:t>
      </w:r>
      <w:r w:rsidR="00FA6762" w:rsidRPr="00FE247B">
        <w:rPr>
          <w:rFonts w:ascii="Calibri" w:hAnsi="Calibri"/>
          <w:color w:val="000000" w:themeColor="text1"/>
        </w:rPr>
        <w:t> </w:t>
      </w:r>
      <w:r w:rsidR="00B91257" w:rsidRPr="00FE247B">
        <w:rPr>
          <w:rFonts w:ascii="Calibri" w:hAnsi="Calibri"/>
          <w:color w:val="000000" w:themeColor="text1"/>
        </w:rPr>
        <w:t>sprawie Z</w:t>
      </w:r>
      <w:r w:rsidR="00C11664" w:rsidRPr="00FE247B">
        <w:rPr>
          <w:rFonts w:ascii="Calibri" w:hAnsi="Calibri"/>
          <w:color w:val="000000" w:themeColor="text1"/>
        </w:rPr>
        <w:t xml:space="preserve">asad </w:t>
      </w:r>
      <w:r w:rsidR="00B91257" w:rsidRPr="00FE247B">
        <w:rPr>
          <w:rFonts w:ascii="Calibri" w:hAnsi="Calibri"/>
          <w:color w:val="000000" w:themeColor="text1"/>
        </w:rPr>
        <w:t>opracowywania program</w:t>
      </w:r>
      <w:r w:rsidR="006D4171" w:rsidRPr="00FE247B">
        <w:rPr>
          <w:rFonts w:ascii="Calibri" w:hAnsi="Calibri"/>
          <w:color w:val="000000" w:themeColor="text1"/>
        </w:rPr>
        <w:t>ów</w:t>
      </w:r>
      <w:r w:rsidR="00B91257" w:rsidRPr="00FE247B">
        <w:rPr>
          <w:rFonts w:ascii="Calibri" w:hAnsi="Calibri"/>
          <w:color w:val="000000" w:themeColor="text1"/>
        </w:rPr>
        <w:t xml:space="preserve"> studiów podyplomowych</w:t>
      </w:r>
      <w:r w:rsidR="000A5465" w:rsidRPr="00FE247B">
        <w:rPr>
          <w:rFonts w:ascii="Calibri" w:hAnsi="Calibri"/>
          <w:color w:val="000000" w:themeColor="text1"/>
        </w:rPr>
        <w:t xml:space="preserve"> zarządza się,</w:t>
      </w:r>
      <w:r w:rsidR="00C11664" w:rsidRPr="00FE247B">
        <w:rPr>
          <w:rFonts w:ascii="Calibri" w:hAnsi="Calibri"/>
          <w:color w:val="000000" w:themeColor="text1"/>
        </w:rPr>
        <w:t xml:space="preserve"> co</w:t>
      </w:r>
      <w:r w:rsidR="008370D4" w:rsidRPr="00FE247B">
        <w:rPr>
          <w:rFonts w:ascii="Calibri" w:hAnsi="Calibri"/>
          <w:color w:val="000000" w:themeColor="text1"/>
        </w:rPr>
        <w:t> </w:t>
      </w:r>
      <w:r w:rsidR="00C11664" w:rsidRPr="00FE247B">
        <w:rPr>
          <w:rFonts w:ascii="Calibri" w:hAnsi="Calibri"/>
          <w:color w:val="000000" w:themeColor="text1"/>
        </w:rPr>
        <w:t>następuje:</w:t>
      </w:r>
    </w:p>
    <w:p w14:paraId="0897ABE0" w14:textId="1D0A7673" w:rsidR="00C11664" w:rsidRPr="00FE247B" w:rsidRDefault="00C11664" w:rsidP="00970741">
      <w:pPr>
        <w:pStyle w:val="paragraf"/>
        <w:ind w:left="0" w:firstLine="426"/>
        <w:rPr>
          <w:szCs w:val="24"/>
        </w:rPr>
      </w:pPr>
    </w:p>
    <w:p w14:paraId="3DA9692C" w14:textId="77777777" w:rsidR="00C11664" w:rsidRPr="00FE247B" w:rsidRDefault="00C11664" w:rsidP="007666F4">
      <w:pPr>
        <w:spacing w:line="360" w:lineRule="auto"/>
        <w:rPr>
          <w:rFonts w:ascii="Calibri" w:hAnsi="Calibri"/>
          <w:color w:val="000000" w:themeColor="text1"/>
        </w:rPr>
      </w:pPr>
      <w:r w:rsidRPr="00FE247B">
        <w:rPr>
          <w:rFonts w:ascii="Calibri" w:hAnsi="Calibri"/>
          <w:color w:val="000000" w:themeColor="text1"/>
        </w:rPr>
        <w:t>Wprowadza się Regulamin studiów podyplomowych w Zachodniopomorskim Uniwersytecie Technologicznym, stanowiący załącznik do niniejszego zarządzenia.</w:t>
      </w:r>
    </w:p>
    <w:p w14:paraId="27348AB0" w14:textId="698F31B4" w:rsidR="00C11664" w:rsidRPr="00FE247B" w:rsidRDefault="00C11664" w:rsidP="00970741">
      <w:pPr>
        <w:pStyle w:val="paragraf"/>
        <w:ind w:left="0" w:firstLine="426"/>
        <w:rPr>
          <w:szCs w:val="24"/>
        </w:rPr>
      </w:pPr>
    </w:p>
    <w:p w14:paraId="37A76C75" w14:textId="3C194279" w:rsidR="005C3F06" w:rsidRPr="00FE247B" w:rsidRDefault="005C3F06" w:rsidP="007666F4">
      <w:pPr>
        <w:spacing w:line="360" w:lineRule="auto"/>
        <w:rPr>
          <w:rFonts w:ascii="Calibri" w:hAnsi="Calibri"/>
          <w:color w:val="000000" w:themeColor="text1"/>
        </w:rPr>
      </w:pPr>
      <w:r w:rsidRPr="00FE247B">
        <w:rPr>
          <w:rFonts w:ascii="Calibri" w:hAnsi="Calibri"/>
          <w:color w:val="000000" w:themeColor="text1"/>
        </w:rPr>
        <w:t xml:space="preserve">Traci moc </w:t>
      </w:r>
      <w:r w:rsidR="00FA6762" w:rsidRPr="00FE247B">
        <w:rPr>
          <w:rFonts w:ascii="Calibri" w:hAnsi="Calibri"/>
          <w:color w:val="000000" w:themeColor="text1"/>
        </w:rPr>
        <w:t>z</w:t>
      </w:r>
      <w:r w:rsidRPr="00FE247B">
        <w:rPr>
          <w:rFonts w:ascii="Calibri" w:hAnsi="Calibri"/>
          <w:color w:val="000000" w:themeColor="text1"/>
        </w:rPr>
        <w:t>arządzenie nr 31 Rektora ZUT z dnia 30 czerwca 2015 r. w sprawie Regulaminu studiów podyplomowych w Zachodniopomorskim Uniwersytecie Technologicznym w Szczecinie.</w:t>
      </w:r>
    </w:p>
    <w:p w14:paraId="2101504C" w14:textId="025867DB" w:rsidR="00FC2035" w:rsidRPr="00FE247B" w:rsidRDefault="00FC2035" w:rsidP="00970741">
      <w:pPr>
        <w:pStyle w:val="paragraf"/>
        <w:ind w:left="0" w:firstLine="426"/>
        <w:rPr>
          <w:szCs w:val="24"/>
        </w:rPr>
      </w:pPr>
    </w:p>
    <w:p w14:paraId="5A87E974" w14:textId="77777777" w:rsidR="005C3F06" w:rsidRPr="00FE247B" w:rsidRDefault="005C3F06" w:rsidP="007666F4">
      <w:pPr>
        <w:spacing w:line="360" w:lineRule="auto"/>
        <w:rPr>
          <w:rFonts w:ascii="Calibri" w:hAnsi="Calibri"/>
          <w:color w:val="000000" w:themeColor="text1"/>
        </w:rPr>
      </w:pPr>
      <w:r w:rsidRPr="00FE247B">
        <w:rPr>
          <w:rFonts w:ascii="Calibri" w:hAnsi="Calibri"/>
          <w:color w:val="000000" w:themeColor="text1"/>
        </w:rPr>
        <w:t xml:space="preserve">Zarządzenie wchodzi w życie z dniem podpisania i obowiązuje od roku akademickiego 2019/2020. </w:t>
      </w:r>
    </w:p>
    <w:p w14:paraId="00603C2D" w14:textId="3AAB3B68" w:rsidR="00C11664" w:rsidRPr="00AB0673" w:rsidRDefault="00C11664" w:rsidP="00696F23">
      <w:pPr>
        <w:spacing w:before="240" w:line="720" w:lineRule="auto"/>
        <w:ind w:left="3969"/>
        <w:jc w:val="center"/>
        <w:rPr>
          <w:rFonts w:ascii="Calibri" w:hAnsi="Calibri"/>
        </w:rPr>
      </w:pPr>
      <w:r w:rsidRPr="00AB0673">
        <w:rPr>
          <w:rFonts w:ascii="Calibri" w:hAnsi="Calibri"/>
        </w:rPr>
        <w:t>Rektor</w:t>
      </w:r>
      <w:r w:rsidR="00757B22" w:rsidRPr="00AB0673">
        <w:rPr>
          <w:rFonts w:ascii="Calibri" w:hAnsi="Calibri"/>
        </w:rPr>
        <w:br/>
      </w:r>
      <w:r w:rsidRPr="00AB0673">
        <w:rPr>
          <w:rFonts w:ascii="Calibri" w:hAnsi="Calibri"/>
        </w:rPr>
        <w:t>dr hab. inż. Jacek Wróbel, prof. ZUT</w:t>
      </w:r>
    </w:p>
    <w:p w14:paraId="2FEBB64D" w14:textId="77777777" w:rsidR="00FA6762" w:rsidRPr="00AB0673" w:rsidRDefault="00FA6762" w:rsidP="007666F4">
      <w:pPr>
        <w:pStyle w:val="paragraf"/>
        <w:spacing w:before="0"/>
        <w:jc w:val="right"/>
        <w:rPr>
          <w:rFonts w:ascii="Calibri" w:hAnsi="Calibri"/>
        </w:rPr>
        <w:sectPr w:rsidR="00FA6762" w:rsidRPr="00AB0673" w:rsidSect="00614479">
          <w:pgSz w:w="11905" w:h="16837"/>
          <w:pgMar w:top="851" w:right="851" w:bottom="851" w:left="1134" w:header="709" w:footer="709" w:gutter="0"/>
          <w:pgNumType w:start="1"/>
          <w:cols w:space="708"/>
        </w:sectPr>
      </w:pPr>
    </w:p>
    <w:p w14:paraId="06F13BE1" w14:textId="05199EC4" w:rsidR="00C11664" w:rsidRPr="00AB0673" w:rsidRDefault="00C11664" w:rsidP="00212E79">
      <w:pPr>
        <w:pStyle w:val="paragraf"/>
        <w:numPr>
          <w:ilvl w:val="0"/>
          <w:numId w:val="0"/>
        </w:numPr>
        <w:spacing w:before="0"/>
        <w:ind w:left="1400"/>
        <w:jc w:val="right"/>
        <w:outlineLvl w:val="9"/>
        <w:rPr>
          <w:rFonts w:ascii="Calibri" w:hAnsi="Calibri"/>
          <w:b w:val="0"/>
          <w:sz w:val="20"/>
          <w:szCs w:val="22"/>
        </w:rPr>
      </w:pPr>
      <w:r w:rsidRPr="00AB0673">
        <w:rPr>
          <w:rFonts w:ascii="Calibri" w:hAnsi="Calibri"/>
          <w:b w:val="0"/>
          <w:sz w:val="20"/>
          <w:szCs w:val="22"/>
        </w:rPr>
        <w:lastRenderedPageBreak/>
        <w:t xml:space="preserve">Załącznik do zarządzenia nr </w:t>
      </w:r>
      <w:r w:rsidR="00625DE5" w:rsidRPr="00AB0673">
        <w:rPr>
          <w:rFonts w:ascii="Calibri" w:hAnsi="Calibri"/>
          <w:b w:val="0"/>
          <w:sz w:val="20"/>
          <w:szCs w:val="22"/>
        </w:rPr>
        <w:t>45</w:t>
      </w:r>
      <w:r w:rsidRPr="00AB0673">
        <w:rPr>
          <w:rFonts w:ascii="Calibri" w:hAnsi="Calibri"/>
          <w:b w:val="0"/>
          <w:sz w:val="20"/>
          <w:szCs w:val="22"/>
        </w:rPr>
        <w:t xml:space="preserve"> Rektora ZUT z dnia </w:t>
      </w:r>
      <w:r w:rsidR="00625DE5" w:rsidRPr="00AB0673">
        <w:rPr>
          <w:rFonts w:ascii="Calibri" w:hAnsi="Calibri"/>
          <w:b w:val="0"/>
          <w:sz w:val="20"/>
          <w:szCs w:val="22"/>
        </w:rPr>
        <w:t xml:space="preserve">11 lipca </w:t>
      </w:r>
      <w:r w:rsidRPr="00AB0673">
        <w:rPr>
          <w:rFonts w:ascii="Calibri" w:hAnsi="Calibri"/>
          <w:b w:val="0"/>
          <w:sz w:val="20"/>
          <w:szCs w:val="22"/>
        </w:rPr>
        <w:t>2019 r.</w:t>
      </w:r>
    </w:p>
    <w:p w14:paraId="7680AEAE" w14:textId="6ADD31EA" w:rsidR="00C11664" w:rsidRPr="00AB0673" w:rsidRDefault="000B663D" w:rsidP="00212E79">
      <w:pPr>
        <w:pStyle w:val="paragraf"/>
        <w:numPr>
          <w:ilvl w:val="0"/>
          <w:numId w:val="0"/>
        </w:numPr>
        <w:outlineLvl w:val="0"/>
        <w:rPr>
          <w:rFonts w:ascii="Calibri" w:hAnsi="Calibri"/>
          <w:szCs w:val="24"/>
        </w:rPr>
      </w:pPr>
      <w:r w:rsidRPr="00AB0673">
        <w:rPr>
          <w:rFonts w:ascii="Calibri" w:hAnsi="Calibri"/>
          <w:sz w:val="28"/>
          <w:szCs w:val="28"/>
        </w:rPr>
        <w:t>Regulamin studiów podyplomowych</w:t>
      </w:r>
      <w:r w:rsidR="00212E79" w:rsidRPr="00AB0673">
        <w:rPr>
          <w:rFonts w:ascii="Calibri" w:hAnsi="Calibri"/>
          <w:sz w:val="28"/>
          <w:szCs w:val="28"/>
        </w:rPr>
        <w:br/>
      </w:r>
      <w:r w:rsidRPr="00AB0673">
        <w:rPr>
          <w:rFonts w:ascii="Calibri" w:hAnsi="Calibri"/>
          <w:szCs w:val="24"/>
        </w:rPr>
        <w:t>w Zachodniopomorskim Uniwersytecie Technologicznym w Szczecinie</w:t>
      </w:r>
    </w:p>
    <w:p w14:paraId="364765A6" w14:textId="071D7D48" w:rsidR="00C11664" w:rsidRPr="00AB0673" w:rsidRDefault="006635DC" w:rsidP="00970741">
      <w:pPr>
        <w:pStyle w:val="paragraf"/>
        <w:numPr>
          <w:ilvl w:val="0"/>
          <w:numId w:val="49"/>
        </w:numPr>
        <w:spacing w:before="0" w:after="100" w:afterAutospacing="1"/>
        <w:ind w:left="0" w:firstLine="426"/>
        <w:rPr>
          <w:rFonts w:ascii="Calibri" w:hAnsi="Calibri"/>
          <w:szCs w:val="24"/>
        </w:rPr>
      </w:pPr>
      <w:r w:rsidRPr="00FE247B">
        <w:rPr>
          <w:rFonts w:ascii="Calibri" w:hAnsi="Calibri"/>
          <w:szCs w:val="24"/>
        </w:rPr>
        <w:br/>
      </w:r>
      <w:r w:rsidR="00C11664" w:rsidRPr="00AB0673">
        <w:rPr>
          <w:rFonts w:ascii="Calibri" w:hAnsi="Calibri"/>
          <w:szCs w:val="24"/>
        </w:rPr>
        <w:t>Postanowienia ogólne</w:t>
      </w:r>
    </w:p>
    <w:p w14:paraId="6C137315" w14:textId="1494DCDB" w:rsidR="00C11664" w:rsidRPr="00AB0673" w:rsidRDefault="00C11664" w:rsidP="00E20B03">
      <w:pPr>
        <w:pStyle w:val="paragraf"/>
        <w:numPr>
          <w:ilvl w:val="0"/>
          <w:numId w:val="11"/>
        </w:numPr>
        <w:tabs>
          <w:tab w:val="num" w:pos="284"/>
        </w:tabs>
        <w:spacing w:before="0" w:after="100" w:afterAutospacing="1"/>
        <w:ind w:left="284" w:hanging="284"/>
        <w:jc w:val="left"/>
        <w:outlineLvl w:val="9"/>
        <w:rPr>
          <w:rFonts w:ascii="Calibri" w:hAnsi="Calibri"/>
          <w:b w:val="0"/>
          <w:szCs w:val="24"/>
        </w:rPr>
      </w:pPr>
      <w:r w:rsidRPr="00AB0673">
        <w:rPr>
          <w:rFonts w:ascii="Calibri" w:hAnsi="Calibri"/>
          <w:b w:val="0"/>
          <w:szCs w:val="24"/>
        </w:rPr>
        <w:t>Regulamin studiów podyplomowych określa ogólne zasady organizacji i kształcenia na studiach podyplomowych, prawa i obowiązki uczestnika studiów podyplomowych prowadzonych w</w:t>
      </w:r>
      <w:r w:rsidR="00C1128A" w:rsidRPr="00AB0673">
        <w:rPr>
          <w:rFonts w:ascii="Calibri" w:hAnsi="Calibri"/>
          <w:b w:val="0"/>
          <w:szCs w:val="24"/>
        </w:rPr>
        <w:t> </w:t>
      </w:r>
      <w:r w:rsidRPr="00AB0673">
        <w:rPr>
          <w:rFonts w:ascii="Calibri" w:hAnsi="Calibri"/>
          <w:b w:val="0"/>
          <w:szCs w:val="24"/>
        </w:rPr>
        <w:t>Zachodniopomorskim Uniwersytecie Technologicznym w Szczecinie.</w:t>
      </w:r>
    </w:p>
    <w:p w14:paraId="4132EE68" w14:textId="3A3A2C90" w:rsidR="00C11664" w:rsidRPr="00AB0673" w:rsidRDefault="002877AB" w:rsidP="00E20B03">
      <w:pPr>
        <w:pStyle w:val="paragraf"/>
        <w:numPr>
          <w:ilvl w:val="0"/>
          <w:numId w:val="11"/>
        </w:numPr>
        <w:tabs>
          <w:tab w:val="num" w:pos="284"/>
        </w:tabs>
        <w:spacing w:before="0"/>
        <w:ind w:left="284" w:hanging="284"/>
        <w:jc w:val="left"/>
        <w:outlineLvl w:val="9"/>
        <w:rPr>
          <w:rFonts w:ascii="Calibri" w:hAnsi="Calibri"/>
          <w:b w:val="0"/>
          <w:szCs w:val="24"/>
        </w:rPr>
      </w:pPr>
      <w:r w:rsidRPr="00AB0673">
        <w:rPr>
          <w:rFonts w:ascii="Calibri" w:hAnsi="Calibri"/>
          <w:b w:val="0"/>
          <w:szCs w:val="24"/>
        </w:rPr>
        <w:t>Użyte w regulaminie określenia oznaczają</w:t>
      </w:r>
      <w:r w:rsidR="00C11664" w:rsidRPr="00AB0673">
        <w:rPr>
          <w:rFonts w:ascii="Calibri" w:hAnsi="Calibri"/>
          <w:b w:val="0"/>
          <w:szCs w:val="24"/>
        </w:rPr>
        <w:t>:</w:t>
      </w:r>
    </w:p>
    <w:p w14:paraId="59F0D655" w14:textId="64CC6AE6" w:rsidR="00C11664" w:rsidRPr="00AB0673" w:rsidRDefault="00C11664" w:rsidP="00FE6500">
      <w:pPr>
        <w:pStyle w:val="paragraf"/>
        <w:numPr>
          <w:ilvl w:val="1"/>
          <w:numId w:val="50"/>
        </w:numPr>
        <w:tabs>
          <w:tab w:val="clear" w:pos="1440"/>
        </w:tabs>
        <w:spacing w:before="0"/>
        <w:ind w:left="567" w:hanging="283"/>
        <w:jc w:val="left"/>
        <w:outlineLvl w:val="9"/>
        <w:rPr>
          <w:rFonts w:ascii="Calibri" w:hAnsi="Calibri"/>
          <w:b w:val="0"/>
          <w:szCs w:val="24"/>
        </w:rPr>
      </w:pPr>
      <w:r w:rsidRPr="00AB0673">
        <w:rPr>
          <w:rFonts w:ascii="Calibri" w:hAnsi="Calibri"/>
          <w:b w:val="0"/>
          <w:szCs w:val="24"/>
        </w:rPr>
        <w:t>Uczelni</w:t>
      </w:r>
      <w:r w:rsidR="002877AB" w:rsidRPr="00AB0673">
        <w:rPr>
          <w:rFonts w:ascii="Calibri" w:hAnsi="Calibri"/>
          <w:b w:val="0"/>
          <w:szCs w:val="24"/>
        </w:rPr>
        <w:t>a</w:t>
      </w:r>
      <w:r w:rsidRPr="00AB0673">
        <w:rPr>
          <w:rFonts w:ascii="Calibri" w:hAnsi="Calibri"/>
          <w:b w:val="0"/>
          <w:szCs w:val="24"/>
        </w:rPr>
        <w:t xml:space="preserve"> – należy przez to rozumieć Zachodniopomorski Uniwersytet Technologiczny w Szczecinie;</w:t>
      </w:r>
    </w:p>
    <w:p w14:paraId="075B70D2" w14:textId="3E1AAB56" w:rsidR="00C11664" w:rsidRPr="00AB0673" w:rsidRDefault="00C11664" w:rsidP="00FE6500">
      <w:pPr>
        <w:pStyle w:val="paragraf"/>
        <w:numPr>
          <w:ilvl w:val="1"/>
          <w:numId w:val="50"/>
        </w:numPr>
        <w:tabs>
          <w:tab w:val="clear" w:pos="1440"/>
        </w:tabs>
        <w:spacing w:before="0"/>
        <w:ind w:left="567" w:hanging="283"/>
        <w:jc w:val="left"/>
        <w:outlineLvl w:val="9"/>
        <w:rPr>
          <w:rFonts w:ascii="Calibri" w:hAnsi="Calibri"/>
          <w:b w:val="0"/>
          <w:szCs w:val="24"/>
        </w:rPr>
      </w:pPr>
      <w:r w:rsidRPr="00AB0673">
        <w:rPr>
          <w:rFonts w:ascii="Calibri" w:hAnsi="Calibri"/>
          <w:b w:val="0"/>
          <w:szCs w:val="24"/>
        </w:rPr>
        <w:t xml:space="preserve">uczestnik – </w:t>
      </w:r>
      <w:r w:rsidR="004E7B1C" w:rsidRPr="00AB0673">
        <w:rPr>
          <w:rFonts w:ascii="Calibri" w:hAnsi="Calibri"/>
          <w:b w:val="0"/>
          <w:szCs w:val="24"/>
        </w:rPr>
        <w:t>osoba</w:t>
      </w:r>
      <w:r w:rsidRPr="00AB0673">
        <w:rPr>
          <w:rFonts w:ascii="Calibri" w:hAnsi="Calibri"/>
          <w:b w:val="0"/>
          <w:szCs w:val="24"/>
        </w:rPr>
        <w:t>, która podjęła kształcenie na studiach podyplomowych;</w:t>
      </w:r>
    </w:p>
    <w:p w14:paraId="5A03D804" w14:textId="7FE2CDE4" w:rsidR="00C11664" w:rsidRPr="00AB0673" w:rsidRDefault="00C11664" w:rsidP="00FE6500">
      <w:pPr>
        <w:pStyle w:val="paragraf"/>
        <w:numPr>
          <w:ilvl w:val="1"/>
          <w:numId w:val="50"/>
        </w:numPr>
        <w:tabs>
          <w:tab w:val="clear" w:pos="1440"/>
        </w:tabs>
        <w:spacing w:before="0"/>
        <w:ind w:left="567" w:hanging="283"/>
        <w:jc w:val="left"/>
        <w:outlineLvl w:val="9"/>
        <w:rPr>
          <w:rFonts w:ascii="Calibri" w:hAnsi="Calibri"/>
          <w:b w:val="0"/>
          <w:szCs w:val="24"/>
        </w:rPr>
      </w:pPr>
      <w:r w:rsidRPr="00AB0673">
        <w:rPr>
          <w:rFonts w:ascii="Calibri" w:hAnsi="Calibri"/>
          <w:b w:val="0"/>
          <w:szCs w:val="24"/>
        </w:rPr>
        <w:t>regulamin</w:t>
      </w:r>
      <w:r w:rsidR="00E30F51" w:rsidRPr="00AB0673">
        <w:rPr>
          <w:rFonts w:ascii="Calibri" w:hAnsi="Calibri"/>
          <w:b w:val="0"/>
          <w:szCs w:val="24"/>
        </w:rPr>
        <w:t xml:space="preserve"> – </w:t>
      </w:r>
      <w:r w:rsidRPr="00AB0673">
        <w:rPr>
          <w:rFonts w:ascii="Calibri" w:hAnsi="Calibri"/>
          <w:b w:val="0"/>
          <w:szCs w:val="24"/>
        </w:rPr>
        <w:t>Regulamin studiów podyplomowych;</w:t>
      </w:r>
    </w:p>
    <w:p w14:paraId="3B019532" w14:textId="601A1CC1" w:rsidR="004E7B1C" w:rsidRPr="00AB0673" w:rsidRDefault="004E7B1C" w:rsidP="00FE6500">
      <w:pPr>
        <w:pStyle w:val="paragraf"/>
        <w:numPr>
          <w:ilvl w:val="1"/>
          <w:numId w:val="50"/>
        </w:numPr>
        <w:tabs>
          <w:tab w:val="clear" w:pos="1440"/>
        </w:tabs>
        <w:spacing w:before="0"/>
        <w:ind w:left="567" w:hanging="283"/>
        <w:jc w:val="left"/>
        <w:outlineLvl w:val="9"/>
        <w:rPr>
          <w:rFonts w:ascii="Calibri" w:hAnsi="Calibri"/>
          <w:b w:val="0"/>
          <w:szCs w:val="24"/>
        </w:rPr>
      </w:pPr>
      <w:r w:rsidRPr="00AB0673">
        <w:rPr>
          <w:rFonts w:ascii="Calibri" w:hAnsi="Calibri"/>
          <w:b w:val="0"/>
          <w:szCs w:val="24"/>
        </w:rPr>
        <w:t>studia – studia podyplomowe;</w:t>
      </w:r>
    </w:p>
    <w:p w14:paraId="7940DF13" w14:textId="3932B6ED" w:rsidR="00CE44DB" w:rsidRPr="00AB0673" w:rsidRDefault="00CE44DB" w:rsidP="00FE6500">
      <w:pPr>
        <w:pStyle w:val="paragraf"/>
        <w:numPr>
          <w:ilvl w:val="1"/>
          <w:numId w:val="50"/>
        </w:numPr>
        <w:tabs>
          <w:tab w:val="clear" w:pos="1440"/>
        </w:tabs>
        <w:spacing w:before="0"/>
        <w:ind w:left="567" w:hanging="283"/>
        <w:jc w:val="left"/>
        <w:outlineLvl w:val="9"/>
        <w:rPr>
          <w:rFonts w:ascii="Calibri" w:hAnsi="Calibri"/>
          <w:b w:val="0"/>
          <w:szCs w:val="24"/>
        </w:rPr>
      </w:pPr>
      <w:r w:rsidRPr="00AB0673">
        <w:rPr>
          <w:rFonts w:ascii="Calibri" w:hAnsi="Calibri"/>
          <w:b w:val="0"/>
          <w:szCs w:val="24"/>
        </w:rPr>
        <w:t xml:space="preserve">PRK- Polskie Ramy Kwalifikacji </w:t>
      </w:r>
    </w:p>
    <w:p w14:paraId="284975BF" w14:textId="0C4A8EF7" w:rsidR="00210F97" w:rsidRPr="00AB0673" w:rsidRDefault="00C11664" w:rsidP="00FE6500">
      <w:pPr>
        <w:pStyle w:val="paragraf"/>
        <w:numPr>
          <w:ilvl w:val="1"/>
          <w:numId w:val="50"/>
        </w:numPr>
        <w:tabs>
          <w:tab w:val="clear" w:pos="1440"/>
        </w:tabs>
        <w:spacing w:before="0"/>
        <w:ind w:left="567" w:hanging="283"/>
        <w:jc w:val="left"/>
        <w:outlineLvl w:val="9"/>
        <w:rPr>
          <w:rFonts w:ascii="Calibri" w:hAnsi="Calibri"/>
          <w:b w:val="0"/>
          <w:szCs w:val="24"/>
        </w:rPr>
      </w:pPr>
      <w:r w:rsidRPr="00AB0673">
        <w:rPr>
          <w:rFonts w:ascii="Calibri" w:hAnsi="Calibri"/>
          <w:b w:val="0"/>
          <w:szCs w:val="24"/>
        </w:rPr>
        <w:t>Ustaw</w:t>
      </w:r>
      <w:r w:rsidR="002877AB" w:rsidRPr="00AB0673">
        <w:rPr>
          <w:rFonts w:ascii="Calibri" w:hAnsi="Calibri"/>
          <w:b w:val="0"/>
          <w:szCs w:val="24"/>
        </w:rPr>
        <w:t>a</w:t>
      </w:r>
      <w:r w:rsidR="00E30F51" w:rsidRPr="00AB0673">
        <w:rPr>
          <w:rFonts w:ascii="Calibri" w:hAnsi="Calibri"/>
          <w:b w:val="0"/>
          <w:szCs w:val="24"/>
        </w:rPr>
        <w:t xml:space="preserve"> – </w:t>
      </w:r>
      <w:r w:rsidRPr="00AB0673">
        <w:rPr>
          <w:rFonts w:ascii="Calibri" w:hAnsi="Calibri"/>
          <w:b w:val="0"/>
          <w:szCs w:val="24"/>
        </w:rPr>
        <w:t xml:space="preserve">ustawa </w:t>
      </w:r>
      <w:r w:rsidR="00E015B7" w:rsidRPr="00AB0673">
        <w:rPr>
          <w:rFonts w:ascii="Calibri" w:hAnsi="Calibri"/>
          <w:b w:val="0"/>
          <w:szCs w:val="24"/>
        </w:rPr>
        <w:t xml:space="preserve">z dnia 20 lipca 2018 roku </w:t>
      </w:r>
      <w:r w:rsidRPr="00AB0673">
        <w:rPr>
          <w:rFonts w:ascii="Calibri" w:hAnsi="Calibri"/>
          <w:b w:val="0"/>
          <w:szCs w:val="24"/>
        </w:rPr>
        <w:t xml:space="preserve">Prawo o szkolnictwie wyższym i nauce </w:t>
      </w:r>
      <w:r w:rsidR="000B663D" w:rsidRPr="00AB0673">
        <w:rPr>
          <w:rFonts w:ascii="Calibri" w:hAnsi="Calibri"/>
          <w:b w:val="0"/>
          <w:szCs w:val="24"/>
        </w:rPr>
        <w:br/>
      </w:r>
      <w:r w:rsidRPr="00AB0673">
        <w:rPr>
          <w:rFonts w:ascii="Calibri" w:hAnsi="Calibri"/>
          <w:b w:val="0"/>
          <w:szCs w:val="24"/>
        </w:rPr>
        <w:t>(Dz. U. poz. 1668</w:t>
      </w:r>
      <w:r w:rsidR="003C67EA" w:rsidRPr="00AB0673">
        <w:rPr>
          <w:rFonts w:ascii="Calibri" w:hAnsi="Calibri"/>
          <w:b w:val="0"/>
          <w:szCs w:val="24"/>
        </w:rPr>
        <w:t>, z póź</w:t>
      </w:r>
      <w:r w:rsidR="00F27F5F" w:rsidRPr="00AB0673">
        <w:rPr>
          <w:rFonts w:ascii="Calibri" w:hAnsi="Calibri"/>
          <w:b w:val="0"/>
          <w:szCs w:val="24"/>
        </w:rPr>
        <w:t>n</w:t>
      </w:r>
      <w:r w:rsidR="003C67EA" w:rsidRPr="00AB0673">
        <w:rPr>
          <w:rFonts w:ascii="Calibri" w:hAnsi="Calibri"/>
          <w:b w:val="0"/>
          <w:szCs w:val="24"/>
        </w:rPr>
        <w:t>. zm.</w:t>
      </w:r>
      <w:r w:rsidRPr="00AB0673">
        <w:rPr>
          <w:rFonts w:ascii="Calibri" w:hAnsi="Calibri"/>
          <w:b w:val="0"/>
          <w:szCs w:val="24"/>
        </w:rPr>
        <w:t>)</w:t>
      </w:r>
      <w:r w:rsidR="00210F97" w:rsidRPr="00AB0673">
        <w:rPr>
          <w:rFonts w:ascii="Calibri" w:hAnsi="Calibri"/>
          <w:b w:val="0"/>
          <w:szCs w:val="24"/>
        </w:rPr>
        <w:t>.</w:t>
      </w:r>
    </w:p>
    <w:p w14:paraId="1D971F3C" w14:textId="6B3AD917" w:rsidR="00C11664" w:rsidRPr="00AB0673" w:rsidRDefault="00C11664" w:rsidP="00E20B03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Zadaniem studiów podyplomowych jest pogłębianie wiedzy nabytej w toku studiów wyższych, jej</w:t>
      </w:r>
      <w:r w:rsidR="008370D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uzupełnianie, kształcenie umiejętności, uzyskanie dodatkowej specjalności lub nabycie określonych uprawnień.</w:t>
      </w:r>
    </w:p>
    <w:p w14:paraId="32AD80AD" w14:textId="3CBBFC1E" w:rsidR="005B767A" w:rsidRPr="00AB0673" w:rsidRDefault="005B767A" w:rsidP="00E20B03">
      <w:pPr>
        <w:pStyle w:val="Akapitzlist"/>
        <w:numPr>
          <w:ilvl w:val="0"/>
          <w:numId w:val="11"/>
        </w:numPr>
        <w:tabs>
          <w:tab w:val="clear" w:pos="540"/>
          <w:tab w:val="num" w:pos="180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 xml:space="preserve"> Studia podyplomowe prowadzone są </w:t>
      </w:r>
      <w:r w:rsidR="00A9129E" w:rsidRPr="00AB0673">
        <w:rPr>
          <w:rFonts w:ascii="Calibri" w:hAnsi="Calibri"/>
        </w:rPr>
        <w:t>przez</w:t>
      </w:r>
      <w:r w:rsidRPr="00AB0673">
        <w:rPr>
          <w:rFonts w:ascii="Calibri" w:hAnsi="Calibri"/>
        </w:rPr>
        <w:t xml:space="preserve"> Uczelni</w:t>
      </w:r>
      <w:r w:rsidR="00A9129E" w:rsidRPr="00AB0673">
        <w:rPr>
          <w:rFonts w:ascii="Calibri" w:hAnsi="Calibri"/>
        </w:rPr>
        <w:t>ę</w:t>
      </w:r>
      <w:r w:rsidRPr="00AB0673">
        <w:rPr>
          <w:rFonts w:ascii="Calibri" w:hAnsi="Calibri"/>
        </w:rPr>
        <w:t>,</w:t>
      </w:r>
      <w:r w:rsidR="001337D6" w:rsidRPr="00AB0673">
        <w:rPr>
          <w:rFonts w:ascii="Calibri" w:hAnsi="Calibri"/>
        </w:rPr>
        <w:t xml:space="preserve"> </w:t>
      </w:r>
      <w:r w:rsidRPr="00AB0673">
        <w:rPr>
          <w:rFonts w:ascii="Calibri" w:hAnsi="Calibri"/>
        </w:rPr>
        <w:t>któr</w:t>
      </w:r>
      <w:r w:rsidR="004704DA" w:rsidRPr="00AB0673">
        <w:rPr>
          <w:rFonts w:ascii="Calibri" w:hAnsi="Calibri"/>
        </w:rPr>
        <w:t>a</w:t>
      </w:r>
      <w:r w:rsidRPr="00AB0673">
        <w:rPr>
          <w:rFonts w:ascii="Calibri" w:hAnsi="Calibri"/>
        </w:rPr>
        <w:t xml:space="preserve"> zapewnia obsadę kadrową o</w:t>
      </w:r>
      <w:r w:rsidR="008370D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kwalifikacjach odpowiadających rodzajowi tych studiów oraz spełniają warunki lokalowe wraz</w:t>
      </w:r>
      <w:r w:rsidR="008370D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z</w:t>
      </w:r>
      <w:r w:rsidR="008370D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wyposażeniem niezbędnym do realizacji zadań edukacyjnych.</w:t>
      </w:r>
    </w:p>
    <w:p w14:paraId="163A11E3" w14:textId="7B0B2E88" w:rsidR="005B767A" w:rsidRPr="00AB0673" w:rsidRDefault="005B767A" w:rsidP="00E20B03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 xml:space="preserve">Studia podyplomowe </w:t>
      </w:r>
      <w:r w:rsidR="006400FD" w:rsidRPr="00AB0673">
        <w:rPr>
          <w:rFonts w:ascii="Calibri" w:hAnsi="Calibri"/>
        </w:rPr>
        <w:t xml:space="preserve">umożliwiają uzyskanie kwalifikacji cząstkowych na poziomie 6, 7 albo 8 </w:t>
      </w:r>
      <w:r w:rsidR="00CE44DB" w:rsidRPr="00AB0673">
        <w:rPr>
          <w:rFonts w:ascii="Calibri" w:hAnsi="Calibri"/>
        </w:rPr>
        <w:t>PRK.</w:t>
      </w:r>
    </w:p>
    <w:p w14:paraId="441218D4" w14:textId="6BD740BC" w:rsidR="006823CC" w:rsidRPr="00AB0673" w:rsidRDefault="00A9129E" w:rsidP="00E20B03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N</w:t>
      </w:r>
      <w:r w:rsidR="006823CC" w:rsidRPr="00AB0673">
        <w:rPr>
          <w:rFonts w:ascii="Calibri" w:hAnsi="Calibri"/>
        </w:rPr>
        <w:t>adzór nad działalnością studiów podyplomowych w Uczelni sprawuje Rektor.</w:t>
      </w:r>
    </w:p>
    <w:p w14:paraId="566E2BC4" w14:textId="7E37D0D3" w:rsidR="006823CC" w:rsidRPr="00AB0673" w:rsidRDefault="00A9129E" w:rsidP="00E20B03">
      <w:pPr>
        <w:numPr>
          <w:ilvl w:val="0"/>
          <w:numId w:val="11"/>
        </w:numPr>
        <w:tabs>
          <w:tab w:val="clear" w:pos="540"/>
          <w:tab w:val="left" w:pos="284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N</w:t>
      </w:r>
      <w:r w:rsidR="006823CC" w:rsidRPr="00AB0673">
        <w:rPr>
          <w:rFonts w:ascii="Calibri" w:hAnsi="Calibri"/>
        </w:rPr>
        <w:t xml:space="preserve">adzór merytoryczny nad studiami sprawuje dziekan </w:t>
      </w:r>
      <w:proofErr w:type="gramStart"/>
      <w:r w:rsidR="006823CC" w:rsidRPr="00AB0673">
        <w:rPr>
          <w:rFonts w:ascii="Calibri" w:hAnsi="Calibri"/>
        </w:rPr>
        <w:t>wydziału</w:t>
      </w:r>
      <w:proofErr w:type="gramEnd"/>
      <w:r w:rsidR="006823CC" w:rsidRPr="00AB0673">
        <w:rPr>
          <w:rFonts w:ascii="Calibri" w:hAnsi="Calibri"/>
        </w:rPr>
        <w:t xml:space="preserve"> na którym prowadzone są studia.</w:t>
      </w:r>
    </w:p>
    <w:p w14:paraId="2CE478F3" w14:textId="70CFB728" w:rsidR="00C11664" w:rsidRPr="00AB0673" w:rsidRDefault="00212E79" w:rsidP="00970741">
      <w:pPr>
        <w:pStyle w:val="paragraf"/>
        <w:ind w:left="0" w:firstLine="426"/>
      </w:pPr>
      <w:r w:rsidRPr="00FE247B">
        <w:rPr>
          <w:szCs w:val="24"/>
        </w:rPr>
        <w:br/>
      </w:r>
      <w:r w:rsidR="00C11664" w:rsidRPr="00AB0673">
        <w:t>Organizacja studiów podyplomowych</w:t>
      </w:r>
    </w:p>
    <w:p w14:paraId="3B2DC3B7" w14:textId="481C8C72" w:rsidR="008F57E4" w:rsidRPr="00AB0673" w:rsidRDefault="008F57E4" w:rsidP="007666F4">
      <w:pPr>
        <w:numPr>
          <w:ilvl w:val="0"/>
          <w:numId w:val="2"/>
        </w:numPr>
        <w:tabs>
          <w:tab w:val="clear" w:pos="283"/>
        </w:tabs>
        <w:spacing w:after="100" w:afterAutospacing="1"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 xml:space="preserve">Program studiów podyplomowych nie może być sprzeczny z zasadami </w:t>
      </w:r>
      <w:r w:rsidR="0061094D" w:rsidRPr="00AB0673">
        <w:rPr>
          <w:rFonts w:ascii="Calibri" w:hAnsi="Calibri"/>
        </w:rPr>
        <w:t xml:space="preserve">opracowywania programów studiów podyplomowych </w:t>
      </w:r>
      <w:r w:rsidRPr="00AB0673">
        <w:rPr>
          <w:rFonts w:ascii="Calibri" w:hAnsi="Calibri"/>
        </w:rPr>
        <w:t>ustalonymi przez Senat.</w:t>
      </w:r>
    </w:p>
    <w:p w14:paraId="53595674" w14:textId="6E91452A" w:rsidR="0083644B" w:rsidRPr="00AB0673" w:rsidRDefault="00C11664" w:rsidP="007666F4">
      <w:pPr>
        <w:numPr>
          <w:ilvl w:val="0"/>
          <w:numId w:val="2"/>
        </w:numPr>
        <w:tabs>
          <w:tab w:val="clear" w:pos="283"/>
        </w:tabs>
        <w:spacing w:after="100" w:afterAutospacing="1"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Studia podyplomowe tworzy, uruchamia, wznawia i likwiduje rektor</w:t>
      </w:r>
      <w:r w:rsidR="001337D6" w:rsidRPr="00AB0673">
        <w:rPr>
          <w:rFonts w:ascii="Calibri" w:hAnsi="Calibri"/>
        </w:rPr>
        <w:t xml:space="preserve"> w drodze zarządzenia.</w:t>
      </w:r>
    </w:p>
    <w:p w14:paraId="221BAE65" w14:textId="52B60D63" w:rsidR="00C1062F" w:rsidRPr="00AB0673" w:rsidRDefault="0083644B" w:rsidP="00255F86">
      <w:pPr>
        <w:keepLines/>
        <w:numPr>
          <w:ilvl w:val="0"/>
          <w:numId w:val="2"/>
        </w:numPr>
        <w:tabs>
          <w:tab w:val="clear" w:pos="283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Dziekan w terminie co najmniej 2 miesięcy przed planowanym terminem utworzenia studiów podyplomowych składa do prorektora ds. kształcenia wniosek o ich utworzenie wraz z</w:t>
      </w:r>
      <w:r w:rsidR="00B35459" w:rsidRPr="00AB0673">
        <w:rPr>
          <w:rFonts w:ascii="Calibri" w:hAnsi="Calibri"/>
        </w:rPr>
        <w:t xml:space="preserve"> </w:t>
      </w:r>
      <w:r w:rsidRPr="00AB0673">
        <w:rPr>
          <w:rFonts w:ascii="Calibri" w:hAnsi="Calibri"/>
        </w:rPr>
        <w:t xml:space="preserve">kalkulacją wstępną oraz programem tych studiów zaopiniowanym przez </w:t>
      </w:r>
      <w:r w:rsidR="001148AE" w:rsidRPr="00AB0673">
        <w:rPr>
          <w:rFonts w:ascii="Calibri" w:hAnsi="Calibri"/>
        </w:rPr>
        <w:t>radę wydziału</w:t>
      </w:r>
      <w:r w:rsidRPr="00AB0673">
        <w:rPr>
          <w:rFonts w:ascii="Calibri" w:hAnsi="Calibri"/>
        </w:rPr>
        <w:t>, a w przypadku włączenia kwalifikacji nadawanych po ukończeniu studiów do Zintegrowanego Systemu Kwalifikacji, propozycją przypisania poziomu PRK.</w:t>
      </w:r>
    </w:p>
    <w:p w14:paraId="3336390B" w14:textId="4347EE48" w:rsidR="008F57E4" w:rsidRPr="00AB0673" w:rsidRDefault="00A9129E" w:rsidP="007666F4">
      <w:pPr>
        <w:pStyle w:val="Akapitzlis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AB0673">
        <w:rPr>
          <w:rFonts w:ascii="Calibri" w:hAnsi="Calibri"/>
        </w:rPr>
        <w:t xml:space="preserve">Program studiów podyplomowych ustala </w:t>
      </w:r>
      <w:r w:rsidR="0083644B" w:rsidRPr="00AB0673">
        <w:rPr>
          <w:rFonts w:ascii="Calibri" w:hAnsi="Calibri"/>
        </w:rPr>
        <w:t xml:space="preserve">Senat </w:t>
      </w:r>
      <w:r w:rsidR="008F57E4" w:rsidRPr="00AB0673">
        <w:rPr>
          <w:rFonts w:ascii="Calibri" w:hAnsi="Calibri"/>
        </w:rPr>
        <w:t xml:space="preserve">na wniosek dziekana zaopiniowany przez </w:t>
      </w:r>
      <w:r w:rsidR="001148AE" w:rsidRPr="00AB0673">
        <w:rPr>
          <w:rFonts w:ascii="Calibri" w:hAnsi="Calibri"/>
        </w:rPr>
        <w:t>radę wydziału</w:t>
      </w:r>
      <w:r w:rsidR="008F57E4" w:rsidRPr="00AB0673">
        <w:rPr>
          <w:rFonts w:ascii="Calibri" w:hAnsi="Calibri"/>
        </w:rPr>
        <w:t>.</w:t>
      </w:r>
    </w:p>
    <w:p w14:paraId="602BACCD" w14:textId="0044D72C" w:rsidR="0083644B" w:rsidRPr="00AB0673" w:rsidRDefault="008F57E4" w:rsidP="007666F4">
      <w:pPr>
        <w:pStyle w:val="Akapitzlis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AB0673">
        <w:rPr>
          <w:rFonts w:ascii="Calibri" w:hAnsi="Calibri"/>
        </w:rPr>
        <w:t>Senat</w:t>
      </w:r>
      <w:r w:rsidR="0083644B" w:rsidRPr="00AB0673">
        <w:rPr>
          <w:rFonts w:ascii="Calibri" w:hAnsi="Calibri"/>
        </w:rPr>
        <w:t xml:space="preserve"> wykonuje zadania związane z przypisaniem poziomu PRK do kwalifikacji nadanych po</w:t>
      </w:r>
      <w:r w:rsidR="008370D4" w:rsidRPr="00AB0673">
        <w:rPr>
          <w:rFonts w:ascii="Calibri" w:hAnsi="Calibri"/>
        </w:rPr>
        <w:t> </w:t>
      </w:r>
      <w:r w:rsidR="0083644B" w:rsidRPr="00AB0673">
        <w:rPr>
          <w:rFonts w:ascii="Calibri" w:hAnsi="Calibri"/>
        </w:rPr>
        <w:t>ukończeniu studiów podyplomowych i z włączeniem tych kwalifikacji do Zintegrowanego Systemu Kwalifikacji</w:t>
      </w:r>
      <w:r w:rsidR="00C1062F" w:rsidRPr="00AB0673">
        <w:rPr>
          <w:rFonts w:ascii="Calibri" w:hAnsi="Calibri"/>
        </w:rPr>
        <w:t xml:space="preserve"> - zgodnie z ustawą z dnia 22 grudnia 2015 r. o Zintegrowanym Systemie Kwalifikacji (Dz. U. z 201</w:t>
      </w:r>
      <w:r w:rsidR="003B35DD" w:rsidRPr="00AB0673">
        <w:rPr>
          <w:rFonts w:ascii="Calibri" w:hAnsi="Calibri"/>
        </w:rPr>
        <w:t>8</w:t>
      </w:r>
      <w:r w:rsidR="00C1062F" w:rsidRPr="00AB0673">
        <w:rPr>
          <w:rFonts w:ascii="Calibri" w:hAnsi="Calibri"/>
        </w:rPr>
        <w:t xml:space="preserve"> r. poz. </w:t>
      </w:r>
      <w:r w:rsidR="003B35DD" w:rsidRPr="00AB0673">
        <w:rPr>
          <w:rFonts w:ascii="Calibri" w:hAnsi="Calibri"/>
        </w:rPr>
        <w:t>2153).</w:t>
      </w:r>
      <w:r w:rsidR="00C1062F" w:rsidRPr="00AB0673">
        <w:rPr>
          <w:rFonts w:ascii="Calibri" w:hAnsi="Calibri"/>
        </w:rPr>
        <w:t xml:space="preserve"> </w:t>
      </w:r>
    </w:p>
    <w:p w14:paraId="71010ECD" w14:textId="77777777" w:rsidR="00040385" w:rsidRPr="00AB0673" w:rsidRDefault="00C11664" w:rsidP="007666F4">
      <w:pPr>
        <w:numPr>
          <w:ilvl w:val="0"/>
          <w:numId w:val="2"/>
        </w:numPr>
        <w:tabs>
          <w:tab w:val="clear" w:pos="283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 xml:space="preserve">W </w:t>
      </w:r>
      <w:proofErr w:type="gramStart"/>
      <w:r w:rsidRPr="00AB0673">
        <w:rPr>
          <w:rFonts w:ascii="Calibri" w:hAnsi="Calibri"/>
        </w:rPr>
        <w:t>sytuacji</w:t>
      </w:r>
      <w:proofErr w:type="gramEnd"/>
      <w:r w:rsidRPr="00AB0673">
        <w:rPr>
          <w:rFonts w:ascii="Calibri" w:hAnsi="Calibri"/>
        </w:rPr>
        <w:t xml:space="preserve"> gdy studia podyplomowe uruchamiane są po raz pierwszy lub wznawiana jest kolejna edycja studiów podyplomowych, dziekan składa do prorektora ds. kształcenia wniosek o wyrażenie zgody na przeprowadzenie rekrutacji na studia podyplomowe.</w:t>
      </w:r>
      <w:r w:rsidR="00040385" w:rsidRPr="00AB0673">
        <w:rPr>
          <w:rFonts w:ascii="Calibri" w:hAnsi="Calibri"/>
        </w:rPr>
        <w:t xml:space="preserve"> </w:t>
      </w:r>
    </w:p>
    <w:p w14:paraId="68D5A704" w14:textId="71BB330B" w:rsidR="00C11664" w:rsidRPr="00AB0673" w:rsidRDefault="00040385" w:rsidP="007666F4">
      <w:pPr>
        <w:numPr>
          <w:ilvl w:val="0"/>
          <w:numId w:val="2"/>
        </w:numPr>
        <w:tabs>
          <w:tab w:val="clear" w:pos="283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 xml:space="preserve">Kierownik studiów podyplomowych ogłasza i podaje do publicznej wiadomości zasady rekrutacji, termin i miejsce składania dokumentów z uwzględnieniem </w:t>
      </w:r>
      <w:r w:rsidR="003C67EA" w:rsidRPr="00AB0673">
        <w:rPr>
          <w:rFonts w:ascii="Calibri" w:hAnsi="Calibri"/>
        </w:rPr>
        <w:t>ust</w:t>
      </w:r>
      <w:r w:rsidRPr="00AB0673">
        <w:rPr>
          <w:rFonts w:ascii="Calibri" w:hAnsi="Calibri"/>
        </w:rPr>
        <w:t xml:space="preserve">. </w:t>
      </w:r>
      <w:r w:rsidR="005C26A7" w:rsidRPr="00AB0673">
        <w:rPr>
          <w:rFonts w:ascii="Calibri" w:hAnsi="Calibri"/>
        </w:rPr>
        <w:t>3</w:t>
      </w:r>
      <w:r w:rsidRPr="00AB0673">
        <w:rPr>
          <w:rFonts w:ascii="Calibri" w:hAnsi="Calibri"/>
        </w:rPr>
        <w:t>.</w:t>
      </w:r>
      <w:r w:rsidR="00F30D00" w:rsidRPr="00AB0673">
        <w:rPr>
          <w:rFonts w:ascii="Calibri" w:hAnsi="Calibri"/>
        </w:rPr>
        <w:t xml:space="preserve"> </w:t>
      </w:r>
    </w:p>
    <w:p w14:paraId="677530DF" w14:textId="1A1CA789" w:rsidR="00C11664" w:rsidRPr="00AB0673" w:rsidRDefault="00C11664" w:rsidP="007666F4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AB0673">
        <w:rPr>
          <w:rFonts w:ascii="Calibri" w:hAnsi="Calibri"/>
        </w:rPr>
        <w:t xml:space="preserve">Po zakończeniu rekrutacji, w </w:t>
      </w:r>
      <w:proofErr w:type="gramStart"/>
      <w:r w:rsidRPr="00AB0673">
        <w:rPr>
          <w:rFonts w:ascii="Calibri" w:hAnsi="Calibri"/>
        </w:rPr>
        <w:t>sytuacji</w:t>
      </w:r>
      <w:proofErr w:type="gramEnd"/>
      <w:r w:rsidRPr="00AB0673">
        <w:rPr>
          <w:rFonts w:ascii="Calibri" w:hAnsi="Calibri"/>
        </w:rPr>
        <w:t xml:space="preserve"> gdy nabór pozwoli na uruchomienie lub wznowienie kolejnej edycji studiów podyplomowych, dziekan składa do prorektora ds. kształcenia wniosek o uruchomienie bądź wznowienie kolejnej edycji studiów podyplomowych wraz z kalkulacją kosztów</w:t>
      </w:r>
      <w:r w:rsidR="004C2663" w:rsidRPr="00AB0673">
        <w:rPr>
          <w:rFonts w:ascii="Calibri" w:hAnsi="Calibri"/>
        </w:rPr>
        <w:t xml:space="preserve"> w terminie co najmniej 7 dni roboczych przed planowanym uruchomieniem bądź wznowieniem kolejnej edycji studiów</w:t>
      </w:r>
      <w:r w:rsidRPr="00AB0673">
        <w:rPr>
          <w:rFonts w:ascii="Calibri" w:hAnsi="Calibri"/>
        </w:rPr>
        <w:t xml:space="preserve">. W </w:t>
      </w:r>
      <w:proofErr w:type="gramStart"/>
      <w:r w:rsidRPr="00AB0673">
        <w:rPr>
          <w:rFonts w:ascii="Calibri" w:hAnsi="Calibri"/>
        </w:rPr>
        <w:t>sytuacji</w:t>
      </w:r>
      <w:proofErr w:type="gramEnd"/>
      <w:r w:rsidRPr="00AB0673">
        <w:rPr>
          <w:rFonts w:ascii="Calibri" w:hAnsi="Calibri"/>
        </w:rPr>
        <w:t xml:space="preserve"> gdy program studiów nie uległ zmianie, </w:t>
      </w:r>
      <w:r w:rsidR="00FE247B">
        <w:rPr>
          <w:rFonts w:ascii="Calibri" w:hAnsi="Calibri"/>
        </w:rPr>
        <w:br/>
      </w:r>
      <w:r w:rsidRPr="00AB0673">
        <w:rPr>
          <w:rFonts w:ascii="Calibri" w:hAnsi="Calibri"/>
        </w:rPr>
        <w:t xml:space="preserve">nie jest konieczna ponowna </w:t>
      </w:r>
      <w:r w:rsidR="00000A88" w:rsidRPr="00AB0673">
        <w:rPr>
          <w:rFonts w:ascii="Calibri" w:hAnsi="Calibri"/>
        </w:rPr>
        <w:t xml:space="preserve">opinia </w:t>
      </w:r>
      <w:r w:rsidR="004A5F50" w:rsidRPr="00AB0673">
        <w:rPr>
          <w:rFonts w:ascii="Calibri" w:hAnsi="Calibri"/>
        </w:rPr>
        <w:t>rady wydziału</w:t>
      </w:r>
      <w:r w:rsidR="00E25F12" w:rsidRPr="00AB0673">
        <w:rPr>
          <w:rFonts w:ascii="Calibri" w:hAnsi="Calibri"/>
        </w:rPr>
        <w:t>.</w:t>
      </w:r>
      <w:r w:rsidR="0021493F" w:rsidRPr="00AB0673">
        <w:rPr>
          <w:rFonts w:ascii="Calibri" w:hAnsi="Calibri"/>
        </w:rPr>
        <w:t xml:space="preserve"> </w:t>
      </w:r>
    </w:p>
    <w:p w14:paraId="2DB7C72E" w14:textId="124E05C7" w:rsidR="001148AE" w:rsidRPr="00AB0673" w:rsidRDefault="00C11664" w:rsidP="007666F4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AB0673">
        <w:rPr>
          <w:rFonts w:ascii="Calibri" w:hAnsi="Calibri"/>
        </w:rPr>
        <w:t xml:space="preserve">W </w:t>
      </w:r>
      <w:proofErr w:type="gramStart"/>
      <w:r w:rsidRPr="00AB0673">
        <w:rPr>
          <w:rFonts w:ascii="Calibri" w:hAnsi="Calibri"/>
        </w:rPr>
        <w:t>sytuacji</w:t>
      </w:r>
      <w:proofErr w:type="gramEnd"/>
      <w:r w:rsidRPr="00AB0673">
        <w:rPr>
          <w:rFonts w:ascii="Calibri" w:hAnsi="Calibri"/>
        </w:rPr>
        <w:t xml:space="preserve"> gdy program studiów ulega zmianie dziekan składa</w:t>
      </w:r>
      <w:r w:rsidR="0021493F" w:rsidRPr="00AB0673">
        <w:rPr>
          <w:rFonts w:ascii="Calibri" w:hAnsi="Calibri"/>
        </w:rPr>
        <w:t>,</w:t>
      </w:r>
      <w:r w:rsidRPr="00AB0673">
        <w:rPr>
          <w:rFonts w:ascii="Calibri" w:hAnsi="Calibri"/>
        </w:rPr>
        <w:t xml:space="preserve"> </w:t>
      </w:r>
      <w:r w:rsidR="0021493F" w:rsidRPr="00AB0673">
        <w:rPr>
          <w:rFonts w:ascii="Calibri" w:hAnsi="Calibri"/>
        </w:rPr>
        <w:t xml:space="preserve">w terminie określonym w </w:t>
      </w:r>
      <w:r w:rsidR="003C67EA" w:rsidRPr="00AB0673">
        <w:rPr>
          <w:rFonts w:ascii="Calibri" w:hAnsi="Calibri"/>
        </w:rPr>
        <w:t>ust</w:t>
      </w:r>
      <w:r w:rsidR="0021493F" w:rsidRPr="00AB0673">
        <w:rPr>
          <w:rFonts w:ascii="Calibri" w:hAnsi="Calibri"/>
        </w:rPr>
        <w:t>.</w:t>
      </w:r>
      <w:r w:rsidR="005C26A7" w:rsidRPr="00AB0673">
        <w:rPr>
          <w:rFonts w:ascii="Calibri" w:hAnsi="Calibri"/>
        </w:rPr>
        <w:t>3</w:t>
      </w:r>
      <w:r w:rsidR="0021493F" w:rsidRPr="00AB0673">
        <w:rPr>
          <w:rFonts w:ascii="Calibri" w:hAnsi="Calibri"/>
        </w:rPr>
        <w:t xml:space="preserve">, zmieniony program studiów </w:t>
      </w:r>
      <w:r w:rsidR="0070139E" w:rsidRPr="00AB0673">
        <w:rPr>
          <w:rFonts w:ascii="Calibri" w:hAnsi="Calibri"/>
        </w:rPr>
        <w:t>zaopiniowany</w:t>
      </w:r>
      <w:r w:rsidR="0021493F" w:rsidRPr="00AB0673">
        <w:rPr>
          <w:rFonts w:ascii="Calibri" w:hAnsi="Calibri"/>
        </w:rPr>
        <w:t xml:space="preserve"> przez </w:t>
      </w:r>
      <w:r w:rsidR="001148AE" w:rsidRPr="00AB0673">
        <w:rPr>
          <w:rFonts w:ascii="Calibri" w:hAnsi="Calibri"/>
        </w:rPr>
        <w:t>radę wydziału</w:t>
      </w:r>
      <w:r w:rsidR="0021493F" w:rsidRPr="00AB0673">
        <w:rPr>
          <w:rFonts w:ascii="Calibri" w:hAnsi="Calibri"/>
        </w:rPr>
        <w:t xml:space="preserve"> </w:t>
      </w:r>
      <w:r w:rsidRPr="00AB0673">
        <w:rPr>
          <w:rFonts w:ascii="Calibri" w:hAnsi="Calibri"/>
        </w:rPr>
        <w:t>do prorektora ds. kształcenia.</w:t>
      </w:r>
      <w:r w:rsidR="001148AE" w:rsidRPr="00AB0673">
        <w:rPr>
          <w:rFonts w:ascii="Calibri" w:hAnsi="Calibri"/>
        </w:rPr>
        <w:t xml:space="preserve"> </w:t>
      </w:r>
    </w:p>
    <w:p w14:paraId="23369E51" w14:textId="24856D1D" w:rsidR="004258A8" w:rsidRPr="00AB0673" w:rsidRDefault="00C11664" w:rsidP="00FE6500">
      <w:pPr>
        <w:numPr>
          <w:ilvl w:val="0"/>
          <w:numId w:val="2"/>
        </w:numPr>
        <w:tabs>
          <w:tab w:val="clear" w:pos="283"/>
        </w:tabs>
        <w:spacing w:line="360" w:lineRule="auto"/>
        <w:ind w:left="284" w:hanging="341"/>
        <w:rPr>
          <w:rFonts w:ascii="Calibri" w:hAnsi="Calibri"/>
        </w:rPr>
      </w:pPr>
      <w:r w:rsidRPr="00AB0673">
        <w:rPr>
          <w:rFonts w:ascii="Calibri" w:hAnsi="Calibri"/>
        </w:rPr>
        <w:t>Kierownika studiów podyplomowych powołuje dziekan spośród nauczycieli akademickich Uczelni.</w:t>
      </w:r>
    </w:p>
    <w:p w14:paraId="73B3D346" w14:textId="57741D60" w:rsidR="001148AE" w:rsidRPr="00AB0673" w:rsidRDefault="00C11664" w:rsidP="00FE6500">
      <w:pPr>
        <w:pStyle w:val="Akapitzlist"/>
        <w:numPr>
          <w:ilvl w:val="0"/>
          <w:numId w:val="2"/>
        </w:numPr>
        <w:tabs>
          <w:tab w:val="clear" w:pos="283"/>
          <w:tab w:val="left" w:pos="426"/>
        </w:tabs>
        <w:spacing w:line="360" w:lineRule="auto"/>
        <w:ind w:left="284" w:hanging="341"/>
        <w:rPr>
          <w:rFonts w:ascii="Calibri" w:hAnsi="Calibri"/>
        </w:rPr>
      </w:pPr>
      <w:r w:rsidRPr="00AB0673">
        <w:rPr>
          <w:rFonts w:ascii="Calibri" w:hAnsi="Calibri"/>
        </w:rPr>
        <w:t>Kierownik studiów podyplomowych jest bezpośrednim przełożonym uczestników i podejmuje wszystkie decyzje dotyczące toku studiów. Od decyzji kierownika studiów przysługuje odwołanie do dziekana w terminie 14 dni od daty otrzymania decyzji.</w:t>
      </w:r>
    </w:p>
    <w:p w14:paraId="18D2DA71" w14:textId="4E4BA00A" w:rsidR="00C11664" w:rsidRPr="00AB0673" w:rsidRDefault="00C11664" w:rsidP="00FE6500">
      <w:pPr>
        <w:pStyle w:val="Akapitzlist"/>
        <w:numPr>
          <w:ilvl w:val="0"/>
          <w:numId w:val="2"/>
        </w:numPr>
        <w:tabs>
          <w:tab w:val="clear" w:pos="283"/>
        </w:tabs>
        <w:spacing w:line="360" w:lineRule="auto"/>
        <w:ind w:left="284" w:hanging="341"/>
        <w:rPr>
          <w:rFonts w:ascii="Calibri" w:hAnsi="Calibri"/>
        </w:rPr>
      </w:pPr>
      <w:r w:rsidRPr="00AB0673">
        <w:rPr>
          <w:rFonts w:ascii="Calibri" w:hAnsi="Calibri"/>
        </w:rPr>
        <w:t>Przełożonym wszystkich uczestników w Uczelni jest Rektor, a na wydziale – dziekan wydziału prowadzącego studia podyplomowe.</w:t>
      </w:r>
    </w:p>
    <w:p w14:paraId="464789CE" w14:textId="643C8523" w:rsidR="004C2663" w:rsidRPr="00AB0673" w:rsidRDefault="004C2663" w:rsidP="00FE6500">
      <w:pPr>
        <w:pStyle w:val="Akapitzlist"/>
        <w:numPr>
          <w:ilvl w:val="0"/>
          <w:numId w:val="2"/>
        </w:numPr>
        <w:tabs>
          <w:tab w:val="clear" w:pos="283"/>
        </w:tabs>
        <w:spacing w:line="360" w:lineRule="auto"/>
        <w:ind w:left="284" w:hanging="341"/>
        <w:rPr>
          <w:rFonts w:ascii="Calibri" w:hAnsi="Calibri"/>
        </w:rPr>
      </w:pPr>
      <w:r w:rsidRPr="00AB0673">
        <w:rPr>
          <w:rFonts w:ascii="Calibri" w:hAnsi="Calibri"/>
        </w:rPr>
        <w:t>Prace administracyjne związane z obsługą studiów podyplomowych powierzyć można wyłącznie osobie zatrudnionej w Uczelni.</w:t>
      </w:r>
    </w:p>
    <w:p w14:paraId="422EB33E" w14:textId="08B40ECC" w:rsidR="00C11664" w:rsidRPr="00AB0673" w:rsidRDefault="00212E79" w:rsidP="00E20B03">
      <w:pPr>
        <w:pStyle w:val="paragraf"/>
        <w:spacing w:before="0" w:after="100" w:afterAutospacing="1"/>
        <w:ind w:left="0" w:firstLine="426"/>
        <w:rPr>
          <w:rFonts w:ascii="Calibri" w:hAnsi="Calibri"/>
          <w:szCs w:val="24"/>
        </w:rPr>
      </w:pPr>
      <w:r w:rsidRPr="00FE247B">
        <w:rPr>
          <w:rFonts w:ascii="Calibri" w:hAnsi="Calibri"/>
          <w:szCs w:val="24"/>
        </w:rPr>
        <w:br/>
      </w:r>
      <w:r w:rsidR="00C11664" w:rsidRPr="00AB0673">
        <w:rPr>
          <w:rFonts w:ascii="Calibri" w:hAnsi="Calibri"/>
          <w:szCs w:val="24"/>
        </w:rPr>
        <w:t>Warunki i tryb przyjęcia na studia podyplomowe</w:t>
      </w:r>
    </w:p>
    <w:p w14:paraId="57CFF0D7" w14:textId="402A2D1E" w:rsidR="002C1573" w:rsidRPr="00AB0673" w:rsidRDefault="00C11664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Uczestnikiem studiów podyplomowych może być osoba, która posiada kwalifikację pełną co</w:t>
      </w:r>
      <w:r w:rsidR="008370D4" w:rsidRPr="00AB0673">
        <w:rPr>
          <w:b w:val="0"/>
          <w:bCs w:val="0"/>
        </w:rPr>
        <w:t> </w:t>
      </w:r>
      <w:r w:rsidRPr="00AB0673">
        <w:rPr>
          <w:b w:val="0"/>
          <w:bCs w:val="0"/>
        </w:rPr>
        <w:t>najmniej na poziomie 6 uzyskaną w systemie szkolnictwa wyższego i nauki.</w:t>
      </w:r>
      <w:r w:rsidR="002C1573" w:rsidRPr="00AB0673">
        <w:rPr>
          <w:b w:val="0"/>
          <w:bCs w:val="0"/>
        </w:rPr>
        <w:t xml:space="preserve"> </w:t>
      </w:r>
    </w:p>
    <w:p w14:paraId="39244266" w14:textId="09ED5B3D" w:rsidR="00C11664" w:rsidRPr="00AB0673" w:rsidRDefault="00C11664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Warunkiem przyjęcia na studia jest rejestracja za pośrednictwem Internetowego Systemu Rekrutac</w:t>
      </w:r>
      <w:r w:rsidR="00524480" w:rsidRPr="00AB0673">
        <w:rPr>
          <w:b w:val="0"/>
          <w:bCs w:val="0"/>
        </w:rPr>
        <w:t>ji</w:t>
      </w:r>
      <w:r w:rsidRPr="00AB0673">
        <w:rPr>
          <w:b w:val="0"/>
          <w:bCs w:val="0"/>
        </w:rPr>
        <w:t xml:space="preserve"> (</w:t>
      </w:r>
      <w:r w:rsidR="00C33237" w:rsidRPr="00AB0673">
        <w:rPr>
          <w:b w:val="0"/>
          <w:bCs w:val="0"/>
        </w:rPr>
        <w:t>rekrutacja.zut.edu.pl</w:t>
      </w:r>
      <w:r w:rsidRPr="00AB0673">
        <w:rPr>
          <w:b w:val="0"/>
          <w:bCs w:val="0"/>
        </w:rPr>
        <w:t xml:space="preserve">), prowadzonego w Uczelni oraz </w:t>
      </w:r>
      <w:r w:rsidR="00A9129E" w:rsidRPr="00AB0673">
        <w:rPr>
          <w:b w:val="0"/>
          <w:bCs w:val="0"/>
        </w:rPr>
        <w:t xml:space="preserve">złożenie </w:t>
      </w:r>
      <w:r w:rsidRPr="00AB0673">
        <w:rPr>
          <w:b w:val="0"/>
          <w:bCs w:val="0"/>
        </w:rPr>
        <w:t>w sekretariacie studiów następujących dokumentów:</w:t>
      </w:r>
    </w:p>
    <w:p w14:paraId="471B7AA5" w14:textId="26950679" w:rsidR="00970CF6" w:rsidRPr="00AB0673" w:rsidRDefault="00A9129E" w:rsidP="00FE6500">
      <w:pPr>
        <w:pStyle w:val="paragraf"/>
        <w:numPr>
          <w:ilvl w:val="1"/>
          <w:numId w:val="30"/>
        </w:numPr>
        <w:spacing w:before="0"/>
        <w:ind w:left="709" w:hanging="283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kwestionariusz osobow</w:t>
      </w:r>
      <w:r w:rsidR="001337D6" w:rsidRPr="00AB0673">
        <w:rPr>
          <w:b w:val="0"/>
          <w:bCs w:val="0"/>
        </w:rPr>
        <w:t>y</w:t>
      </w:r>
      <w:r w:rsidRPr="00AB0673">
        <w:rPr>
          <w:b w:val="0"/>
          <w:bCs w:val="0"/>
        </w:rPr>
        <w:t xml:space="preserve"> </w:t>
      </w:r>
      <w:r w:rsidR="007555BA" w:rsidRPr="00AB0673">
        <w:rPr>
          <w:b w:val="0"/>
          <w:bCs w:val="0"/>
        </w:rPr>
        <w:t xml:space="preserve">na studia </w:t>
      </w:r>
      <w:r w:rsidRPr="00AB0673">
        <w:rPr>
          <w:b w:val="0"/>
          <w:bCs w:val="0"/>
        </w:rPr>
        <w:t xml:space="preserve">podyplomowe </w:t>
      </w:r>
      <w:r w:rsidR="007555BA" w:rsidRPr="00AB0673">
        <w:rPr>
          <w:b w:val="0"/>
          <w:bCs w:val="0"/>
        </w:rPr>
        <w:t>z podpisem kandydata (wydruk</w:t>
      </w:r>
      <w:r w:rsidR="00FE247B">
        <w:rPr>
          <w:b w:val="0"/>
          <w:bCs w:val="0"/>
        </w:rPr>
        <w:t> </w:t>
      </w:r>
      <w:r w:rsidR="007555BA" w:rsidRPr="00AB0673">
        <w:rPr>
          <w:b w:val="0"/>
          <w:bCs w:val="0"/>
        </w:rPr>
        <w:t>z</w:t>
      </w:r>
      <w:r w:rsidR="00FA6762" w:rsidRPr="00AB0673">
        <w:rPr>
          <w:b w:val="0"/>
          <w:bCs w:val="0"/>
        </w:rPr>
        <w:t> </w:t>
      </w:r>
      <w:r w:rsidR="007555BA" w:rsidRPr="00AB0673">
        <w:rPr>
          <w:b w:val="0"/>
          <w:bCs w:val="0"/>
        </w:rPr>
        <w:t>Internetowego Systemu Rekrutacji ISR</w:t>
      </w:r>
      <w:r w:rsidR="001337D6" w:rsidRPr="00AB0673">
        <w:rPr>
          <w:b w:val="0"/>
          <w:bCs w:val="0"/>
        </w:rPr>
        <w:t>)</w:t>
      </w:r>
      <w:r w:rsidR="00FA6762" w:rsidRPr="00AB0673">
        <w:rPr>
          <w:b w:val="0"/>
          <w:bCs w:val="0"/>
        </w:rPr>
        <w:t>;</w:t>
      </w:r>
    </w:p>
    <w:p w14:paraId="043CF3DF" w14:textId="5E331DEA" w:rsidR="00970CF6" w:rsidRPr="00AB0673" w:rsidRDefault="00970CF6" w:rsidP="00FE6500">
      <w:pPr>
        <w:pStyle w:val="paragraf"/>
        <w:numPr>
          <w:ilvl w:val="1"/>
          <w:numId w:val="30"/>
        </w:numPr>
        <w:spacing w:before="0"/>
        <w:ind w:left="709" w:hanging="283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 xml:space="preserve">kserokopię dyplomu </w:t>
      </w:r>
      <w:r w:rsidR="007555BA" w:rsidRPr="00AB0673">
        <w:rPr>
          <w:b w:val="0"/>
          <w:bCs w:val="0"/>
        </w:rPr>
        <w:t xml:space="preserve">ukończenia studiów </w:t>
      </w:r>
      <w:r w:rsidRPr="00AB0673">
        <w:rPr>
          <w:b w:val="0"/>
          <w:bCs w:val="0"/>
        </w:rPr>
        <w:t>potwierdzoną przez Uczelnię – oryginał dyplomu do</w:t>
      </w:r>
      <w:r w:rsidR="005669F1" w:rsidRPr="00AB0673">
        <w:rPr>
          <w:b w:val="0"/>
          <w:bCs w:val="0"/>
        </w:rPr>
        <w:t> </w:t>
      </w:r>
      <w:r w:rsidRPr="00AB0673">
        <w:rPr>
          <w:b w:val="0"/>
          <w:bCs w:val="0"/>
        </w:rPr>
        <w:t>wglądu komisji rekrutacyjnej;</w:t>
      </w:r>
    </w:p>
    <w:p w14:paraId="31646304" w14:textId="77777777" w:rsidR="00970CF6" w:rsidRPr="00AB0673" w:rsidRDefault="00970CF6" w:rsidP="00FE6500">
      <w:pPr>
        <w:pStyle w:val="paragraf"/>
        <w:numPr>
          <w:ilvl w:val="1"/>
          <w:numId w:val="30"/>
        </w:numPr>
        <w:spacing w:before="0"/>
        <w:ind w:left="709" w:hanging="283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1 aktualnej fotografii;</w:t>
      </w:r>
    </w:p>
    <w:p w14:paraId="73376259" w14:textId="1BEAA52E" w:rsidR="00970CF6" w:rsidRPr="00AB0673" w:rsidRDefault="00970CF6" w:rsidP="00FE6500">
      <w:pPr>
        <w:pStyle w:val="paragraf"/>
        <w:numPr>
          <w:ilvl w:val="1"/>
          <w:numId w:val="30"/>
        </w:numPr>
        <w:spacing w:before="0"/>
        <w:ind w:left="709" w:hanging="283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skierowania z zakładu pracy (w przypadku studiów podyplomowych realizowanych na</w:t>
      </w:r>
      <w:r w:rsidR="008370D4" w:rsidRPr="00AB0673">
        <w:rPr>
          <w:b w:val="0"/>
          <w:bCs w:val="0"/>
        </w:rPr>
        <w:t> </w:t>
      </w:r>
      <w:r w:rsidRPr="00AB0673">
        <w:rPr>
          <w:b w:val="0"/>
          <w:bCs w:val="0"/>
        </w:rPr>
        <w:t>zlecenie podmiotu spoza uczelni);</w:t>
      </w:r>
    </w:p>
    <w:p w14:paraId="35884067" w14:textId="625EAED6" w:rsidR="00970CF6" w:rsidRPr="00AB0673" w:rsidRDefault="00970CF6" w:rsidP="00FE6500">
      <w:pPr>
        <w:pStyle w:val="paragraf"/>
        <w:numPr>
          <w:ilvl w:val="1"/>
          <w:numId w:val="30"/>
        </w:numPr>
        <w:spacing w:before="0"/>
        <w:ind w:left="709" w:hanging="283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innych dokumentów określonych w zasadach i trybie naboru na dane studia podyplomowe</w:t>
      </w:r>
      <w:r w:rsidR="00FA6762" w:rsidRPr="00AB0673">
        <w:rPr>
          <w:b w:val="0"/>
          <w:bCs w:val="0"/>
        </w:rPr>
        <w:t>,</w:t>
      </w:r>
    </w:p>
    <w:p w14:paraId="56F82D0F" w14:textId="342A6A59" w:rsidR="00C11664" w:rsidRPr="00AB0673" w:rsidRDefault="00C11664" w:rsidP="004744F9">
      <w:pPr>
        <w:pStyle w:val="paragraf"/>
        <w:numPr>
          <w:ilvl w:val="0"/>
          <w:numId w:val="0"/>
        </w:numPr>
        <w:spacing w:before="0"/>
        <w:ind w:left="426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a następnie uzyskanie pozytywnego wyniku postępowania kwalifikacyjnego.</w:t>
      </w:r>
    </w:p>
    <w:p w14:paraId="09E574FD" w14:textId="2D2A5272" w:rsidR="00C11664" w:rsidRPr="00AB0673" w:rsidRDefault="00C11664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Termin przeprowadzenia postępowania kwalifikacyjnego ustala się w zależności od terminu rozpoczęcia studiów.</w:t>
      </w:r>
    </w:p>
    <w:p w14:paraId="73E5C38A" w14:textId="77777777" w:rsidR="007321E5" w:rsidRPr="00AB0673" w:rsidRDefault="00C11664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 xml:space="preserve">Postępowanie kwalifikacyjne przeprowadza komisja powołana przez dziekana wydziału prowadzącego studia podyplomowe. Przewodniczącym komisji jest kierownik studiów podyplomowych. </w:t>
      </w:r>
    </w:p>
    <w:p w14:paraId="42C5CDE6" w14:textId="22900ABC" w:rsidR="00C11664" w:rsidRPr="00AB0673" w:rsidRDefault="00C11664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 xml:space="preserve">Z postępowania kwalifikacyjnego komisja sporządza protokół, który przekazywany jest do Działu Kształcenia wraz z listą uczestników przed rozpoczęciem pierwszych zajęć. </w:t>
      </w:r>
    </w:p>
    <w:p w14:paraId="3978CF0A" w14:textId="0AF899FA" w:rsidR="00C11664" w:rsidRPr="00AB0673" w:rsidRDefault="00C11664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Przyjęcie na studia podyplomowe następuje w drodze wpisu na listę uczestników w oparciu o</w:t>
      </w:r>
      <w:r w:rsidR="00255F86" w:rsidRPr="00AB0673">
        <w:rPr>
          <w:b w:val="0"/>
          <w:bCs w:val="0"/>
        </w:rPr>
        <w:t> </w:t>
      </w:r>
      <w:r w:rsidRPr="00AB0673">
        <w:rPr>
          <w:b w:val="0"/>
          <w:bCs w:val="0"/>
        </w:rPr>
        <w:t>protokół komisji przeprowadzającej postępowanie kwalifikacyjne</w:t>
      </w:r>
      <w:r w:rsidR="003D1F47" w:rsidRPr="00AB0673">
        <w:rPr>
          <w:b w:val="0"/>
          <w:bCs w:val="0"/>
        </w:rPr>
        <w:t>. Osoba</w:t>
      </w:r>
      <w:r w:rsidR="00BC413D" w:rsidRPr="00AB0673">
        <w:rPr>
          <w:b w:val="0"/>
          <w:bCs w:val="0"/>
        </w:rPr>
        <w:t xml:space="preserve">, </w:t>
      </w:r>
      <w:r w:rsidRPr="00AB0673">
        <w:rPr>
          <w:b w:val="0"/>
          <w:bCs w:val="0"/>
        </w:rPr>
        <w:t>która została</w:t>
      </w:r>
      <w:r w:rsidR="003D1F47" w:rsidRPr="00AB0673">
        <w:rPr>
          <w:b w:val="0"/>
          <w:bCs w:val="0"/>
        </w:rPr>
        <w:t xml:space="preserve"> wpisana na listę otrzymuje od </w:t>
      </w:r>
      <w:r w:rsidRPr="00AB0673">
        <w:rPr>
          <w:b w:val="0"/>
          <w:bCs w:val="0"/>
        </w:rPr>
        <w:t xml:space="preserve">przewodniczącego komisji pismo informujące o przyjęciu na studia podyplomowe, za </w:t>
      </w:r>
      <w:r w:rsidR="007452D2" w:rsidRPr="00AB0673">
        <w:rPr>
          <w:b w:val="0"/>
          <w:bCs w:val="0"/>
        </w:rPr>
        <w:t>zwrotnym</w:t>
      </w:r>
      <w:r w:rsidRPr="00AB0673">
        <w:rPr>
          <w:b w:val="0"/>
          <w:bCs w:val="0"/>
        </w:rPr>
        <w:t xml:space="preserve"> potwierdzeniem odbioru.</w:t>
      </w:r>
      <w:r w:rsidR="003D1F47" w:rsidRPr="00AB0673">
        <w:rPr>
          <w:b w:val="0"/>
          <w:bCs w:val="0"/>
        </w:rPr>
        <w:t xml:space="preserve"> </w:t>
      </w:r>
    </w:p>
    <w:p w14:paraId="6961828C" w14:textId="710C7481" w:rsidR="00436AF3" w:rsidRPr="00AB0673" w:rsidRDefault="00C11664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 xml:space="preserve">Odmowa przyjęcia na studia następuje w drodze decyzji podpisanej przez przewodniczącego komisji, od której w terminie 14 dni od jej doręczenia przysługuje wniosek o ponowne rozpatrzenie sprawy. </w:t>
      </w:r>
    </w:p>
    <w:p w14:paraId="7299CC0B" w14:textId="05340CC7" w:rsidR="00BE6FE3" w:rsidRPr="00AB0673" w:rsidRDefault="00DA297F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Cudzoziemcy mogą podejmować i odbywać studia podyplomowe na zasadach ustalonych w</w:t>
      </w:r>
      <w:r w:rsidR="00255F86" w:rsidRPr="00AB0673">
        <w:rPr>
          <w:b w:val="0"/>
          <w:bCs w:val="0"/>
        </w:rPr>
        <w:t> </w:t>
      </w:r>
      <w:r w:rsidRPr="00AB0673">
        <w:rPr>
          <w:b w:val="0"/>
          <w:bCs w:val="0"/>
        </w:rPr>
        <w:t>art.</w:t>
      </w:r>
      <w:r w:rsidR="00255F86" w:rsidRPr="00AB0673">
        <w:rPr>
          <w:b w:val="0"/>
          <w:bCs w:val="0"/>
        </w:rPr>
        <w:t> </w:t>
      </w:r>
      <w:r w:rsidRPr="00AB0673">
        <w:rPr>
          <w:b w:val="0"/>
          <w:bCs w:val="0"/>
        </w:rPr>
        <w:t>323 ustawy</w:t>
      </w:r>
      <w:r w:rsidR="000D0230" w:rsidRPr="00AB0673">
        <w:rPr>
          <w:b w:val="0"/>
          <w:bCs w:val="0"/>
        </w:rPr>
        <w:t xml:space="preserve"> oraz posiadać potwierdz</w:t>
      </w:r>
      <w:r w:rsidR="00512BC9" w:rsidRPr="00AB0673">
        <w:rPr>
          <w:b w:val="0"/>
          <w:bCs w:val="0"/>
        </w:rPr>
        <w:t>oną</w:t>
      </w:r>
      <w:r w:rsidR="000D0230" w:rsidRPr="00AB0673">
        <w:rPr>
          <w:b w:val="0"/>
          <w:bCs w:val="0"/>
        </w:rPr>
        <w:t xml:space="preserve"> znajomoś</w:t>
      </w:r>
      <w:r w:rsidR="00512BC9" w:rsidRPr="00AB0673">
        <w:rPr>
          <w:b w:val="0"/>
          <w:bCs w:val="0"/>
        </w:rPr>
        <w:t>ć</w:t>
      </w:r>
      <w:r w:rsidR="000D0230" w:rsidRPr="00AB0673">
        <w:rPr>
          <w:b w:val="0"/>
          <w:bCs w:val="0"/>
        </w:rPr>
        <w:t xml:space="preserve"> języka polskiego.</w:t>
      </w:r>
      <w:r w:rsidR="00625DE5" w:rsidRPr="00AB0673">
        <w:rPr>
          <w:b w:val="0"/>
          <w:bCs w:val="0"/>
        </w:rPr>
        <w:t xml:space="preserve"> </w:t>
      </w:r>
    </w:p>
    <w:p w14:paraId="1C1A4C75" w14:textId="7A3903DD" w:rsidR="005A446F" w:rsidRPr="00AB0673" w:rsidRDefault="00C11664" w:rsidP="00255F86">
      <w:pPr>
        <w:pStyle w:val="paragraf"/>
        <w:pageBreakBefore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Cudzoziemc</w:t>
      </w:r>
      <w:r w:rsidR="005A446F" w:rsidRPr="00AB0673">
        <w:rPr>
          <w:b w:val="0"/>
          <w:bCs w:val="0"/>
        </w:rPr>
        <w:t>y</w:t>
      </w:r>
      <w:r w:rsidRPr="00AB0673">
        <w:rPr>
          <w:b w:val="0"/>
          <w:bCs w:val="0"/>
        </w:rPr>
        <w:t xml:space="preserve"> ubiegający się o przyjęcie na studia podyplomowe </w:t>
      </w:r>
      <w:r w:rsidR="005A446F" w:rsidRPr="00AB0673">
        <w:rPr>
          <w:b w:val="0"/>
          <w:bCs w:val="0"/>
        </w:rPr>
        <w:t>składają w sekretariacie tych studiów następujące dokumenty:</w:t>
      </w:r>
    </w:p>
    <w:p w14:paraId="587C547D" w14:textId="202DCA92" w:rsidR="00A9129E" w:rsidRPr="00AB0673" w:rsidRDefault="00A9129E" w:rsidP="004744F9">
      <w:pPr>
        <w:pStyle w:val="paragraf"/>
        <w:numPr>
          <w:ilvl w:val="1"/>
          <w:numId w:val="30"/>
        </w:numPr>
        <w:spacing w:before="0"/>
        <w:ind w:left="709" w:hanging="278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kwestionariusz osobowy na studia podyplomowe z podpisem kandydata (wydruk z</w:t>
      </w:r>
      <w:r w:rsidR="00FA6762" w:rsidRPr="00AB0673">
        <w:rPr>
          <w:b w:val="0"/>
          <w:bCs w:val="0"/>
        </w:rPr>
        <w:t> </w:t>
      </w:r>
      <w:r w:rsidRPr="00AB0673">
        <w:rPr>
          <w:b w:val="0"/>
          <w:bCs w:val="0"/>
        </w:rPr>
        <w:t>Internetowego Systemu Rekrutacji ISR</w:t>
      </w:r>
      <w:r w:rsidR="00FA6762" w:rsidRPr="00AB0673">
        <w:rPr>
          <w:b w:val="0"/>
          <w:bCs w:val="0"/>
        </w:rPr>
        <w:t>;</w:t>
      </w:r>
    </w:p>
    <w:p w14:paraId="2815326D" w14:textId="1B2DCF5B" w:rsidR="00A9129E" w:rsidRPr="00AB0673" w:rsidRDefault="002C05AD" w:rsidP="004744F9">
      <w:pPr>
        <w:pStyle w:val="paragraf"/>
        <w:numPr>
          <w:ilvl w:val="1"/>
          <w:numId w:val="30"/>
        </w:numPr>
        <w:spacing w:before="0"/>
        <w:ind w:left="709" w:hanging="278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kserokopię dyplomu ukończenia studiów</w:t>
      </w:r>
      <w:r w:rsidR="00BE6FE3" w:rsidRPr="00AB0673">
        <w:rPr>
          <w:b w:val="0"/>
          <w:bCs w:val="0"/>
        </w:rPr>
        <w:t xml:space="preserve"> </w:t>
      </w:r>
      <w:r w:rsidR="00BB5AE6" w:rsidRPr="00AB0673">
        <w:rPr>
          <w:b w:val="0"/>
          <w:bCs w:val="0"/>
        </w:rPr>
        <w:t xml:space="preserve">zgodnie z art. 326 ustawy </w:t>
      </w:r>
      <w:r w:rsidRPr="00AB0673">
        <w:rPr>
          <w:b w:val="0"/>
          <w:bCs w:val="0"/>
        </w:rPr>
        <w:t>– oryginał dyplomu do</w:t>
      </w:r>
      <w:r w:rsidR="008370D4" w:rsidRPr="00AB0673">
        <w:rPr>
          <w:b w:val="0"/>
          <w:bCs w:val="0"/>
        </w:rPr>
        <w:t> </w:t>
      </w:r>
      <w:r w:rsidRPr="00AB0673">
        <w:rPr>
          <w:b w:val="0"/>
          <w:bCs w:val="0"/>
        </w:rPr>
        <w:t>wglądu komisji rekrutacyjnej;</w:t>
      </w:r>
    </w:p>
    <w:p w14:paraId="61CAA9EB" w14:textId="77777777" w:rsidR="00A9129E" w:rsidRPr="00AB0673" w:rsidRDefault="002C05AD" w:rsidP="004744F9">
      <w:pPr>
        <w:pStyle w:val="paragraf"/>
        <w:numPr>
          <w:ilvl w:val="1"/>
          <w:numId w:val="30"/>
        </w:numPr>
        <w:spacing w:before="0"/>
        <w:ind w:left="709" w:hanging="278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1 aktualną fotografię;</w:t>
      </w:r>
    </w:p>
    <w:p w14:paraId="120AA72F" w14:textId="77777777" w:rsidR="00A9129E" w:rsidRPr="00AB0673" w:rsidRDefault="002C05AD" w:rsidP="004744F9">
      <w:pPr>
        <w:pStyle w:val="paragraf"/>
        <w:numPr>
          <w:ilvl w:val="1"/>
          <w:numId w:val="30"/>
        </w:numPr>
        <w:spacing w:before="0"/>
        <w:ind w:left="709" w:hanging="278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skierowani</w:t>
      </w:r>
      <w:r w:rsidR="00B1183B" w:rsidRPr="00AB0673">
        <w:rPr>
          <w:b w:val="0"/>
          <w:bCs w:val="0"/>
        </w:rPr>
        <w:t>e</w:t>
      </w:r>
      <w:r w:rsidRPr="00AB0673">
        <w:rPr>
          <w:b w:val="0"/>
          <w:bCs w:val="0"/>
        </w:rPr>
        <w:t xml:space="preserve"> z zakładu pracy (w przypadku studiów podyplomowych realizowanych na zlecenie podmiotu spoza </w:t>
      </w:r>
      <w:r w:rsidR="00B1183B" w:rsidRPr="00AB0673">
        <w:rPr>
          <w:b w:val="0"/>
          <w:bCs w:val="0"/>
        </w:rPr>
        <w:t>U</w:t>
      </w:r>
      <w:r w:rsidRPr="00AB0673">
        <w:rPr>
          <w:b w:val="0"/>
          <w:bCs w:val="0"/>
        </w:rPr>
        <w:t>czelni);</w:t>
      </w:r>
    </w:p>
    <w:p w14:paraId="40124A26" w14:textId="77777777" w:rsidR="00A9129E" w:rsidRPr="00AB0673" w:rsidRDefault="002C05AD" w:rsidP="004744F9">
      <w:pPr>
        <w:pStyle w:val="paragraf"/>
        <w:numPr>
          <w:ilvl w:val="1"/>
          <w:numId w:val="30"/>
        </w:numPr>
        <w:spacing w:before="0"/>
        <w:ind w:left="709" w:hanging="278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 xml:space="preserve">kserokopię </w:t>
      </w:r>
      <w:r w:rsidR="003E0549" w:rsidRPr="00AB0673">
        <w:rPr>
          <w:b w:val="0"/>
          <w:bCs w:val="0"/>
        </w:rPr>
        <w:t xml:space="preserve">paszportu lub innego </w:t>
      </w:r>
      <w:r w:rsidR="00524480" w:rsidRPr="00AB0673">
        <w:rPr>
          <w:b w:val="0"/>
          <w:bCs w:val="0"/>
        </w:rPr>
        <w:t xml:space="preserve">dokumentu potwierdzającego </w:t>
      </w:r>
      <w:r w:rsidR="003E0549" w:rsidRPr="00AB0673">
        <w:rPr>
          <w:b w:val="0"/>
          <w:bCs w:val="0"/>
        </w:rPr>
        <w:t>tożsamość uczestnika;</w:t>
      </w:r>
    </w:p>
    <w:p w14:paraId="7AF008D9" w14:textId="3DD376DF" w:rsidR="00893471" w:rsidRPr="00AB0673" w:rsidRDefault="00BB5AE6" w:rsidP="004744F9">
      <w:pPr>
        <w:pStyle w:val="paragraf"/>
        <w:numPr>
          <w:ilvl w:val="1"/>
          <w:numId w:val="30"/>
        </w:numPr>
        <w:spacing w:before="0"/>
        <w:ind w:left="709" w:hanging="278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i</w:t>
      </w:r>
      <w:r w:rsidR="00B1183B" w:rsidRPr="00AB0673">
        <w:rPr>
          <w:b w:val="0"/>
          <w:bCs w:val="0"/>
        </w:rPr>
        <w:t>nnych dokumentów określonych w zasadach i trybie naboru na dane studia podyplomowe</w:t>
      </w:r>
      <w:r w:rsidR="00A872D8" w:rsidRPr="00AB0673">
        <w:rPr>
          <w:b w:val="0"/>
          <w:bCs w:val="0"/>
        </w:rPr>
        <w:t>.</w:t>
      </w:r>
    </w:p>
    <w:p w14:paraId="1F8B143D" w14:textId="30E6F3AA" w:rsidR="00B1183B" w:rsidRPr="00AB0673" w:rsidRDefault="00B1183B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 xml:space="preserve">Zagraniczne dokumenty o wykształceniu powinny być stosownie zalegalizowane lub opatrzone </w:t>
      </w:r>
      <w:proofErr w:type="spellStart"/>
      <w:r w:rsidRPr="00AB0673">
        <w:rPr>
          <w:b w:val="0"/>
          <w:bCs w:val="0"/>
        </w:rPr>
        <w:t>apostille</w:t>
      </w:r>
      <w:proofErr w:type="spellEnd"/>
      <w:r w:rsidR="00BB5AE6" w:rsidRPr="00AB0673">
        <w:rPr>
          <w:b w:val="0"/>
          <w:bCs w:val="0"/>
        </w:rPr>
        <w:t>.</w:t>
      </w:r>
    </w:p>
    <w:p w14:paraId="24231464" w14:textId="246867A4" w:rsidR="00B1183B" w:rsidRPr="00AB0673" w:rsidRDefault="00B1183B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 xml:space="preserve"> Wszystkie dokumenty sporządzone w języku obcym powinny zostać przetłumaczone na język polski przez:</w:t>
      </w:r>
    </w:p>
    <w:p w14:paraId="70D21020" w14:textId="1C70217D" w:rsidR="00B1183B" w:rsidRPr="00AB0673" w:rsidRDefault="00B1183B" w:rsidP="004744F9">
      <w:pPr>
        <w:pStyle w:val="paragraf"/>
        <w:numPr>
          <w:ilvl w:val="1"/>
          <w:numId w:val="30"/>
        </w:numPr>
        <w:spacing w:before="0"/>
        <w:ind w:left="709" w:hanging="278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 xml:space="preserve">polskiego tłumacza przysięgłego wpisanego na listę tłumaczy ministerstwa sprawiedliwości, </w:t>
      </w:r>
    </w:p>
    <w:p w14:paraId="751BF39E" w14:textId="7C064796" w:rsidR="00B1183B" w:rsidRPr="00AB0673" w:rsidRDefault="00B1183B" w:rsidP="004744F9">
      <w:pPr>
        <w:pStyle w:val="paragraf"/>
        <w:numPr>
          <w:ilvl w:val="1"/>
          <w:numId w:val="30"/>
        </w:numPr>
        <w:spacing w:before="0"/>
        <w:ind w:left="709" w:hanging="278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 xml:space="preserve">tłumacza w kraju macierzystym kandydata, z </w:t>
      </w:r>
      <w:proofErr w:type="gramStart"/>
      <w:r w:rsidRPr="00AB0673">
        <w:rPr>
          <w:b w:val="0"/>
          <w:bCs w:val="0"/>
        </w:rPr>
        <w:t>tym</w:t>
      </w:r>
      <w:proofErr w:type="gramEnd"/>
      <w:r w:rsidRPr="00AB0673">
        <w:rPr>
          <w:b w:val="0"/>
          <w:bCs w:val="0"/>
        </w:rPr>
        <w:t xml:space="preserve"> że tłumaczenie takie powinno zostać potwierdzone przez polskiego konsula urzędującego w tym kraju.</w:t>
      </w:r>
    </w:p>
    <w:p w14:paraId="23B59F67" w14:textId="076FFFD7" w:rsidR="00BC413D" w:rsidRPr="00AB0673" w:rsidRDefault="00BC413D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 xml:space="preserve">Decyzję w sprawie przyjęcia lub nieprzyjęcia </w:t>
      </w:r>
      <w:r w:rsidR="00B0519C" w:rsidRPr="00AB0673">
        <w:rPr>
          <w:b w:val="0"/>
          <w:bCs w:val="0"/>
        </w:rPr>
        <w:t xml:space="preserve">cudzoziemca </w:t>
      </w:r>
      <w:r w:rsidRPr="00AB0673">
        <w:rPr>
          <w:b w:val="0"/>
          <w:bCs w:val="0"/>
        </w:rPr>
        <w:t>na studia podyplomowe w każdym przypadku wydaje Rektor</w:t>
      </w:r>
      <w:r w:rsidR="00B0519C" w:rsidRPr="00AB0673">
        <w:rPr>
          <w:b w:val="0"/>
          <w:bCs w:val="0"/>
        </w:rPr>
        <w:t>, po uzyskaniu pisemnej opinii komisji rekrutacyjnej.</w:t>
      </w:r>
    </w:p>
    <w:p w14:paraId="229CB1BE" w14:textId="17F52F12" w:rsidR="006761AA" w:rsidRPr="00AB0673" w:rsidRDefault="002C1573" w:rsidP="004744F9">
      <w:pPr>
        <w:pStyle w:val="paragraf"/>
        <w:numPr>
          <w:ilvl w:val="0"/>
          <w:numId w:val="30"/>
        </w:numPr>
        <w:spacing w:before="0"/>
        <w:ind w:left="426" w:hanging="142"/>
        <w:jc w:val="left"/>
        <w:outlineLvl w:val="9"/>
        <w:rPr>
          <w:b w:val="0"/>
          <w:bCs w:val="0"/>
        </w:rPr>
      </w:pPr>
      <w:r w:rsidRPr="00AB0673">
        <w:rPr>
          <w:b w:val="0"/>
          <w:bCs w:val="0"/>
        </w:rPr>
        <w:t>Podejmując studia podyplomo</w:t>
      </w:r>
      <w:r w:rsidR="00DA113F" w:rsidRPr="00AB0673">
        <w:rPr>
          <w:b w:val="0"/>
          <w:bCs w:val="0"/>
        </w:rPr>
        <w:t>we uczestnik zawiera z Uczelnią</w:t>
      </w:r>
      <w:r w:rsidRPr="00AB0673">
        <w:rPr>
          <w:b w:val="0"/>
          <w:bCs w:val="0"/>
        </w:rPr>
        <w:t xml:space="preserve"> umowę o warunkach odp</w:t>
      </w:r>
      <w:r w:rsidR="0070139E" w:rsidRPr="00AB0673">
        <w:rPr>
          <w:b w:val="0"/>
          <w:bCs w:val="0"/>
        </w:rPr>
        <w:t xml:space="preserve">łatności za kształcenie </w:t>
      </w:r>
      <w:r w:rsidR="00080560" w:rsidRPr="00AB0673">
        <w:rPr>
          <w:b w:val="0"/>
          <w:bCs w:val="0"/>
        </w:rPr>
        <w:t xml:space="preserve">na </w:t>
      </w:r>
      <w:r w:rsidR="0070139E" w:rsidRPr="00AB0673">
        <w:rPr>
          <w:b w:val="0"/>
          <w:bCs w:val="0"/>
        </w:rPr>
        <w:t>studiach podyplomowych.</w:t>
      </w:r>
    </w:p>
    <w:p w14:paraId="5AD6F137" w14:textId="0E5331DE" w:rsidR="00C11664" w:rsidRPr="00AB0673" w:rsidRDefault="00212E79" w:rsidP="00E20B03">
      <w:pPr>
        <w:pStyle w:val="paragraf"/>
        <w:spacing w:before="0"/>
        <w:ind w:left="0" w:firstLine="426"/>
        <w:rPr>
          <w:rFonts w:ascii="Calibri" w:hAnsi="Calibri"/>
          <w:szCs w:val="24"/>
        </w:rPr>
      </w:pPr>
      <w:r w:rsidRPr="00FE247B">
        <w:rPr>
          <w:rFonts w:ascii="Calibri" w:hAnsi="Calibri"/>
          <w:szCs w:val="24"/>
        </w:rPr>
        <w:br/>
      </w:r>
      <w:r w:rsidR="00C11664" w:rsidRPr="00AB0673">
        <w:rPr>
          <w:rFonts w:ascii="Calibri" w:hAnsi="Calibri"/>
          <w:szCs w:val="24"/>
        </w:rPr>
        <w:t>Przebieg studiów podyplomowych</w:t>
      </w:r>
    </w:p>
    <w:p w14:paraId="6579D7C0" w14:textId="77777777" w:rsidR="00C11664" w:rsidRPr="00AB0673" w:rsidRDefault="00C11664" w:rsidP="007666F4">
      <w:pPr>
        <w:keepLines/>
        <w:numPr>
          <w:ilvl w:val="0"/>
          <w:numId w:val="3"/>
        </w:numPr>
        <w:tabs>
          <w:tab w:val="clear" w:pos="851"/>
        </w:tabs>
        <w:spacing w:after="100" w:afterAutospacing="1"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Dział Kształcenia prowadzi ewidencję studiów podyplomowych.</w:t>
      </w:r>
    </w:p>
    <w:p w14:paraId="0E56DA84" w14:textId="17940E69" w:rsidR="00C11664" w:rsidRPr="00AB0673" w:rsidRDefault="002A22E2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Album uczestnika</w:t>
      </w:r>
      <w:r w:rsidR="00C11664" w:rsidRPr="00AB0673">
        <w:rPr>
          <w:rFonts w:ascii="Calibri" w:hAnsi="Calibri"/>
        </w:rPr>
        <w:t xml:space="preserve"> studiów podyplomowych prowadzony jest w formie elektronicznej w</w:t>
      </w:r>
      <w:r w:rsidR="00C1128A" w:rsidRPr="00AB0673">
        <w:rPr>
          <w:rFonts w:ascii="Calibri" w:hAnsi="Calibri"/>
        </w:rPr>
        <w:t> </w:t>
      </w:r>
      <w:r w:rsidR="00C11664" w:rsidRPr="00AB0673">
        <w:rPr>
          <w:rFonts w:ascii="Calibri" w:hAnsi="Calibri"/>
        </w:rPr>
        <w:t xml:space="preserve">uczelnianym systemie informatycznym. </w:t>
      </w:r>
    </w:p>
    <w:p w14:paraId="3509A470" w14:textId="374414CE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Pr</w:t>
      </w:r>
      <w:r w:rsidR="002A22E2" w:rsidRPr="00AB0673">
        <w:rPr>
          <w:rFonts w:ascii="Calibri" w:hAnsi="Calibri"/>
        </w:rPr>
        <w:t>zebieg studiów każdego uczestnika</w:t>
      </w:r>
      <w:r w:rsidRPr="00AB0673">
        <w:rPr>
          <w:rFonts w:ascii="Calibri" w:hAnsi="Calibri"/>
        </w:rPr>
        <w:t xml:space="preserve"> odnotowywany jest w module e-dziekanat uczelnianego systemu informatycznego. </w:t>
      </w:r>
    </w:p>
    <w:p w14:paraId="4DF63627" w14:textId="2A1F0AE4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Jednostka prowadząca studia podyplomowe zakłada teczkę</w:t>
      </w:r>
      <w:r w:rsidR="002A22E2" w:rsidRPr="00AB0673">
        <w:rPr>
          <w:rFonts w:ascii="Calibri" w:hAnsi="Calibri"/>
        </w:rPr>
        <w:t xml:space="preserve"> uczestnika</w:t>
      </w:r>
      <w:r w:rsidRPr="00AB0673">
        <w:rPr>
          <w:rFonts w:ascii="Calibri" w:hAnsi="Calibri"/>
        </w:rPr>
        <w:t xml:space="preserve">, w której </w:t>
      </w:r>
      <w:r w:rsidR="0099600A" w:rsidRPr="00AB0673">
        <w:rPr>
          <w:rFonts w:ascii="Calibri" w:hAnsi="Calibri"/>
        </w:rPr>
        <w:t>przechowuje się</w:t>
      </w:r>
      <w:r w:rsidRPr="00AB0673">
        <w:rPr>
          <w:rFonts w:ascii="Calibri" w:hAnsi="Calibri"/>
        </w:rPr>
        <w:t xml:space="preserve"> następujące dokumenty:</w:t>
      </w:r>
    </w:p>
    <w:p w14:paraId="79884B5C" w14:textId="4F83D628" w:rsidR="00C11664" w:rsidRPr="00AB0673" w:rsidRDefault="00C11664" w:rsidP="00017223">
      <w:pPr>
        <w:pStyle w:val="Akapitzlist"/>
        <w:numPr>
          <w:ilvl w:val="1"/>
          <w:numId w:val="32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>kwestionariusz osobowy</w:t>
      </w:r>
      <w:r w:rsidR="000D2E8B" w:rsidRPr="00AB0673">
        <w:rPr>
          <w:rFonts w:ascii="Calibri" w:hAnsi="Calibri"/>
        </w:rPr>
        <w:t xml:space="preserve"> na studia podyplomowe;</w:t>
      </w:r>
    </w:p>
    <w:p w14:paraId="7CBFF66A" w14:textId="34D8D318" w:rsidR="00C11664" w:rsidRPr="00AB0673" w:rsidRDefault="00C11664" w:rsidP="00017223">
      <w:pPr>
        <w:numPr>
          <w:ilvl w:val="1"/>
          <w:numId w:val="32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 xml:space="preserve">potwierdzoną przez </w:t>
      </w:r>
      <w:r w:rsidR="0099600A" w:rsidRPr="00AB0673">
        <w:rPr>
          <w:rFonts w:ascii="Calibri" w:hAnsi="Calibri"/>
        </w:rPr>
        <w:t>U</w:t>
      </w:r>
      <w:r w:rsidRPr="00AB0673">
        <w:rPr>
          <w:rFonts w:ascii="Calibri" w:hAnsi="Calibri"/>
        </w:rPr>
        <w:t xml:space="preserve">czelnię </w:t>
      </w:r>
      <w:r w:rsidR="00BE6FE3" w:rsidRPr="00AB0673">
        <w:rPr>
          <w:rFonts w:ascii="Calibri" w:hAnsi="Calibri"/>
        </w:rPr>
        <w:t>ksero</w:t>
      </w:r>
      <w:r w:rsidRPr="00AB0673">
        <w:rPr>
          <w:rFonts w:ascii="Calibri" w:hAnsi="Calibri"/>
        </w:rPr>
        <w:t>kopię dyplomu</w:t>
      </w:r>
      <w:r w:rsidR="00414BEB" w:rsidRPr="00AB0673">
        <w:rPr>
          <w:rFonts w:ascii="Calibri" w:hAnsi="Calibri"/>
        </w:rPr>
        <w:t xml:space="preserve"> ukończenia studiów</w:t>
      </w:r>
      <w:r w:rsidR="0099600A" w:rsidRPr="00AB0673">
        <w:rPr>
          <w:rFonts w:ascii="Calibri" w:hAnsi="Calibri"/>
        </w:rPr>
        <w:t xml:space="preserve"> </w:t>
      </w:r>
      <w:r w:rsidRPr="00AB0673">
        <w:rPr>
          <w:rFonts w:ascii="Calibri" w:hAnsi="Calibri"/>
        </w:rPr>
        <w:t xml:space="preserve">bądź do chwili dostarczenia </w:t>
      </w:r>
      <w:r w:rsidR="00BE6FE3" w:rsidRPr="00AB0673">
        <w:rPr>
          <w:rFonts w:ascii="Calibri" w:hAnsi="Calibri"/>
        </w:rPr>
        <w:t>ksero</w:t>
      </w:r>
      <w:r w:rsidR="00B07736" w:rsidRPr="00AB0673">
        <w:rPr>
          <w:rFonts w:ascii="Calibri" w:hAnsi="Calibri"/>
        </w:rPr>
        <w:t>kopii</w:t>
      </w:r>
      <w:r w:rsidRPr="00AB0673">
        <w:rPr>
          <w:rFonts w:ascii="Calibri" w:hAnsi="Calibri"/>
        </w:rPr>
        <w:t xml:space="preserve">, zaświadczenie </w:t>
      </w:r>
      <w:r w:rsidR="00B07736" w:rsidRPr="00AB0673">
        <w:rPr>
          <w:rFonts w:ascii="Calibri" w:hAnsi="Calibri"/>
        </w:rPr>
        <w:t xml:space="preserve">z uczelni </w:t>
      </w:r>
      <w:r w:rsidRPr="00AB0673">
        <w:rPr>
          <w:rFonts w:ascii="Calibri" w:hAnsi="Calibri"/>
        </w:rPr>
        <w:t>o ukończeniu studiów</w:t>
      </w:r>
      <w:r w:rsidR="002877AB" w:rsidRPr="00AB0673">
        <w:rPr>
          <w:rFonts w:ascii="Calibri" w:hAnsi="Calibri"/>
        </w:rPr>
        <w:t>;</w:t>
      </w:r>
    </w:p>
    <w:p w14:paraId="7182EF24" w14:textId="66C85911" w:rsidR="00C11664" w:rsidRPr="00AB0673" w:rsidRDefault="00C11664" w:rsidP="00017223">
      <w:pPr>
        <w:numPr>
          <w:ilvl w:val="1"/>
          <w:numId w:val="32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>1 fotografię</w:t>
      </w:r>
      <w:r w:rsidR="006B52BE" w:rsidRPr="00AB0673">
        <w:rPr>
          <w:rFonts w:ascii="Calibri" w:hAnsi="Calibri"/>
        </w:rPr>
        <w:t>;</w:t>
      </w:r>
    </w:p>
    <w:p w14:paraId="471D2566" w14:textId="3A351B35" w:rsidR="00C11664" w:rsidRPr="00AB0673" w:rsidRDefault="00C11664" w:rsidP="00017223">
      <w:pPr>
        <w:numPr>
          <w:ilvl w:val="1"/>
          <w:numId w:val="32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 xml:space="preserve">egzemplarz umowy o warunkach odpłatności za </w:t>
      </w:r>
      <w:r w:rsidR="00120E2A" w:rsidRPr="00AB0673">
        <w:rPr>
          <w:rFonts w:ascii="Calibri" w:hAnsi="Calibri"/>
        </w:rPr>
        <w:t xml:space="preserve">kształcenie na </w:t>
      </w:r>
      <w:r w:rsidRPr="00AB0673">
        <w:rPr>
          <w:rFonts w:ascii="Calibri" w:hAnsi="Calibri"/>
        </w:rPr>
        <w:t>studia</w:t>
      </w:r>
      <w:r w:rsidR="00120E2A" w:rsidRPr="00AB0673">
        <w:rPr>
          <w:rFonts w:ascii="Calibri" w:hAnsi="Calibri"/>
        </w:rPr>
        <w:t>ch podyplomowych</w:t>
      </w:r>
      <w:r w:rsidR="006B52BE" w:rsidRPr="00AB0673">
        <w:rPr>
          <w:rFonts w:ascii="Calibri" w:hAnsi="Calibri"/>
        </w:rPr>
        <w:t>;</w:t>
      </w:r>
      <w:r w:rsidR="00E71523" w:rsidRPr="00AB0673">
        <w:rPr>
          <w:rFonts w:ascii="Calibri" w:hAnsi="Calibri"/>
        </w:rPr>
        <w:t xml:space="preserve"> </w:t>
      </w:r>
    </w:p>
    <w:p w14:paraId="4430947E" w14:textId="2157508E" w:rsidR="00C11664" w:rsidRPr="00AB0673" w:rsidRDefault="00C11664" w:rsidP="00017223">
      <w:pPr>
        <w:numPr>
          <w:ilvl w:val="1"/>
          <w:numId w:val="32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>skierowanie z zakładu pracy, wymagane w przypadku studiów podyplomowych realizowanych na zlecenie podmiotu spoza Uczelni</w:t>
      </w:r>
      <w:r w:rsidR="006B52BE" w:rsidRPr="00AB0673">
        <w:rPr>
          <w:rFonts w:ascii="Calibri" w:hAnsi="Calibri"/>
        </w:rPr>
        <w:t>;</w:t>
      </w:r>
    </w:p>
    <w:p w14:paraId="16BD88D5" w14:textId="5297D129" w:rsidR="00C11664" w:rsidRPr="00AB0673" w:rsidRDefault="00C11664" w:rsidP="00017223">
      <w:pPr>
        <w:numPr>
          <w:ilvl w:val="1"/>
          <w:numId w:val="32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>inne dokumenty związane ze specyfiką danych studiów podyplomowych, ustalone w zasadach i trybie naboru</w:t>
      </w:r>
      <w:r w:rsidR="006B52BE" w:rsidRPr="00AB0673">
        <w:rPr>
          <w:rFonts w:ascii="Calibri" w:hAnsi="Calibri"/>
        </w:rPr>
        <w:t>;</w:t>
      </w:r>
    </w:p>
    <w:p w14:paraId="00370BCE" w14:textId="7D272159" w:rsidR="00C11664" w:rsidRPr="00AB0673" w:rsidRDefault="00C11664" w:rsidP="00017223">
      <w:pPr>
        <w:numPr>
          <w:ilvl w:val="1"/>
          <w:numId w:val="32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>karty okresowych osiągnięć uczestnika studiów podyplomowych</w:t>
      </w:r>
      <w:r w:rsidR="006B52BE" w:rsidRPr="00AB0673">
        <w:rPr>
          <w:rFonts w:ascii="Calibri" w:hAnsi="Calibri"/>
        </w:rPr>
        <w:t>;</w:t>
      </w:r>
      <w:r w:rsidR="00414BEB" w:rsidRPr="00AB0673">
        <w:rPr>
          <w:rFonts w:ascii="Calibri" w:hAnsi="Calibri"/>
        </w:rPr>
        <w:t xml:space="preserve"> </w:t>
      </w:r>
    </w:p>
    <w:p w14:paraId="5ACC88B2" w14:textId="11A3A0A6" w:rsidR="00C11664" w:rsidRPr="00AB0673" w:rsidRDefault="00C11664" w:rsidP="00017223">
      <w:pPr>
        <w:numPr>
          <w:ilvl w:val="1"/>
          <w:numId w:val="32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>protokół egzaminu końcowego/oceny pracy końcowej uczestnika lub innej formy zakończenia studiów podyplomowych</w:t>
      </w:r>
      <w:r w:rsidR="006B52BE" w:rsidRPr="00AB0673">
        <w:rPr>
          <w:rFonts w:ascii="Calibri" w:hAnsi="Calibri"/>
        </w:rPr>
        <w:t>;</w:t>
      </w:r>
    </w:p>
    <w:p w14:paraId="73A4EA9B" w14:textId="58297131" w:rsidR="00C11664" w:rsidRPr="00AB0673" w:rsidRDefault="00C11664" w:rsidP="00017223">
      <w:pPr>
        <w:numPr>
          <w:ilvl w:val="1"/>
          <w:numId w:val="32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>egzemplarz pracy końcowej do celów archiwalnych</w:t>
      </w:r>
      <w:r w:rsidR="006B52BE" w:rsidRPr="00AB0673">
        <w:rPr>
          <w:rFonts w:ascii="Calibri" w:hAnsi="Calibri"/>
        </w:rPr>
        <w:t>;</w:t>
      </w:r>
    </w:p>
    <w:p w14:paraId="33D71549" w14:textId="4D18C408" w:rsidR="005F06A4" w:rsidRPr="00AB0673" w:rsidRDefault="00C11664" w:rsidP="00017223">
      <w:pPr>
        <w:numPr>
          <w:ilvl w:val="1"/>
          <w:numId w:val="32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>egzemplarz do akt świadectwa ukończenia studiów podyplomowych (potwierdzona za</w:t>
      </w:r>
      <w:r w:rsidR="00FE247B">
        <w:rPr>
          <w:rFonts w:ascii="Calibri" w:hAnsi="Calibri"/>
        </w:rPr>
        <w:t xml:space="preserve"> </w:t>
      </w:r>
      <w:r w:rsidRPr="00AB0673">
        <w:rPr>
          <w:rFonts w:ascii="Calibri" w:hAnsi="Calibri"/>
        </w:rPr>
        <w:t>zgodność z oryginałem kserokopia świadectwa)</w:t>
      </w:r>
      <w:r w:rsidR="006B52BE" w:rsidRPr="00AB0673">
        <w:rPr>
          <w:rFonts w:ascii="Calibri" w:hAnsi="Calibri"/>
        </w:rPr>
        <w:t>;</w:t>
      </w:r>
    </w:p>
    <w:p w14:paraId="79827229" w14:textId="243C2EAB" w:rsidR="00C11664" w:rsidRPr="00AB0673" w:rsidRDefault="00DB0620" w:rsidP="00017223">
      <w:pPr>
        <w:numPr>
          <w:ilvl w:val="1"/>
          <w:numId w:val="32"/>
        </w:numPr>
        <w:tabs>
          <w:tab w:val="clear" w:pos="1440"/>
        </w:tabs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>potwierdzenie odbioru świadectwa ukończenia studió</w:t>
      </w:r>
      <w:r w:rsidR="001E347C" w:rsidRPr="00AB0673">
        <w:rPr>
          <w:rFonts w:ascii="Calibri" w:hAnsi="Calibri"/>
        </w:rPr>
        <w:t>w</w:t>
      </w:r>
      <w:r w:rsidRPr="00AB0673">
        <w:rPr>
          <w:rFonts w:ascii="Calibri" w:hAnsi="Calibri"/>
        </w:rPr>
        <w:t xml:space="preserve"> podyplomowych</w:t>
      </w:r>
      <w:r w:rsidR="001E347C" w:rsidRPr="00AB0673">
        <w:rPr>
          <w:rFonts w:ascii="Calibri" w:hAnsi="Calibri"/>
        </w:rPr>
        <w:t xml:space="preserve"> zawarte w karcie obiegowej uczestnika</w:t>
      </w:r>
      <w:r w:rsidR="00C11664" w:rsidRPr="00AB0673">
        <w:rPr>
          <w:rFonts w:ascii="Calibri" w:hAnsi="Calibri"/>
        </w:rPr>
        <w:t>.</w:t>
      </w:r>
    </w:p>
    <w:p w14:paraId="1C628C54" w14:textId="343152C9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 xml:space="preserve">Wykłady kończą się egzaminem lub zaliczeniem. Zaliczeniu podlegają wszystkie </w:t>
      </w:r>
      <w:r w:rsidR="00DA53DF" w:rsidRPr="00AB0673">
        <w:rPr>
          <w:rFonts w:ascii="Calibri" w:hAnsi="Calibri"/>
        </w:rPr>
        <w:t>zajęcia</w:t>
      </w:r>
      <w:r w:rsidRPr="00AB0673">
        <w:rPr>
          <w:rFonts w:ascii="Calibri" w:hAnsi="Calibri"/>
        </w:rPr>
        <w:t xml:space="preserve"> objęte programem studiów. </w:t>
      </w:r>
    </w:p>
    <w:p w14:paraId="0BAE28B1" w14:textId="3E261AD0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Warunkiem otrzymania oceny pozytywnej z egzaminu lub zaliczenia jest opanowanie w stopniu co</w:t>
      </w:r>
      <w:r w:rsidR="00C1128A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 xml:space="preserve">najmniej dostatecznym wszystkich, określonych w programie studiów podyplomowych efektów </w:t>
      </w:r>
      <w:r w:rsidR="00DA53DF" w:rsidRPr="00AB0673">
        <w:rPr>
          <w:rFonts w:ascii="Calibri" w:hAnsi="Calibri"/>
        </w:rPr>
        <w:t>uczenia się przypisanych do zajęć</w:t>
      </w:r>
      <w:r w:rsidRPr="00AB0673">
        <w:rPr>
          <w:rFonts w:ascii="Calibri" w:hAnsi="Calibri"/>
        </w:rPr>
        <w:t>.</w:t>
      </w:r>
    </w:p>
    <w:p w14:paraId="6405CB5E" w14:textId="4A254072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Projekty, prace końcowe i inne dzieła wytworzone w trakcie trwania studiów są przechowywane w</w:t>
      </w:r>
      <w:r w:rsidR="005F06A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jednostce prowadzącej studia podyplomowe zgodnie z przepisami o archiwizacji.</w:t>
      </w:r>
    </w:p>
    <w:p w14:paraId="4D57B0DC" w14:textId="77777777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 xml:space="preserve">W przypadku uzyskania na egzaminie oceny niedostatecznej uczestnik ma prawo do dwóch egzaminów poprawkowych. </w:t>
      </w:r>
    </w:p>
    <w:p w14:paraId="3828CE5A" w14:textId="7646DE2E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 xml:space="preserve">W uzasadnionych przypadkach, na wniosek </w:t>
      </w:r>
      <w:r w:rsidR="002A22E2" w:rsidRPr="00AB0673">
        <w:rPr>
          <w:rFonts w:ascii="Calibri" w:hAnsi="Calibri"/>
        </w:rPr>
        <w:t>uczestnika</w:t>
      </w:r>
      <w:r w:rsidRPr="00AB0673">
        <w:rPr>
          <w:rFonts w:ascii="Calibri" w:hAnsi="Calibri"/>
        </w:rPr>
        <w:t xml:space="preserve"> złożony na piśmie w terminie do 3 dni od</w:t>
      </w:r>
      <w:r w:rsidR="008370D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 xml:space="preserve">daty egzaminu (zaliczenia), dziekan wydziału może zarządzić przeprowadzenie egzaminu (zaliczenia) komisyjnego. </w:t>
      </w:r>
    </w:p>
    <w:p w14:paraId="108111CA" w14:textId="3B015641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284" w:hanging="426"/>
        <w:rPr>
          <w:rFonts w:ascii="Calibri" w:hAnsi="Calibri"/>
        </w:rPr>
      </w:pPr>
      <w:r w:rsidRPr="00AB0673">
        <w:rPr>
          <w:rFonts w:ascii="Calibri" w:hAnsi="Calibri"/>
        </w:rPr>
        <w:t>Niezgłoszenie się na egzamin w oznaczonym terminie bez usprawiedliwienia jest równoznaczne z</w:t>
      </w:r>
      <w:r w:rsidR="00FE6500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uzyskaniem oceny niedostatecznej. Uznanie nieobecności na egzaminie za usprawiedliwioną skutkuje wyznaczeniem dodatkowego terminu.</w:t>
      </w:r>
    </w:p>
    <w:p w14:paraId="4294239C" w14:textId="62EA63F4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284" w:hanging="426"/>
        <w:rPr>
          <w:rFonts w:ascii="Calibri" w:hAnsi="Calibri"/>
        </w:rPr>
      </w:pPr>
      <w:r w:rsidRPr="00AB0673">
        <w:rPr>
          <w:rFonts w:ascii="Calibri" w:hAnsi="Calibri"/>
        </w:rPr>
        <w:t xml:space="preserve">Egzaminy i zaliczenia przeprowadza prowadzący daną formę zajęć. Egzaminujący wpisuje uzyskane przez </w:t>
      </w:r>
      <w:r w:rsidR="002A22E2" w:rsidRPr="00AB0673">
        <w:rPr>
          <w:rFonts w:ascii="Calibri" w:hAnsi="Calibri"/>
        </w:rPr>
        <w:t>uczestnika</w:t>
      </w:r>
      <w:r w:rsidRPr="00AB0673">
        <w:rPr>
          <w:rFonts w:ascii="Calibri" w:hAnsi="Calibri"/>
        </w:rPr>
        <w:t xml:space="preserve"> oceny z zaliczeń i egzaminów do uczelnianego systemu informatycznego.</w:t>
      </w:r>
    </w:p>
    <w:p w14:paraId="4826FE79" w14:textId="77777777" w:rsidR="00C11664" w:rsidRPr="00AB0673" w:rsidRDefault="00C11664" w:rsidP="00255F86">
      <w:pPr>
        <w:pageBreakBefore/>
        <w:numPr>
          <w:ilvl w:val="0"/>
          <w:numId w:val="3"/>
        </w:numPr>
        <w:tabs>
          <w:tab w:val="clear" w:pos="851"/>
        </w:tabs>
        <w:spacing w:line="360" w:lineRule="auto"/>
        <w:ind w:left="283" w:hanging="425"/>
        <w:rPr>
          <w:rFonts w:ascii="Calibri" w:hAnsi="Calibri"/>
        </w:rPr>
      </w:pPr>
      <w:r w:rsidRPr="00AB0673">
        <w:rPr>
          <w:rFonts w:ascii="Calibri" w:hAnsi="Calibri"/>
        </w:rPr>
        <w:t>Na egzaminach i zaliczeniach stosuje się następującą skalę ocen:</w:t>
      </w:r>
    </w:p>
    <w:p w14:paraId="1AFD49E4" w14:textId="77777777" w:rsidR="00C11664" w:rsidRPr="00AB0673" w:rsidRDefault="00C11664" w:rsidP="007666F4">
      <w:pPr>
        <w:tabs>
          <w:tab w:val="left" w:pos="2835"/>
        </w:tabs>
        <w:spacing w:line="360" w:lineRule="auto"/>
        <w:ind w:left="540" w:firstLine="30"/>
        <w:rPr>
          <w:rFonts w:ascii="Calibri" w:hAnsi="Calibri"/>
        </w:rPr>
      </w:pPr>
      <w:r w:rsidRPr="00AB0673">
        <w:rPr>
          <w:rFonts w:ascii="Calibri" w:hAnsi="Calibri"/>
        </w:rPr>
        <w:t>bardzo dobry</w:t>
      </w:r>
      <w:r w:rsidRPr="00AB0673">
        <w:rPr>
          <w:rFonts w:ascii="Calibri" w:hAnsi="Calibri"/>
        </w:rPr>
        <w:tab/>
      </w:r>
      <w:r w:rsidRPr="00AB0673">
        <w:rPr>
          <w:rFonts w:ascii="Calibri" w:hAnsi="Calibri"/>
        </w:rPr>
        <w:tab/>
        <w:t>(5,0)</w:t>
      </w:r>
    </w:p>
    <w:p w14:paraId="020872D1" w14:textId="77777777" w:rsidR="00C11664" w:rsidRPr="00AB0673" w:rsidRDefault="00C11664" w:rsidP="007666F4">
      <w:pPr>
        <w:tabs>
          <w:tab w:val="left" w:pos="2835"/>
        </w:tabs>
        <w:spacing w:line="360" w:lineRule="auto"/>
        <w:ind w:left="540" w:firstLine="30"/>
        <w:rPr>
          <w:rFonts w:ascii="Calibri" w:hAnsi="Calibri"/>
        </w:rPr>
      </w:pPr>
      <w:r w:rsidRPr="00AB0673">
        <w:rPr>
          <w:rFonts w:ascii="Calibri" w:hAnsi="Calibri"/>
        </w:rPr>
        <w:t>dobry plus</w:t>
      </w:r>
      <w:r w:rsidRPr="00AB0673">
        <w:rPr>
          <w:rFonts w:ascii="Calibri" w:hAnsi="Calibri"/>
        </w:rPr>
        <w:tab/>
      </w:r>
      <w:r w:rsidRPr="00AB0673">
        <w:rPr>
          <w:rFonts w:ascii="Calibri" w:hAnsi="Calibri"/>
        </w:rPr>
        <w:tab/>
        <w:t>(4,5)</w:t>
      </w:r>
    </w:p>
    <w:p w14:paraId="19297E3D" w14:textId="63D0D927" w:rsidR="00C11664" w:rsidRPr="00AB0673" w:rsidRDefault="00C11664" w:rsidP="007666F4">
      <w:pPr>
        <w:tabs>
          <w:tab w:val="left" w:pos="2835"/>
        </w:tabs>
        <w:spacing w:line="360" w:lineRule="auto"/>
        <w:ind w:left="540" w:firstLine="30"/>
        <w:rPr>
          <w:rFonts w:ascii="Calibri" w:hAnsi="Calibri"/>
        </w:rPr>
      </w:pPr>
      <w:r w:rsidRPr="00AB0673">
        <w:rPr>
          <w:rFonts w:ascii="Calibri" w:hAnsi="Calibri"/>
        </w:rPr>
        <w:t>dobry</w:t>
      </w:r>
      <w:r w:rsidRPr="00AB0673">
        <w:rPr>
          <w:rFonts w:ascii="Calibri" w:hAnsi="Calibri"/>
        </w:rPr>
        <w:tab/>
      </w:r>
      <w:r w:rsidRPr="00AB0673">
        <w:rPr>
          <w:rFonts w:ascii="Calibri" w:hAnsi="Calibri"/>
        </w:rPr>
        <w:tab/>
        <w:t>(4,0)</w:t>
      </w:r>
    </w:p>
    <w:p w14:paraId="67DCBA7C" w14:textId="77777777" w:rsidR="00C11664" w:rsidRPr="00AB0673" w:rsidRDefault="00C11664" w:rsidP="007666F4">
      <w:pPr>
        <w:tabs>
          <w:tab w:val="left" w:pos="2835"/>
        </w:tabs>
        <w:spacing w:line="360" w:lineRule="auto"/>
        <w:ind w:left="540" w:firstLine="30"/>
        <w:rPr>
          <w:rFonts w:ascii="Calibri" w:hAnsi="Calibri"/>
        </w:rPr>
      </w:pPr>
      <w:r w:rsidRPr="00AB0673">
        <w:rPr>
          <w:rFonts w:ascii="Calibri" w:hAnsi="Calibri"/>
        </w:rPr>
        <w:t>dostateczny plus</w:t>
      </w:r>
      <w:r w:rsidRPr="00AB0673">
        <w:rPr>
          <w:rFonts w:ascii="Calibri" w:hAnsi="Calibri"/>
        </w:rPr>
        <w:tab/>
        <w:t>(3,5)</w:t>
      </w:r>
    </w:p>
    <w:p w14:paraId="19EB0D1A" w14:textId="77777777" w:rsidR="00C11664" w:rsidRPr="00AB0673" w:rsidRDefault="00C11664" w:rsidP="007666F4">
      <w:pPr>
        <w:tabs>
          <w:tab w:val="left" w:pos="2835"/>
        </w:tabs>
        <w:spacing w:line="360" w:lineRule="auto"/>
        <w:ind w:left="540" w:firstLine="30"/>
        <w:rPr>
          <w:rFonts w:ascii="Calibri" w:hAnsi="Calibri"/>
        </w:rPr>
      </w:pPr>
      <w:r w:rsidRPr="00AB0673">
        <w:rPr>
          <w:rFonts w:ascii="Calibri" w:hAnsi="Calibri"/>
        </w:rPr>
        <w:t>dostateczny</w:t>
      </w:r>
      <w:r w:rsidRPr="00AB0673">
        <w:rPr>
          <w:rFonts w:ascii="Calibri" w:hAnsi="Calibri"/>
        </w:rPr>
        <w:tab/>
      </w:r>
      <w:r w:rsidRPr="00AB0673">
        <w:rPr>
          <w:rFonts w:ascii="Calibri" w:hAnsi="Calibri"/>
        </w:rPr>
        <w:tab/>
        <w:t>(3,0)</w:t>
      </w:r>
    </w:p>
    <w:p w14:paraId="6962610E" w14:textId="77777777" w:rsidR="00C11664" w:rsidRPr="00AB0673" w:rsidRDefault="00C11664" w:rsidP="007666F4">
      <w:pPr>
        <w:tabs>
          <w:tab w:val="left" w:pos="2835"/>
        </w:tabs>
        <w:spacing w:line="360" w:lineRule="auto"/>
        <w:ind w:left="540" w:firstLine="30"/>
        <w:rPr>
          <w:rFonts w:ascii="Calibri" w:hAnsi="Calibri"/>
        </w:rPr>
      </w:pPr>
      <w:r w:rsidRPr="00AB0673">
        <w:rPr>
          <w:rFonts w:ascii="Calibri" w:hAnsi="Calibri"/>
        </w:rPr>
        <w:t>niedostateczny</w:t>
      </w:r>
      <w:r w:rsidRPr="00AB0673">
        <w:rPr>
          <w:rFonts w:ascii="Calibri" w:hAnsi="Calibri"/>
        </w:rPr>
        <w:tab/>
      </w:r>
      <w:r w:rsidRPr="00AB0673">
        <w:rPr>
          <w:rFonts w:ascii="Calibri" w:hAnsi="Calibri"/>
        </w:rPr>
        <w:tab/>
        <w:t>(2,0) – ocena niezaliczająca</w:t>
      </w:r>
    </w:p>
    <w:p w14:paraId="7E324247" w14:textId="18F98A48" w:rsidR="00C11664" w:rsidRPr="00AB0673" w:rsidRDefault="00C11664" w:rsidP="007666F4">
      <w:pPr>
        <w:spacing w:before="60" w:line="360" w:lineRule="auto"/>
        <w:ind w:left="573"/>
        <w:rPr>
          <w:rFonts w:ascii="Calibri" w:hAnsi="Calibri"/>
        </w:rPr>
      </w:pPr>
      <w:r w:rsidRPr="00AB0673">
        <w:rPr>
          <w:rFonts w:ascii="Calibri" w:hAnsi="Calibri"/>
        </w:rPr>
        <w:t>W przypadkach zaliczeń stosuje się także wpis „</w:t>
      </w:r>
      <w:proofErr w:type="spellStart"/>
      <w:r w:rsidRPr="00AB0673">
        <w:rPr>
          <w:rFonts w:ascii="Calibri" w:hAnsi="Calibri"/>
        </w:rPr>
        <w:t>zal</w:t>
      </w:r>
      <w:proofErr w:type="spellEnd"/>
      <w:r w:rsidRPr="00AB0673">
        <w:rPr>
          <w:rFonts w:ascii="Calibri" w:hAnsi="Calibri"/>
        </w:rPr>
        <w:t xml:space="preserve">." lub „nie </w:t>
      </w:r>
      <w:proofErr w:type="spellStart"/>
      <w:r w:rsidRPr="00AB0673">
        <w:rPr>
          <w:rFonts w:ascii="Calibri" w:hAnsi="Calibri"/>
        </w:rPr>
        <w:t>zal</w:t>
      </w:r>
      <w:proofErr w:type="spellEnd"/>
      <w:r w:rsidRPr="00AB0673">
        <w:rPr>
          <w:rFonts w:ascii="Calibri" w:hAnsi="Calibri"/>
        </w:rPr>
        <w:t>.", jeżeli jest to określone w programie studiów.</w:t>
      </w:r>
    </w:p>
    <w:p w14:paraId="6925A915" w14:textId="67D5D059" w:rsidR="00C11664" w:rsidRPr="00AB0673" w:rsidRDefault="00C11664" w:rsidP="007666F4">
      <w:pPr>
        <w:spacing w:line="360" w:lineRule="auto"/>
        <w:ind w:left="570"/>
        <w:rPr>
          <w:rFonts w:ascii="Calibri" w:hAnsi="Calibri"/>
        </w:rPr>
      </w:pPr>
      <w:r w:rsidRPr="00AB0673">
        <w:rPr>
          <w:rFonts w:ascii="Calibri" w:hAnsi="Calibri"/>
        </w:rPr>
        <w:t xml:space="preserve">Przypisaną liczbę punktów ECTS danemu przedmiotowi </w:t>
      </w:r>
      <w:r w:rsidR="002A22E2" w:rsidRPr="00AB0673">
        <w:rPr>
          <w:rFonts w:ascii="Calibri" w:hAnsi="Calibri"/>
        </w:rPr>
        <w:t>uczestnik</w:t>
      </w:r>
      <w:r w:rsidRPr="00AB0673">
        <w:rPr>
          <w:rFonts w:ascii="Calibri" w:hAnsi="Calibri"/>
        </w:rPr>
        <w:t xml:space="preserve"> uzyskuje z chwilą zaliczenia tych przedmiotów.</w:t>
      </w:r>
    </w:p>
    <w:p w14:paraId="64D47E3E" w14:textId="77777777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284" w:hanging="426"/>
        <w:rPr>
          <w:rFonts w:ascii="Calibri" w:hAnsi="Calibri"/>
        </w:rPr>
      </w:pPr>
      <w:r w:rsidRPr="00AB0673">
        <w:rPr>
          <w:rFonts w:ascii="Calibri" w:hAnsi="Calibri"/>
        </w:rPr>
        <w:t>Warunkiem zaliczenia semestru jest:</w:t>
      </w:r>
    </w:p>
    <w:p w14:paraId="46FBF4C7" w14:textId="3D321CB9" w:rsidR="00C11664" w:rsidRPr="00AB0673" w:rsidRDefault="00C11664" w:rsidP="00017223">
      <w:pPr>
        <w:pStyle w:val="Akapitzlist"/>
        <w:numPr>
          <w:ilvl w:val="1"/>
          <w:numId w:val="33"/>
        </w:numPr>
        <w:tabs>
          <w:tab w:val="clear" w:pos="1611"/>
        </w:tabs>
        <w:spacing w:line="360" w:lineRule="auto"/>
        <w:ind w:left="709" w:hanging="142"/>
        <w:rPr>
          <w:rFonts w:ascii="Calibri" w:hAnsi="Calibri"/>
        </w:rPr>
      </w:pPr>
      <w:r w:rsidRPr="00AB0673">
        <w:rPr>
          <w:rFonts w:ascii="Calibri" w:hAnsi="Calibri"/>
        </w:rPr>
        <w:t>uzyskanie wszystkich zaliczeń obowiązujących w danym semestrze</w:t>
      </w:r>
      <w:r w:rsidR="006B52BE" w:rsidRPr="00AB0673">
        <w:rPr>
          <w:rFonts w:ascii="Calibri" w:hAnsi="Calibri"/>
        </w:rPr>
        <w:t>;</w:t>
      </w:r>
    </w:p>
    <w:p w14:paraId="4AEA517B" w14:textId="77777777" w:rsidR="00C11664" w:rsidRPr="00AB0673" w:rsidRDefault="00C11664" w:rsidP="00017223">
      <w:pPr>
        <w:numPr>
          <w:ilvl w:val="1"/>
          <w:numId w:val="33"/>
        </w:numPr>
        <w:tabs>
          <w:tab w:val="clear" w:pos="1611"/>
        </w:tabs>
        <w:spacing w:line="360" w:lineRule="auto"/>
        <w:ind w:left="709" w:hanging="142"/>
        <w:rPr>
          <w:rFonts w:ascii="Calibri" w:hAnsi="Calibri"/>
        </w:rPr>
      </w:pPr>
      <w:r w:rsidRPr="00AB0673">
        <w:rPr>
          <w:rFonts w:ascii="Calibri" w:hAnsi="Calibri"/>
        </w:rPr>
        <w:t>uzyskanie pozytywnych ocen na egzaminach z przedmiotów przewidzianych w planie zajęć danego semestru.</w:t>
      </w:r>
    </w:p>
    <w:p w14:paraId="1A44B7B3" w14:textId="77777777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>Zaliczenie semestru dokonuje kierownik studiów podyplomowych.</w:t>
      </w:r>
    </w:p>
    <w:p w14:paraId="0FE7EB50" w14:textId="3C9E1E34" w:rsidR="000F2F0B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>Rejestrację na kolejny semestr studiów podyplomowych uzyskuje uczestnik, który uzyskał co</w:t>
      </w:r>
      <w:r w:rsidR="005F06A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najmniej 50% punktów ECTS i wniósł opłatę za dalsze kształcenie na rachunek bankowy Uczelni.</w:t>
      </w:r>
    </w:p>
    <w:p w14:paraId="17B2C4D6" w14:textId="40360BE0" w:rsidR="00FF2A2D" w:rsidRPr="00AB0673" w:rsidRDefault="00FF2A2D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 xml:space="preserve">Do postępowania końcowego, tj. egzaminu końcowego, pracy końcowej lub innej formy zakończenia studiów, może być dopuszczony uczestnik, który uzyskał wszystkie określone programem studiów zaliczenia i zdał wszystkie egzaminy oraz uiścił wymagane opłaty związane z tokiem studiów. </w:t>
      </w:r>
    </w:p>
    <w:p w14:paraId="05E0C6A5" w14:textId="357E93C2" w:rsidR="00FF2A2D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>Postępowanie końcowe przeprowadza komisja egzaminacyjna w składzie co najmniej trzyosobowym, powołana przez dziekana wydziału prowadzącego studia podyplomowe</w:t>
      </w:r>
      <w:r w:rsidRPr="00AB0673">
        <w:rPr>
          <w:rFonts w:ascii="Calibri" w:hAnsi="Calibri"/>
          <w:i/>
        </w:rPr>
        <w:t>.</w:t>
      </w:r>
      <w:r w:rsidRPr="00AB0673">
        <w:rPr>
          <w:rFonts w:ascii="Calibri" w:hAnsi="Calibri"/>
        </w:rPr>
        <w:t xml:space="preserve"> Przewodniczącym komisji jest kierownik studiów podyplomowych lub nauczyciel akademicki co</w:t>
      </w:r>
      <w:r w:rsidR="008370D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najmniej ze stopniem doktora.</w:t>
      </w:r>
      <w:r w:rsidR="00FF2A2D" w:rsidRPr="00AB0673">
        <w:rPr>
          <w:rFonts w:ascii="Calibri" w:hAnsi="Calibri"/>
        </w:rPr>
        <w:t xml:space="preserve"> </w:t>
      </w:r>
    </w:p>
    <w:p w14:paraId="756A56E8" w14:textId="5C1C8D03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>Złożenie pracy końcowej powinno nastąpić najpóźniej w terminie 3 miesięcy od daty zakończenia zajęć.</w:t>
      </w:r>
    </w:p>
    <w:p w14:paraId="0B950915" w14:textId="77777777" w:rsidR="00C11664" w:rsidRPr="00AB0673" w:rsidRDefault="00C11664" w:rsidP="008370D4">
      <w:pPr>
        <w:keepNext/>
        <w:numPr>
          <w:ilvl w:val="0"/>
          <w:numId w:val="3"/>
        </w:numPr>
        <w:tabs>
          <w:tab w:val="clear" w:pos="851"/>
        </w:tabs>
        <w:spacing w:line="360" w:lineRule="auto"/>
        <w:ind w:left="283" w:hanging="425"/>
        <w:rPr>
          <w:rFonts w:ascii="Calibri" w:hAnsi="Calibri"/>
        </w:rPr>
      </w:pPr>
      <w:r w:rsidRPr="00AB0673">
        <w:rPr>
          <w:rFonts w:ascii="Calibri" w:hAnsi="Calibri"/>
        </w:rPr>
        <w:t>Zadaniem komisji egzaminacyjnej jest przeprowadzenie egzaminu końcowego lub dokonanie oceny pracy końcowej lub innej formy zakończenia ustalonej w programie studiów oraz obliczenie wyniku studiów podyplomowych:</w:t>
      </w:r>
    </w:p>
    <w:p w14:paraId="6F8A2C57" w14:textId="77777777" w:rsidR="00C11664" w:rsidRPr="00AB0673" w:rsidRDefault="00C11664" w:rsidP="008370D4">
      <w:pPr>
        <w:keepNext/>
        <w:numPr>
          <w:ilvl w:val="1"/>
          <w:numId w:val="35"/>
        </w:numPr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>podstawą do obliczenia ostatecznego wyniku studiów są:</w:t>
      </w:r>
    </w:p>
    <w:p w14:paraId="22D3EAE9" w14:textId="6AA7A627" w:rsidR="00C11664" w:rsidRPr="00AB0673" w:rsidRDefault="00C11664" w:rsidP="008370D4">
      <w:pPr>
        <w:keepLines/>
        <w:numPr>
          <w:ilvl w:val="2"/>
          <w:numId w:val="36"/>
        </w:numPr>
        <w:spacing w:line="360" w:lineRule="auto"/>
        <w:ind w:left="851" w:hanging="284"/>
        <w:rPr>
          <w:rFonts w:ascii="Calibri" w:hAnsi="Calibri"/>
        </w:rPr>
      </w:pPr>
      <w:r w:rsidRPr="00AB0673">
        <w:rPr>
          <w:rFonts w:ascii="Calibri" w:hAnsi="Calibri"/>
        </w:rPr>
        <w:t>średnia ważona ocen uzyskanych w czasie studiów podyplomowych w tym ocena za pracę końcową, jeśli występuje, wyznaczona z dokładnością do dwóch miejsc po przecinku. Ocena</w:t>
      </w:r>
      <w:r w:rsidR="00FE247B">
        <w:rPr>
          <w:rFonts w:ascii="Calibri" w:hAnsi="Calibri"/>
        </w:rPr>
        <w:t> </w:t>
      </w:r>
      <w:r w:rsidRPr="00AB0673">
        <w:rPr>
          <w:rFonts w:ascii="Calibri" w:hAnsi="Calibri"/>
        </w:rPr>
        <w:t>za</w:t>
      </w:r>
      <w:r w:rsidR="00C1128A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pracę końcową jest średnią arytmetyczną z ocen wystawionych w recenzjach (włącznie z</w:t>
      </w:r>
      <w:r w:rsidR="005F06A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 xml:space="preserve">oceną niedostateczną, jeżeli </w:t>
      </w:r>
      <w:r w:rsidR="002A22E2" w:rsidRPr="00AB0673">
        <w:rPr>
          <w:rFonts w:ascii="Calibri" w:hAnsi="Calibri"/>
        </w:rPr>
        <w:t>uczestnik</w:t>
      </w:r>
      <w:r w:rsidRPr="00AB0673">
        <w:rPr>
          <w:rFonts w:ascii="Calibri" w:hAnsi="Calibri"/>
        </w:rPr>
        <w:t xml:space="preserve"> taką otrzymał),</w:t>
      </w:r>
    </w:p>
    <w:p w14:paraId="36E7B64D" w14:textId="3A90FAB1" w:rsidR="00C11664" w:rsidRPr="00AB0673" w:rsidRDefault="00C11664" w:rsidP="00017223">
      <w:pPr>
        <w:numPr>
          <w:ilvl w:val="2"/>
          <w:numId w:val="36"/>
        </w:numPr>
        <w:spacing w:line="360" w:lineRule="auto"/>
        <w:ind w:left="851" w:hanging="284"/>
        <w:rPr>
          <w:rFonts w:ascii="Calibri" w:hAnsi="Calibri"/>
        </w:rPr>
      </w:pPr>
      <w:r w:rsidRPr="00AB0673">
        <w:rPr>
          <w:rFonts w:ascii="Calibri" w:hAnsi="Calibri"/>
        </w:rPr>
        <w:t>ocena obliczeniowa egzaminu końcowego, jeśli występuje, określona z dokładnością do</w:t>
      </w:r>
      <w:r w:rsidR="008370D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dwóch miejsc po przecinku;</w:t>
      </w:r>
    </w:p>
    <w:p w14:paraId="724970A6" w14:textId="77777777" w:rsidR="00C11664" w:rsidRPr="00AB0673" w:rsidRDefault="00C11664" w:rsidP="00017223">
      <w:pPr>
        <w:numPr>
          <w:ilvl w:val="1"/>
          <w:numId w:val="35"/>
        </w:numPr>
        <w:spacing w:line="360" w:lineRule="auto"/>
        <w:ind w:left="567" w:hanging="142"/>
        <w:rPr>
          <w:rFonts w:ascii="Calibri" w:hAnsi="Calibri"/>
        </w:rPr>
      </w:pPr>
      <w:r w:rsidRPr="00AB0673">
        <w:rPr>
          <w:rFonts w:ascii="Calibri" w:hAnsi="Calibri"/>
        </w:rPr>
        <w:t>ostateczny obliczeniowy wynik studiów podyplomowych stanowi:</w:t>
      </w:r>
    </w:p>
    <w:p w14:paraId="067397DB" w14:textId="77777777" w:rsidR="00C11664" w:rsidRPr="00AB0673" w:rsidRDefault="00C11664" w:rsidP="00017223">
      <w:pPr>
        <w:numPr>
          <w:ilvl w:val="2"/>
          <w:numId w:val="37"/>
        </w:numPr>
        <w:spacing w:line="360" w:lineRule="auto"/>
        <w:ind w:left="851" w:hanging="284"/>
        <w:rPr>
          <w:rFonts w:ascii="Calibri" w:hAnsi="Calibri"/>
        </w:rPr>
      </w:pPr>
      <w:r w:rsidRPr="00AB0673">
        <w:rPr>
          <w:rFonts w:ascii="Calibri" w:hAnsi="Calibri"/>
        </w:rPr>
        <w:t>w przypadku gdy studia podyplomowe kończą się pracą końcową i egzaminem końcowym - sumę 0,75 średniej ważonej ocen wymienionych w pkt 1 lit. a oraz 0,25 oceny obliczeniowej egzaminu końcowego wymienionego w pkt 1 lit. b,</w:t>
      </w:r>
    </w:p>
    <w:p w14:paraId="1B95504D" w14:textId="77777777" w:rsidR="00C11664" w:rsidRPr="00AB0673" w:rsidRDefault="00C11664" w:rsidP="00017223">
      <w:pPr>
        <w:numPr>
          <w:ilvl w:val="2"/>
          <w:numId w:val="37"/>
        </w:numPr>
        <w:spacing w:line="360" w:lineRule="auto"/>
        <w:ind w:left="851" w:hanging="284"/>
        <w:rPr>
          <w:rFonts w:ascii="Calibri" w:hAnsi="Calibri"/>
        </w:rPr>
      </w:pPr>
      <w:r w:rsidRPr="00AB0673">
        <w:rPr>
          <w:rFonts w:ascii="Calibri" w:hAnsi="Calibri"/>
        </w:rPr>
        <w:t>w przypadku gdy studia podyplomowe kończą się pracą końcową - średnią ważoną ocen wymienionych w pkt 1 lit. a,</w:t>
      </w:r>
    </w:p>
    <w:p w14:paraId="4A366619" w14:textId="77777777" w:rsidR="00C11664" w:rsidRPr="00AB0673" w:rsidRDefault="00C11664" w:rsidP="00017223">
      <w:pPr>
        <w:pStyle w:val="Akapitzlist"/>
        <w:numPr>
          <w:ilvl w:val="2"/>
          <w:numId w:val="37"/>
        </w:numPr>
        <w:spacing w:line="360" w:lineRule="auto"/>
        <w:ind w:left="851" w:hanging="284"/>
        <w:rPr>
          <w:rFonts w:ascii="Calibri" w:hAnsi="Calibri"/>
        </w:rPr>
      </w:pPr>
      <w:r w:rsidRPr="00AB0673">
        <w:rPr>
          <w:rFonts w:ascii="Calibri" w:hAnsi="Calibri"/>
        </w:rPr>
        <w:t>w przypadku gdy studia podyplomowe kończą się egzaminem końcowym - sumę 0,75 średniej ważonej ocen wymienionych w pkt 1 lit. a i 0,25 oceny obliczeniowej egzaminu końcowego wymienionego w pkt 1 lit. b.</w:t>
      </w:r>
    </w:p>
    <w:p w14:paraId="23F7BBE7" w14:textId="77777777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>Komisja sporządza protokół zbiorczy z egzaminu końcowego / oceny pracy końcowej lub z innej formy zakończenia ustalonej w programie studiów w 2 egzemplarzach i przekazuje do wiadomości Działowi Kształcenia oraz protokół indywidualny w 1 egzemplarzu dla każdego uczestnika.</w:t>
      </w:r>
    </w:p>
    <w:p w14:paraId="71F05931" w14:textId="77777777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>Egzamin końcowy odbywa się najpóźniej w terminie 4 tygodni po terminie złożenia pracy końcowej, jeśli program studiów nie przewiduje złożenia pracy lub po zakończeniu ostatniego semestru. Dodatkowy termin egzaminu może być ustalony w okresie do 12 miesięcy licząc od daty zakończenia zajęć lub daty złożenia pracy końcowej. Termin egzaminu wyznacza kierownik studiów, a zatwierdza dziekan wydziału prowadzącego studia podyplomowe.</w:t>
      </w:r>
    </w:p>
    <w:p w14:paraId="2C9AA98F" w14:textId="77777777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>W uzasadnionych przypadkach, kierownik studiów za zgodą dziekana wydziału prowadzącego studia podyplomowe wyznacza dodatkowy termin egzaminu końcowego lub dodatkowy termin złożenia (zaliczenia) pracy końcowej ustalonej w programie studiów.</w:t>
      </w:r>
    </w:p>
    <w:p w14:paraId="4467970F" w14:textId="77777777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 xml:space="preserve">Ukończenie studiów podyplomowych następuje z chwilą złożenia egzaminu końcowego. Do tego czasu zachowany jest status uczestnika. </w:t>
      </w:r>
    </w:p>
    <w:p w14:paraId="551AF88F" w14:textId="77777777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 xml:space="preserve">Dział Kształcenia wydaje druki świadectw ukończenia studiów podyplomowych na podstawie zapotrzebowania złożonego przez kierownika studiów. Do zapotrzebowania należy dołączyć kopię dowodu wpłaty za </w:t>
      </w:r>
      <w:proofErr w:type="gramStart"/>
      <w:r w:rsidRPr="00AB0673">
        <w:rPr>
          <w:rFonts w:ascii="Calibri" w:hAnsi="Calibri"/>
        </w:rPr>
        <w:t>druki,</w:t>
      </w:r>
      <w:proofErr w:type="gramEnd"/>
      <w:r w:rsidRPr="00AB0673">
        <w:rPr>
          <w:rFonts w:ascii="Calibri" w:hAnsi="Calibri"/>
        </w:rPr>
        <w:t xml:space="preserve"> bądź kopię pisma do kwestury o obciążenie konta studiów.</w:t>
      </w:r>
    </w:p>
    <w:p w14:paraId="06BE6530" w14:textId="77777777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>Nadzór nad sprawami formalnymi, związanymi z prowadzeniem dokumentacji dotyczącej utworzenia, uruchamiania, wznawiania i likwidacji studiów należy do zadań Działu Kształcenia.</w:t>
      </w:r>
    </w:p>
    <w:p w14:paraId="513C90BE" w14:textId="77777777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>Odbiór świadectwa ukończenia studiów podyplomowych uczestnik potwierdza na karcie obiegowej w jednostce prowadzącej studia podyplomowe.</w:t>
      </w:r>
    </w:p>
    <w:p w14:paraId="1B89AC9B" w14:textId="01B8691E" w:rsidR="00C11664" w:rsidRPr="00AB0673" w:rsidRDefault="00C11664" w:rsidP="007666F4">
      <w:pPr>
        <w:numPr>
          <w:ilvl w:val="0"/>
          <w:numId w:val="3"/>
        </w:numPr>
        <w:tabs>
          <w:tab w:val="clear" w:pos="851"/>
        </w:tabs>
        <w:spacing w:line="360" w:lineRule="auto"/>
        <w:ind w:left="341" w:hanging="454"/>
        <w:rPr>
          <w:rFonts w:ascii="Calibri" w:hAnsi="Calibri"/>
        </w:rPr>
      </w:pPr>
      <w:r w:rsidRPr="00AB0673">
        <w:rPr>
          <w:rFonts w:ascii="Calibri" w:hAnsi="Calibri"/>
        </w:rPr>
        <w:t>Po zakończeniu studiów, uczestnik otrzymuje kartę okresowych osiągnięć uczestnika.</w:t>
      </w:r>
    </w:p>
    <w:p w14:paraId="4A23ED89" w14:textId="584DF69F" w:rsidR="006400FD" w:rsidRPr="00AB0673" w:rsidRDefault="00212E79" w:rsidP="00E20B03">
      <w:pPr>
        <w:pStyle w:val="paragraf"/>
        <w:ind w:left="0" w:firstLine="426"/>
      </w:pPr>
      <w:r w:rsidRPr="00FE247B">
        <w:rPr>
          <w:szCs w:val="24"/>
        </w:rPr>
        <w:br/>
      </w:r>
      <w:r w:rsidR="006400FD" w:rsidRPr="00AB0673">
        <w:t>Organizacja zajęć</w:t>
      </w:r>
    </w:p>
    <w:p w14:paraId="28E2E726" w14:textId="5C3D805D" w:rsidR="00730FFD" w:rsidRPr="00AB0673" w:rsidRDefault="006400FD" w:rsidP="003358B2">
      <w:pPr>
        <w:pStyle w:val="Akapitzlist"/>
        <w:numPr>
          <w:ilvl w:val="0"/>
          <w:numId w:val="48"/>
        </w:numPr>
        <w:tabs>
          <w:tab w:val="clear" w:pos="851"/>
        </w:tabs>
        <w:spacing w:after="100" w:afterAutospacing="1" w:line="360" w:lineRule="auto"/>
        <w:ind w:left="284"/>
        <w:rPr>
          <w:rFonts w:ascii="Calibri" w:hAnsi="Calibri"/>
        </w:rPr>
      </w:pPr>
      <w:r w:rsidRPr="00AB0673">
        <w:rPr>
          <w:rFonts w:ascii="Calibri" w:hAnsi="Calibri"/>
        </w:rPr>
        <w:t>Rok akademicki trwa od 1 października do dnia 30 września następnego roku kalendarzowego i</w:t>
      </w:r>
      <w:r w:rsidR="008370D4" w:rsidRPr="00AB0673">
        <w:rPr>
          <w:rFonts w:ascii="Calibri" w:hAnsi="Calibri"/>
        </w:rPr>
        <w:t> </w:t>
      </w:r>
      <w:r w:rsidR="001E347C" w:rsidRPr="00AB0673">
        <w:rPr>
          <w:rFonts w:ascii="Calibri" w:hAnsi="Calibri"/>
        </w:rPr>
        <w:t xml:space="preserve">dzieli </w:t>
      </w:r>
      <w:r w:rsidRPr="00AB0673">
        <w:rPr>
          <w:rFonts w:ascii="Calibri" w:hAnsi="Calibri"/>
        </w:rPr>
        <w:t xml:space="preserve">się </w:t>
      </w:r>
      <w:r w:rsidR="001E347C" w:rsidRPr="00AB0673">
        <w:rPr>
          <w:rFonts w:ascii="Calibri" w:hAnsi="Calibri"/>
        </w:rPr>
        <w:t>na dwa semestry (zimowy i letni)</w:t>
      </w:r>
      <w:r w:rsidRPr="00AB0673">
        <w:rPr>
          <w:rFonts w:ascii="Calibri" w:hAnsi="Calibri"/>
        </w:rPr>
        <w:t>.</w:t>
      </w:r>
      <w:r w:rsidR="007555BA" w:rsidRPr="00AB0673">
        <w:rPr>
          <w:rFonts w:ascii="Calibri" w:hAnsi="Calibri"/>
        </w:rPr>
        <w:t xml:space="preserve"> </w:t>
      </w:r>
    </w:p>
    <w:p w14:paraId="19146988" w14:textId="156F9E9A" w:rsidR="00730FFD" w:rsidRPr="00AB0673" w:rsidRDefault="00730FFD" w:rsidP="003358B2">
      <w:pPr>
        <w:pStyle w:val="Akapitzlist"/>
        <w:numPr>
          <w:ilvl w:val="0"/>
          <w:numId w:val="48"/>
        </w:numPr>
        <w:tabs>
          <w:tab w:val="clear" w:pos="851"/>
        </w:tabs>
        <w:spacing w:after="100" w:afterAutospacing="1" w:line="360" w:lineRule="auto"/>
        <w:ind w:left="284"/>
        <w:rPr>
          <w:rFonts w:ascii="Calibri" w:hAnsi="Calibri"/>
        </w:rPr>
      </w:pPr>
      <w:r w:rsidRPr="00AB0673">
        <w:rPr>
          <w:rFonts w:ascii="Calibri" w:hAnsi="Calibri"/>
        </w:rPr>
        <w:t>Studia podyplomowe prowadzone są w </w:t>
      </w:r>
      <w:r w:rsidR="00CC5EE5" w:rsidRPr="00AB0673">
        <w:rPr>
          <w:rFonts w:ascii="Calibri" w:hAnsi="Calibri"/>
        </w:rPr>
        <w:t>dyscyplinie</w:t>
      </w:r>
      <w:r w:rsidR="00000A88" w:rsidRPr="00AB0673">
        <w:rPr>
          <w:rFonts w:ascii="Calibri" w:hAnsi="Calibri"/>
        </w:rPr>
        <w:t>/dyscyplinach</w:t>
      </w:r>
      <w:r w:rsidR="00CC5EE5" w:rsidRPr="00AB0673">
        <w:rPr>
          <w:rFonts w:ascii="Calibri" w:hAnsi="Calibri"/>
        </w:rPr>
        <w:t xml:space="preserve"> naukow</w:t>
      </w:r>
      <w:r w:rsidR="00000A88" w:rsidRPr="00AB0673">
        <w:rPr>
          <w:rFonts w:ascii="Calibri" w:hAnsi="Calibri"/>
        </w:rPr>
        <w:t>ych</w:t>
      </w:r>
      <w:r w:rsidRPr="00AB0673">
        <w:rPr>
          <w:rFonts w:ascii="Calibri" w:hAnsi="Calibri"/>
        </w:rPr>
        <w:t xml:space="preserve">, </w:t>
      </w:r>
      <w:r w:rsidR="00ED7936" w:rsidRPr="00AB0673">
        <w:rPr>
          <w:rFonts w:ascii="Calibri" w:hAnsi="Calibri"/>
        </w:rPr>
        <w:t>związanych z</w:t>
      </w:r>
      <w:r w:rsidR="00FA6762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kierun</w:t>
      </w:r>
      <w:r w:rsidR="00ED7936" w:rsidRPr="00AB0673">
        <w:rPr>
          <w:rFonts w:ascii="Calibri" w:hAnsi="Calibri"/>
        </w:rPr>
        <w:t>kiem</w:t>
      </w:r>
      <w:r w:rsidRPr="00AB0673">
        <w:rPr>
          <w:rFonts w:ascii="Calibri" w:hAnsi="Calibri"/>
        </w:rPr>
        <w:t xml:space="preserve"> studiów prowadzony</w:t>
      </w:r>
      <w:r w:rsidR="00ED7936" w:rsidRPr="00AB0673">
        <w:rPr>
          <w:rFonts w:ascii="Calibri" w:hAnsi="Calibri"/>
        </w:rPr>
        <w:t>m</w:t>
      </w:r>
      <w:r w:rsidRPr="00AB0673">
        <w:rPr>
          <w:rFonts w:ascii="Calibri" w:hAnsi="Calibri"/>
        </w:rPr>
        <w:t xml:space="preserve"> przez Uczelnię. </w:t>
      </w:r>
    </w:p>
    <w:p w14:paraId="5EF30509" w14:textId="43063F35" w:rsidR="00730FFD" w:rsidRPr="00AB0673" w:rsidRDefault="005B767A" w:rsidP="003358B2">
      <w:pPr>
        <w:pStyle w:val="Akapitzlist"/>
        <w:numPr>
          <w:ilvl w:val="0"/>
          <w:numId w:val="48"/>
        </w:numPr>
        <w:tabs>
          <w:tab w:val="clear" w:pos="851"/>
        </w:tabs>
        <w:spacing w:after="100" w:afterAutospacing="1" w:line="360" w:lineRule="auto"/>
        <w:ind w:left="284"/>
        <w:rPr>
          <w:rFonts w:ascii="Calibri" w:hAnsi="Calibri"/>
        </w:rPr>
      </w:pPr>
      <w:r w:rsidRPr="00AB0673">
        <w:rPr>
          <w:rFonts w:ascii="Calibri" w:hAnsi="Calibri"/>
        </w:rPr>
        <w:t>Studia podyplomowe są prowadzone w formie studiów stacjonarnych lub niestacjonarnych</w:t>
      </w:r>
      <w:r w:rsidR="003A3B95" w:rsidRPr="00AB0673">
        <w:rPr>
          <w:rFonts w:ascii="Calibri" w:hAnsi="Calibri"/>
        </w:rPr>
        <w:t xml:space="preserve"> i</w:t>
      </w:r>
      <w:r w:rsidR="008370D4" w:rsidRPr="00AB0673">
        <w:rPr>
          <w:rFonts w:ascii="Calibri" w:hAnsi="Calibri"/>
        </w:rPr>
        <w:t> </w:t>
      </w:r>
      <w:r w:rsidR="006400FD" w:rsidRPr="00AB0673">
        <w:rPr>
          <w:rFonts w:ascii="Calibri" w:hAnsi="Calibri"/>
        </w:rPr>
        <w:t>trwają nie krócej niż dwa i nie dłużej niż cztery semestry</w:t>
      </w:r>
      <w:r w:rsidRPr="00AB0673">
        <w:rPr>
          <w:rFonts w:ascii="Calibri" w:hAnsi="Calibri"/>
        </w:rPr>
        <w:t>.</w:t>
      </w:r>
      <w:r w:rsidR="006400FD" w:rsidRPr="00AB0673">
        <w:rPr>
          <w:rFonts w:ascii="Calibri" w:hAnsi="Calibri"/>
        </w:rPr>
        <w:t xml:space="preserve"> </w:t>
      </w:r>
      <w:r w:rsidR="00730FFD" w:rsidRPr="00AB0673">
        <w:rPr>
          <w:rFonts w:ascii="Calibri" w:hAnsi="Calibri"/>
        </w:rPr>
        <w:t xml:space="preserve"> </w:t>
      </w:r>
    </w:p>
    <w:p w14:paraId="69805717" w14:textId="0FA97125" w:rsidR="00730FFD" w:rsidRPr="00AB0673" w:rsidRDefault="00730FFD" w:rsidP="003358B2">
      <w:pPr>
        <w:pStyle w:val="Akapitzlist"/>
        <w:numPr>
          <w:ilvl w:val="0"/>
          <w:numId w:val="48"/>
        </w:numPr>
        <w:tabs>
          <w:tab w:val="clear" w:pos="851"/>
        </w:tabs>
        <w:spacing w:after="100" w:afterAutospacing="1" w:line="360" w:lineRule="auto"/>
        <w:ind w:left="284"/>
        <w:rPr>
          <w:rFonts w:ascii="Calibri" w:hAnsi="Calibri"/>
        </w:rPr>
      </w:pPr>
      <w:r w:rsidRPr="00AB0673">
        <w:rPr>
          <w:rFonts w:ascii="Calibri" w:hAnsi="Calibri"/>
        </w:rPr>
        <w:t>Studia mogą rozpocząć się od drugiego semestru</w:t>
      </w:r>
      <w:r w:rsidR="00414BEB" w:rsidRPr="00AB0673">
        <w:rPr>
          <w:rFonts w:ascii="Calibri" w:hAnsi="Calibri"/>
        </w:rPr>
        <w:t xml:space="preserve"> (</w:t>
      </w:r>
      <w:r w:rsidR="00FA149E" w:rsidRPr="00AB0673">
        <w:rPr>
          <w:rFonts w:ascii="Calibri" w:hAnsi="Calibri"/>
        </w:rPr>
        <w:t>semestru zimowego lub letniego</w:t>
      </w:r>
      <w:r w:rsidR="00414BEB" w:rsidRPr="00AB0673">
        <w:rPr>
          <w:rFonts w:ascii="Calibri" w:hAnsi="Calibri"/>
        </w:rPr>
        <w:t>)</w:t>
      </w:r>
      <w:r w:rsidRPr="00AB0673">
        <w:rPr>
          <w:rFonts w:ascii="Calibri" w:hAnsi="Calibri"/>
        </w:rPr>
        <w:t xml:space="preserve"> danego roku akademickiego.</w:t>
      </w:r>
    </w:p>
    <w:p w14:paraId="6D678D5F" w14:textId="3A692D6A" w:rsidR="00730FFD" w:rsidRPr="00AB0673" w:rsidRDefault="007E7C3F" w:rsidP="003358B2">
      <w:pPr>
        <w:pStyle w:val="Akapitzlist"/>
        <w:numPr>
          <w:ilvl w:val="0"/>
          <w:numId w:val="48"/>
        </w:numPr>
        <w:tabs>
          <w:tab w:val="clear" w:pos="851"/>
        </w:tabs>
        <w:spacing w:after="100" w:afterAutospacing="1" w:line="360" w:lineRule="auto"/>
        <w:ind w:left="284"/>
        <w:rPr>
          <w:rFonts w:ascii="Calibri" w:hAnsi="Calibri"/>
        </w:rPr>
      </w:pPr>
      <w:r w:rsidRPr="00AB0673">
        <w:rPr>
          <w:rFonts w:ascii="Calibri" w:hAnsi="Calibri"/>
        </w:rPr>
        <w:t>Szczegółowy</w:t>
      </w:r>
      <w:r w:rsidR="002B6FB8" w:rsidRPr="00AB0673">
        <w:rPr>
          <w:rFonts w:ascii="Calibri" w:hAnsi="Calibri"/>
        </w:rPr>
        <w:t xml:space="preserve"> </w:t>
      </w:r>
      <w:r w:rsidRPr="00AB0673">
        <w:rPr>
          <w:rFonts w:ascii="Calibri" w:hAnsi="Calibri"/>
        </w:rPr>
        <w:t>rozkład</w:t>
      </w:r>
      <w:r w:rsidR="002B6FB8" w:rsidRPr="00AB0673">
        <w:rPr>
          <w:rFonts w:ascii="Calibri" w:hAnsi="Calibri"/>
        </w:rPr>
        <w:t xml:space="preserve"> zajęć </w:t>
      </w:r>
      <w:r w:rsidRPr="00AB0673">
        <w:rPr>
          <w:rFonts w:ascii="Calibri" w:hAnsi="Calibri"/>
        </w:rPr>
        <w:t xml:space="preserve">w semestrze </w:t>
      </w:r>
      <w:r w:rsidR="002B6FB8" w:rsidRPr="00AB0673">
        <w:rPr>
          <w:rFonts w:ascii="Calibri" w:hAnsi="Calibri"/>
        </w:rPr>
        <w:t xml:space="preserve">ustala kierownik studiów podyplomowych i po akceptacji dziekana </w:t>
      </w:r>
      <w:r w:rsidRPr="00AB0673">
        <w:rPr>
          <w:rFonts w:ascii="Calibri" w:hAnsi="Calibri"/>
        </w:rPr>
        <w:t>podaje</w:t>
      </w:r>
      <w:r w:rsidR="002B6FB8" w:rsidRPr="00AB0673">
        <w:rPr>
          <w:rFonts w:ascii="Calibri" w:hAnsi="Calibri"/>
        </w:rPr>
        <w:t xml:space="preserve"> uczestnikom </w:t>
      </w:r>
      <w:r w:rsidRPr="00AB0673">
        <w:rPr>
          <w:rFonts w:ascii="Calibri" w:hAnsi="Calibri"/>
        </w:rPr>
        <w:t>do wiadomości przed rozpoczęciem semestru.</w:t>
      </w:r>
    </w:p>
    <w:p w14:paraId="5AF7145D" w14:textId="32B3C256" w:rsidR="007E7C3F" w:rsidRPr="00AB0673" w:rsidRDefault="007E7C3F" w:rsidP="003358B2">
      <w:pPr>
        <w:pStyle w:val="Akapitzlist"/>
        <w:numPr>
          <w:ilvl w:val="0"/>
          <w:numId w:val="48"/>
        </w:numPr>
        <w:tabs>
          <w:tab w:val="clear" w:pos="851"/>
        </w:tabs>
        <w:spacing w:after="100" w:afterAutospacing="1" w:line="360" w:lineRule="auto"/>
        <w:ind w:left="284"/>
        <w:rPr>
          <w:rFonts w:ascii="Calibri" w:hAnsi="Calibri"/>
        </w:rPr>
      </w:pPr>
      <w:r w:rsidRPr="00AB0673">
        <w:rPr>
          <w:rFonts w:ascii="Calibri" w:hAnsi="Calibri"/>
        </w:rPr>
        <w:t>Informacje dotyczące toku i organizacji studiów podyplomowych, zasad zaliczania zajęć oraz form zakończenia studiów podyplomowych podawane są do wiadomości uczestników na zajęciach rozpoczynających studia.</w:t>
      </w:r>
    </w:p>
    <w:p w14:paraId="3533216E" w14:textId="49A50E2C" w:rsidR="007E0493" w:rsidRPr="00AB0673" w:rsidRDefault="007E0493" w:rsidP="003358B2">
      <w:pPr>
        <w:pStyle w:val="Akapitzlist"/>
        <w:numPr>
          <w:ilvl w:val="0"/>
          <w:numId w:val="48"/>
        </w:numPr>
        <w:tabs>
          <w:tab w:val="clear" w:pos="851"/>
        </w:tabs>
        <w:spacing w:after="100" w:afterAutospacing="1" w:line="360" w:lineRule="auto"/>
        <w:ind w:left="284"/>
        <w:rPr>
          <w:rFonts w:ascii="Calibri" w:hAnsi="Calibri"/>
        </w:rPr>
      </w:pPr>
      <w:r w:rsidRPr="00AB0673">
        <w:rPr>
          <w:rFonts w:ascii="Calibri" w:hAnsi="Calibri"/>
        </w:rPr>
        <w:t>Zajęcia nie są prowadzone według indywidualnego toku studiów.</w:t>
      </w:r>
    </w:p>
    <w:p w14:paraId="3AC97605" w14:textId="4758474D" w:rsidR="00D20CF6" w:rsidRPr="00AB0673" w:rsidRDefault="00D20CF6" w:rsidP="003358B2">
      <w:pPr>
        <w:pStyle w:val="Akapitzlist"/>
        <w:numPr>
          <w:ilvl w:val="0"/>
          <w:numId w:val="48"/>
        </w:numPr>
        <w:tabs>
          <w:tab w:val="clear" w:pos="851"/>
        </w:tabs>
        <w:spacing w:after="100" w:afterAutospacing="1" w:line="360" w:lineRule="auto"/>
        <w:ind w:left="284"/>
        <w:rPr>
          <w:rFonts w:ascii="Calibri" w:hAnsi="Calibri"/>
        </w:rPr>
      </w:pPr>
      <w:r w:rsidRPr="00AB0673">
        <w:rPr>
          <w:rFonts w:ascii="Calibri" w:hAnsi="Calibri"/>
        </w:rPr>
        <w:t>Zajęcia mogą prowadzić nauczyciele akademiccy i wysoko kwalifikowani specjaliści z Uczelni i</w:t>
      </w:r>
      <w:r w:rsidR="008370D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spoza Uczelni.</w:t>
      </w:r>
    </w:p>
    <w:p w14:paraId="7A608E78" w14:textId="77777777" w:rsidR="00D20CF6" w:rsidRPr="00AB0673" w:rsidRDefault="00D20CF6" w:rsidP="003358B2">
      <w:pPr>
        <w:pStyle w:val="Akapitzlist"/>
        <w:numPr>
          <w:ilvl w:val="0"/>
          <w:numId w:val="48"/>
        </w:numPr>
        <w:tabs>
          <w:tab w:val="clear" w:pos="851"/>
        </w:tabs>
        <w:spacing w:after="100" w:afterAutospacing="1" w:line="360" w:lineRule="auto"/>
        <w:ind w:left="284"/>
        <w:rPr>
          <w:rFonts w:ascii="Calibri" w:hAnsi="Calibri"/>
        </w:rPr>
      </w:pPr>
      <w:r w:rsidRPr="00AB0673">
        <w:rPr>
          <w:rFonts w:ascii="Calibri" w:hAnsi="Calibri"/>
        </w:rPr>
        <w:t>Pełna dokumentacja prowadzonych studiów podyplomowych przechowywana jest w jednostce prowadzącej studia podyplomowe zgodnie z zasadami archiwizacji.</w:t>
      </w:r>
    </w:p>
    <w:p w14:paraId="0BAF7926" w14:textId="561743CF" w:rsidR="00C11664" w:rsidRPr="00AB0673" w:rsidRDefault="00B33EEB" w:rsidP="003358B2">
      <w:pPr>
        <w:pStyle w:val="Akapitzlist"/>
        <w:numPr>
          <w:ilvl w:val="0"/>
          <w:numId w:val="48"/>
        </w:numPr>
        <w:tabs>
          <w:tab w:val="clear" w:pos="851"/>
        </w:tabs>
        <w:spacing w:after="100" w:afterAutospacing="1" w:line="360" w:lineRule="auto"/>
        <w:ind w:left="284" w:hanging="341"/>
        <w:rPr>
          <w:rFonts w:ascii="Calibri" w:hAnsi="Calibri"/>
        </w:rPr>
      </w:pPr>
      <w:r w:rsidRPr="00AB0673">
        <w:rPr>
          <w:rFonts w:ascii="Calibri" w:hAnsi="Calibri"/>
        </w:rPr>
        <w:t>Forma ukończenia studiów podyplomowych jest określ</w:t>
      </w:r>
      <w:r w:rsidR="00730FFD" w:rsidRPr="00AB0673">
        <w:rPr>
          <w:rFonts w:ascii="Calibri" w:hAnsi="Calibri"/>
        </w:rPr>
        <w:t>a</w:t>
      </w:r>
      <w:r w:rsidRPr="00AB0673">
        <w:rPr>
          <w:rFonts w:ascii="Calibri" w:hAnsi="Calibri"/>
        </w:rPr>
        <w:t>na w programie tych studiów.</w:t>
      </w:r>
    </w:p>
    <w:p w14:paraId="2C01CC47" w14:textId="6BCAFC4E" w:rsidR="00C11664" w:rsidRPr="00AB0673" w:rsidRDefault="00212E79" w:rsidP="00E20B03">
      <w:pPr>
        <w:pStyle w:val="paragraf"/>
        <w:spacing w:after="100" w:afterAutospacing="1"/>
        <w:ind w:left="0" w:firstLine="426"/>
        <w:rPr>
          <w:rFonts w:ascii="Calibri" w:hAnsi="Calibri"/>
          <w:szCs w:val="24"/>
        </w:rPr>
      </w:pPr>
      <w:r w:rsidRPr="00FE247B">
        <w:rPr>
          <w:rFonts w:ascii="Calibri" w:hAnsi="Calibri"/>
          <w:szCs w:val="24"/>
        </w:rPr>
        <w:br/>
      </w:r>
      <w:r w:rsidR="00C11664" w:rsidRPr="00AB0673">
        <w:rPr>
          <w:rFonts w:ascii="Calibri" w:hAnsi="Calibri"/>
          <w:szCs w:val="24"/>
        </w:rPr>
        <w:t>Prawa i obowiązki uczestnika</w:t>
      </w:r>
    </w:p>
    <w:p w14:paraId="5C068E17" w14:textId="4ACF6F6C" w:rsidR="00C11664" w:rsidRPr="00AB0673" w:rsidRDefault="00C11664" w:rsidP="00017223">
      <w:pPr>
        <w:pStyle w:val="Akapitzlist"/>
        <w:numPr>
          <w:ilvl w:val="0"/>
          <w:numId w:val="39"/>
        </w:numPr>
        <w:spacing w:line="360" w:lineRule="auto"/>
        <w:ind w:left="284" w:hanging="142"/>
        <w:rPr>
          <w:rFonts w:ascii="Calibri" w:hAnsi="Calibri"/>
        </w:rPr>
      </w:pPr>
      <w:r w:rsidRPr="00AB0673">
        <w:rPr>
          <w:rFonts w:ascii="Calibri" w:hAnsi="Calibri"/>
        </w:rPr>
        <w:t xml:space="preserve">Uczestnik ma prawo do: </w:t>
      </w:r>
    </w:p>
    <w:p w14:paraId="02860172" w14:textId="2622FCA9" w:rsidR="00C11664" w:rsidRPr="00AB0673" w:rsidRDefault="00C11664" w:rsidP="00017223">
      <w:pPr>
        <w:pStyle w:val="Akapitzlist"/>
        <w:numPr>
          <w:ilvl w:val="1"/>
          <w:numId w:val="40"/>
        </w:numPr>
        <w:spacing w:line="360" w:lineRule="auto"/>
        <w:ind w:left="567" w:hanging="284"/>
        <w:rPr>
          <w:rFonts w:ascii="Calibri" w:hAnsi="Calibri"/>
        </w:rPr>
      </w:pPr>
      <w:r w:rsidRPr="00AB0673">
        <w:rPr>
          <w:rFonts w:ascii="Calibri" w:hAnsi="Calibri"/>
        </w:rPr>
        <w:t xml:space="preserve">pogłębiania i uzupełniania wiedzy i umiejętności zdobytej w toku studiów lub nabycia określonych uprawnień, </w:t>
      </w:r>
    </w:p>
    <w:p w14:paraId="69F213E8" w14:textId="14FD03A2" w:rsidR="00C11664" w:rsidRPr="00AB0673" w:rsidRDefault="00C11664" w:rsidP="00017223">
      <w:pPr>
        <w:pStyle w:val="Akapitzlist"/>
        <w:numPr>
          <w:ilvl w:val="1"/>
          <w:numId w:val="40"/>
        </w:numPr>
        <w:spacing w:line="360" w:lineRule="auto"/>
        <w:ind w:left="567" w:hanging="284"/>
        <w:rPr>
          <w:rFonts w:ascii="Calibri" w:hAnsi="Calibri"/>
        </w:rPr>
      </w:pPr>
      <w:r w:rsidRPr="00AB0673">
        <w:rPr>
          <w:rFonts w:ascii="Calibri" w:hAnsi="Calibri"/>
        </w:rPr>
        <w:t>rozwijania własnych zainteresowań naukowych, korzystania w tym celu z pomieszczeń, urządzeń i</w:t>
      </w:r>
      <w:r w:rsidR="004C303E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środków oraz ze zbiorów bibliotecznych Uczelni zgodnie z obowiązującymi przepisami</w:t>
      </w:r>
      <w:r w:rsidR="006B52BE" w:rsidRPr="00AB0673">
        <w:rPr>
          <w:rFonts w:ascii="Calibri" w:hAnsi="Calibri"/>
        </w:rPr>
        <w:t>;</w:t>
      </w:r>
      <w:r w:rsidRPr="00AB0673">
        <w:rPr>
          <w:rFonts w:ascii="Calibri" w:hAnsi="Calibri"/>
        </w:rPr>
        <w:t xml:space="preserve"> </w:t>
      </w:r>
    </w:p>
    <w:p w14:paraId="06F28C8B" w14:textId="49810F74" w:rsidR="00C11664" w:rsidRPr="00AB0673" w:rsidRDefault="00C11664" w:rsidP="00017223">
      <w:pPr>
        <w:pStyle w:val="Akapitzlist"/>
        <w:numPr>
          <w:ilvl w:val="1"/>
          <w:numId w:val="40"/>
        </w:numPr>
        <w:spacing w:line="360" w:lineRule="auto"/>
        <w:ind w:left="567" w:hanging="284"/>
        <w:rPr>
          <w:rFonts w:ascii="Calibri" w:hAnsi="Calibri"/>
        </w:rPr>
      </w:pPr>
      <w:r w:rsidRPr="00AB0673">
        <w:rPr>
          <w:rFonts w:ascii="Calibri" w:hAnsi="Calibri"/>
        </w:rPr>
        <w:t>udziału w zajęciach dydaktycznych i przystępowania do egzaminów i zaliczeń przewidzianych w</w:t>
      </w:r>
      <w:r w:rsidR="004C303E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programie studiów na zasadach w nich określonych</w:t>
      </w:r>
      <w:r w:rsidR="006B52BE" w:rsidRPr="00AB0673">
        <w:rPr>
          <w:rFonts w:ascii="Calibri" w:hAnsi="Calibri"/>
        </w:rPr>
        <w:t>;</w:t>
      </w:r>
    </w:p>
    <w:p w14:paraId="22067223" w14:textId="4C3B616C" w:rsidR="00C11664" w:rsidRPr="00AB0673" w:rsidRDefault="00C11664" w:rsidP="00017223">
      <w:pPr>
        <w:pStyle w:val="Akapitzlist"/>
        <w:numPr>
          <w:ilvl w:val="1"/>
          <w:numId w:val="40"/>
        </w:numPr>
        <w:spacing w:line="360" w:lineRule="auto"/>
        <w:ind w:left="567" w:hanging="284"/>
        <w:rPr>
          <w:rFonts w:ascii="Calibri" w:hAnsi="Calibri"/>
        </w:rPr>
      </w:pPr>
      <w:r w:rsidRPr="00AB0673">
        <w:rPr>
          <w:rFonts w:ascii="Calibri" w:hAnsi="Calibri"/>
        </w:rPr>
        <w:t>dostępu do Uczelnianej Sieci Komputerowej poprzez utworzenie konta przez administratora wydziału</w:t>
      </w:r>
      <w:r w:rsidR="006B52BE" w:rsidRPr="00AB0673">
        <w:rPr>
          <w:rFonts w:ascii="Calibri" w:hAnsi="Calibri"/>
        </w:rPr>
        <w:t>;</w:t>
      </w:r>
    </w:p>
    <w:p w14:paraId="512E7E06" w14:textId="1EFBBCBD" w:rsidR="006823CC" w:rsidRPr="00AB0673" w:rsidRDefault="00C11664" w:rsidP="00017223">
      <w:pPr>
        <w:pStyle w:val="Akapitzlist"/>
        <w:numPr>
          <w:ilvl w:val="1"/>
          <w:numId w:val="40"/>
        </w:numPr>
        <w:spacing w:line="360" w:lineRule="auto"/>
        <w:ind w:left="567" w:hanging="284"/>
        <w:rPr>
          <w:rFonts w:ascii="Calibri" w:hAnsi="Calibri"/>
        </w:rPr>
      </w:pPr>
      <w:r w:rsidRPr="00AB0673">
        <w:rPr>
          <w:rFonts w:ascii="Calibri" w:hAnsi="Calibri"/>
        </w:rPr>
        <w:t>zgłaszania uwag kierownikowi studiów dotyczących organizacji prowadzonych studiów</w:t>
      </w:r>
      <w:r w:rsidR="006823CC" w:rsidRPr="00AB0673">
        <w:rPr>
          <w:rFonts w:ascii="Calibri" w:hAnsi="Calibri"/>
        </w:rPr>
        <w:t xml:space="preserve">; </w:t>
      </w:r>
    </w:p>
    <w:p w14:paraId="5C3EA264" w14:textId="3C4F2968" w:rsidR="006823CC" w:rsidRPr="00AB0673" w:rsidRDefault="006823CC" w:rsidP="00017223">
      <w:pPr>
        <w:pStyle w:val="Akapitzlist"/>
        <w:numPr>
          <w:ilvl w:val="1"/>
          <w:numId w:val="40"/>
        </w:numPr>
        <w:spacing w:line="360" w:lineRule="auto"/>
        <w:ind w:left="567" w:hanging="284"/>
        <w:rPr>
          <w:rFonts w:ascii="Calibri" w:hAnsi="Calibri"/>
        </w:rPr>
      </w:pPr>
      <w:r w:rsidRPr="00AB0673">
        <w:rPr>
          <w:rFonts w:ascii="Calibri" w:hAnsi="Calibri"/>
        </w:rPr>
        <w:t>wglądu do sprawdzonej i ocenionej pracy, projektu lub pisemnej pracy zaliczającej albo</w:t>
      </w:r>
      <w:r w:rsidR="008370D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 xml:space="preserve">egzaminacyjnej. </w:t>
      </w:r>
    </w:p>
    <w:p w14:paraId="226B0DB7" w14:textId="34A00706" w:rsidR="00C11664" w:rsidRPr="00AB0673" w:rsidRDefault="004258A8" w:rsidP="00017223">
      <w:pPr>
        <w:pStyle w:val="Akapitzlist"/>
        <w:numPr>
          <w:ilvl w:val="0"/>
          <w:numId w:val="39"/>
        </w:numPr>
        <w:spacing w:line="360" w:lineRule="auto"/>
        <w:ind w:left="284" w:hanging="142"/>
        <w:rPr>
          <w:rFonts w:ascii="Calibri" w:hAnsi="Calibri"/>
        </w:rPr>
      </w:pPr>
      <w:r w:rsidRPr="00AB0673">
        <w:rPr>
          <w:rFonts w:ascii="Calibri" w:hAnsi="Calibri"/>
        </w:rPr>
        <w:t>U</w:t>
      </w:r>
      <w:r w:rsidR="00C11664" w:rsidRPr="00AB0673">
        <w:rPr>
          <w:rFonts w:ascii="Calibri" w:hAnsi="Calibri"/>
        </w:rPr>
        <w:t xml:space="preserve">czestnik nie </w:t>
      </w:r>
      <w:r w:rsidR="00ED7936" w:rsidRPr="00AB0673">
        <w:rPr>
          <w:rFonts w:ascii="Calibri" w:hAnsi="Calibri"/>
        </w:rPr>
        <w:t>otrzymuje</w:t>
      </w:r>
      <w:r w:rsidR="00C11664" w:rsidRPr="00AB0673">
        <w:rPr>
          <w:rFonts w:ascii="Calibri" w:hAnsi="Calibri"/>
        </w:rPr>
        <w:t xml:space="preserve">: </w:t>
      </w:r>
    </w:p>
    <w:p w14:paraId="7FF9EDEF" w14:textId="4A26FA8F" w:rsidR="00C11664" w:rsidRPr="00AB0673" w:rsidRDefault="00C11664" w:rsidP="00017223">
      <w:pPr>
        <w:pStyle w:val="Akapitzlist"/>
        <w:numPr>
          <w:ilvl w:val="1"/>
          <w:numId w:val="41"/>
        </w:numPr>
        <w:spacing w:line="360" w:lineRule="auto"/>
        <w:ind w:left="567" w:hanging="306"/>
        <w:rPr>
          <w:rFonts w:ascii="Calibri" w:hAnsi="Calibri"/>
        </w:rPr>
      </w:pPr>
      <w:r w:rsidRPr="00AB0673">
        <w:rPr>
          <w:rFonts w:ascii="Calibri" w:hAnsi="Calibri"/>
        </w:rPr>
        <w:t>legitymacji studenckiej</w:t>
      </w:r>
      <w:r w:rsidR="006B52BE" w:rsidRPr="00AB0673">
        <w:rPr>
          <w:rFonts w:ascii="Calibri" w:hAnsi="Calibri"/>
        </w:rPr>
        <w:t>;</w:t>
      </w:r>
      <w:r w:rsidRPr="00AB0673">
        <w:rPr>
          <w:rFonts w:ascii="Calibri" w:hAnsi="Calibri"/>
        </w:rPr>
        <w:t xml:space="preserve"> </w:t>
      </w:r>
    </w:p>
    <w:p w14:paraId="2D635B1C" w14:textId="68E9E68E" w:rsidR="0013315D" w:rsidRPr="00AB0673" w:rsidRDefault="00C11664" w:rsidP="00017223">
      <w:pPr>
        <w:pStyle w:val="Akapitzlist"/>
        <w:numPr>
          <w:ilvl w:val="1"/>
          <w:numId w:val="41"/>
        </w:numPr>
        <w:spacing w:line="360" w:lineRule="auto"/>
        <w:ind w:left="567" w:hanging="306"/>
        <w:rPr>
          <w:rFonts w:ascii="Calibri" w:hAnsi="Calibri"/>
        </w:rPr>
      </w:pPr>
      <w:r w:rsidRPr="00AB0673">
        <w:rPr>
          <w:rFonts w:ascii="Calibri" w:hAnsi="Calibri"/>
        </w:rPr>
        <w:t xml:space="preserve">świadczeń </w:t>
      </w:r>
      <w:r w:rsidR="00C37757" w:rsidRPr="00AB0673">
        <w:rPr>
          <w:rFonts w:ascii="Calibri" w:hAnsi="Calibri"/>
        </w:rPr>
        <w:t>z funduszu stypendialnego</w:t>
      </w:r>
      <w:r w:rsidR="0013315D" w:rsidRPr="00AB0673">
        <w:rPr>
          <w:rFonts w:ascii="Calibri" w:hAnsi="Calibri"/>
        </w:rPr>
        <w:t>;</w:t>
      </w:r>
    </w:p>
    <w:p w14:paraId="3229DC77" w14:textId="61DB27B0" w:rsidR="00C11664" w:rsidRPr="00AB0673" w:rsidRDefault="0013315D" w:rsidP="00017223">
      <w:pPr>
        <w:pStyle w:val="Akapitzlist"/>
        <w:numPr>
          <w:ilvl w:val="1"/>
          <w:numId w:val="41"/>
        </w:numPr>
        <w:spacing w:line="360" w:lineRule="auto"/>
        <w:ind w:left="567" w:hanging="306"/>
        <w:rPr>
          <w:rFonts w:ascii="Calibri" w:hAnsi="Calibri"/>
        </w:rPr>
      </w:pPr>
      <w:r w:rsidRPr="00AB0673">
        <w:rPr>
          <w:rFonts w:ascii="Calibri" w:hAnsi="Calibri"/>
        </w:rPr>
        <w:t>urlopu od zajęć.</w:t>
      </w:r>
      <w:r w:rsidR="00C11664" w:rsidRPr="00AB0673">
        <w:rPr>
          <w:rFonts w:ascii="Calibri" w:hAnsi="Calibri"/>
        </w:rPr>
        <w:t xml:space="preserve"> </w:t>
      </w:r>
    </w:p>
    <w:p w14:paraId="70FA58E6" w14:textId="5C6FBD77" w:rsidR="00C11664" w:rsidRPr="00AB0673" w:rsidRDefault="00C11664" w:rsidP="00017223">
      <w:pPr>
        <w:pStyle w:val="Akapitzlist"/>
        <w:numPr>
          <w:ilvl w:val="0"/>
          <w:numId w:val="39"/>
        </w:numPr>
        <w:spacing w:line="360" w:lineRule="auto"/>
        <w:ind w:left="284" w:hanging="142"/>
        <w:rPr>
          <w:rFonts w:ascii="Calibri" w:hAnsi="Calibri"/>
        </w:rPr>
      </w:pPr>
      <w:r w:rsidRPr="00AB0673">
        <w:rPr>
          <w:rFonts w:ascii="Calibri" w:hAnsi="Calibri"/>
        </w:rPr>
        <w:t xml:space="preserve">Uczestnik </w:t>
      </w:r>
      <w:r w:rsidR="006B52BE" w:rsidRPr="00AB0673">
        <w:rPr>
          <w:rFonts w:ascii="Calibri" w:hAnsi="Calibri"/>
        </w:rPr>
        <w:t xml:space="preserve">jest </w:t>
      </w:r>
      <w:r w:rsidRPr="00AB0673">
        <w:rPr>
          <w:rFonts w:ascii="Calibri" w:hAnsi="Calibri"/>
        </w:rPr>
        <w:t xml:space="preserve">zobowiązany w szczególności do: </w:t>
      </w:r>
    </w:p>
    <w:p w14:paraId="4F3164D1" w14:textId="525FF3FE" w:rsidR="00C11664" w:rsidRPr="00AB0673" w:rsidRDefault="00C11664" w:rsidP="00017223">
      <w:pPr>
        <w:pStyle w:val="Akapitzlist"/>
        <w:numPr>
          <w:ilvl w:val="1"/>
          <w:numId w:val="42"/>
        </w:numPr>
        <w:spacing w:line="360" w:lineRule="auto"/>
        <w:ind w:left="567" w:hanging="306"/>
        <w:rPr>
          <w:rFonts w:ascii="Calibri" w:hAnsi="Calibri"/>
        </w:rPr>
      </w:pPr>
      <w:r w:rsidRPr="00AB0673">
        <w:rPr>
          <w:rFonts w:ascii="Calibri" w:hAnsi="Calibri"/>
        </w:rPr>
        <w:t>przestrzegania wszelkich obowiązków, jakie nakłada na niego Ustawa, Statut oraz niniejszy</w:t>
      </w:r>
      <w:r w:rsidR="006B52BE" w:rsidRPr="00AB0673">
        <w:rPr>
          <w:rFonts w:ascii="Calibri" w:hAnsi="Calibri"/>
        </w:rPr>
        <w:t xml:space="preserve"> </w:t>
      </w:r>
      <w:r w:rsidRPr="00AB0673">
        <w:rPr>
          <w:rFonts w:ascii="Calibri" w:hAnsi="Calibri"/>
        </w:rPr>
        <w:t xml:space="preserve">Regulamin, a także do przestrzegania aktów wewnętrznych Uczelni i przepisów porządkowych; </w:t>
      </w:r>
    </w:p>
    <w:p w14:paraId="34F58A1B" w14:textId="6637FDB4" w:rsidR="00C11664" w:rsidRPr="00AB0673" w:rsidRDefault="00C11664" w:rsidP="00017223">
      <w:pPr>
        <w:pStyle w:val="Akapitzlist"/>
        <w:numPr>
          <w:ilvl w:val="1"/>
          <w:numId w:val="42"/>
        </w:numPr>
        <w:spacing w:line="360" w:lineRule="auto"/>
        <w:ind w:left="567" w:hanging="306"/>
        <w:rPr>
          <w:rFonts w:ascii="Calibri" w:hAnsi="Calibri"/>
        </w:rPr>
      </w:pPr>
      <w:r w:rsidRPr="00AB0673">
        <w:rPr>
          <w:rFonts w:ascii="Calibri" w:hAnsi="Calibri"/>
        </w:rPr>
        <w:t xml:space="preserve">uczestniczenia w zajęciach dydaktycznych i innych określonych programem studiów; </w:t>
      </w:r>
    </w:p>
    <w:p w14:paraId="346D4C3B" w14:textId="4B379BC8" w:rsidR="000A58D7" w:rsidRPr="00AB0673" w:rsidRDefault="00C11664" w:rsidP="00017223">
      <w:pPr>
        <w:pStyle w:val="Akapitzlist"/>
        <w:numPr>
          <w:ilvl w:val="1"/>
          <w:numId w:val="42"/>
        </w:numPr>
        <w:spacing w:line="360" w:lineRule="auto"/>
        <w:ind w:left="567" w:hanging="306"/>
        <w:rPr>
          <w:rFonts w:ascii="Calibri" w:hAnsi="Calibri"/>
        </w:rPr>
      </w:pPr>
      <w:r w:rsidRPr="00AB0673">
        <w:rPr>
          <w:rFonts w:ascii="Calibri" w:hAnsi="Calibri"/>
        </w:rPr>
        <w:t>terminowego uzyskiwania zaliczeń, składania egzaminów i wypełniania innych obowiązków przewidzianych w programie studiów;</w:t>
      </w:r>
    </w:p>
    <w:p w14:paraId="4AC00207" w14:textId="2BA4DE57" w:rsidR="00C11664" w:rsidRPr="00AB0673" w:rsidRDefault="000A58D7" w:rsidP="00017223">
      <w:pPr>
        <w:pStyle w:val="Akapitzlist"/>
        <w:numPr>
          <w:ilvl w:val="1"/>
          <w:numId w:val="42"/>
        </w:numPr>
        <w:spacing w:line="360" w:lineRule="auto"/>
        <w:ind w:left="567" w:hanging="306"/>
        <w:rPr>
          <w:rFonts w:ascii="Calibri" w:hAnsi="Calibri"/>
        </w:rPr>
      </w:pPr>
      <w:r w:rsidRPr="00AB0673">
        <w:rPr>
          <w:rFonts w:ascii="Calibri" w:hAnsi="Calibri"/>
        </w:rPr>
        <w:t>przestrzegania ustawy o prawie autorskim i prawach pokrewnych</w:t>
      </w:r>
      <w:r w:rsidR="006B52BE" w:rsidRPr="00AB0673">
        <w:rPr>
          <w:rFonts w:ascii="Calibri" w:hAnsi="Calibri"/>
        </w:rPr>
        <w:t>;</w:t>
      </w:r>
      <w:r w:rsidR="00C11664" w:rsidRPr="00AB0673">
        <w:rPr>
          <w:rFonts w:ascii="Calibri" w:hAnsi="Calibri"/>
        </w:rPr>
        <w:t xml:space="preserve"> </w:t>
      </w:r>
    </w:p>
    <w:p w14:paraId="431AA6AD" w14:textId="2D89F17A" w:rsidR="00C11664" w:rsidRPr="00AB0673" w:rsidRDefault="00C11664" w:rsidP="00017223">
      <w:pPr>
        <w:pStyle w:val="Akapitzlist"/>
        <w:numPr>
          <w:ilvl w:val="1"/>
          <w:numId w:val="42"/>
        </w:numPr>
        <w:spacing w:line="360" w:lineRule="auto"/>
        <w:ind w:left="567" w:hanging="306"/>
        <w:rPr>
          <w:rFonts w:ascii="Calibri" w:hAnsi="Calibri"/>
        </w:rPr>
      </w:pPr>
      <w:r w:rsidRPr="00AB0673">
        <w:rPr>
          <w:rFonts w:ascii="Calibri" w:hAnsi="Calibri"/>
        </w:rPr>
        <w:t xml:space="preserve">terminowego wnoszenia opłat związanych z odbywaniem studiów przez cały okres trwania studiów; </w:t>
      </w:r>
    </w:p>
    <w:p w14:paraId="70791668" w14:textId="0F587944" w:rsidR="00C11664" w:rsidRPr="00AB0673" w:rsidRDefault="00C11664" w:rsidP="00017223">
      <w:pPr>
        <w:pStyle w:val="Akapitzlist"/>
        <w:numPr>
          <w:ilvl w:val="1"/>
          <w:numId w:val="42"/>
        </w:numPr>
        <w:spacing w:line="360" w:lineRule="auto"/>
        <w:ind w:left="567" w:hanging="306"/>
        <w:rPr>
          <w:rFonts w:ascii="Calibri" w:hAnsi="Calibri"/>
        </w:rPr>
      </w:pPr>
      <w:r w:rsidRPr="00AB0673">
        <w:rPr>
          <w:rFonts w:ascii="Calibri" w:hAnsi="Calibri"/>
        </w:rPr>
        <w:t xml:space="preserve">niezwłocznego </w:t>
      </w:r>
      <w:r w:rsidR="002A7EBB" w:rsidRPr="00AB0673">
        <w:rPr>
          <w:rFonts w:ascii="Calibri" w:hAnsi="Calibri"/>
        </w:rPr>
        <w:t>zgłaszania</w:t>
      </w:r>
      <w:r w:rsidRPr="00AB0673">
        <w:rPr>
          <w:rFonts w:ascii="Calibri" w:hAnsi="Calibri"/>
        </w:rPr>
        <w:t xml:space="preserve"> kierownika studiów </w:t>
      </w:r>
      <w:r w:rsidR="002A7EBB" w:rsidRPr="00AB0673">
        <w:rPr>
          <w:rFonts w:ascii="Calibri" w:hAnsi="Calibri"/>
        </w:rPr>
        <w:t>zmian w</w:t>
      </w:r>
      <w:r w:rsidRPr="00AB0673">
        <w:rPr>
          <w:rFonts w:ascii="Calibri" w:hAnsi="Calibri"/>
        </w:rPr>
        <w:t xml:space="preserve"> </w:t>
      </w:r>
      <w:r w:rsidR="002A7EBB" w:rsidRPr="00AB0673">
        <w:rPr>
          <w:rFonts w:ascii="Calibri" w:hAnsi="Calibri"/>
        </w:rPr>
        <w:t>danych osobowych i teleadresowych.</w:t>
      </w:r>
    </w:p>
    <w:p w14:paraId="705D92A2" w14:textId="06B39306" w:rsidR="00C11664" w:rsidRPr="00AB0673" w:rsidRDefault="00C11664" w:rsidP="00017223">
      <w:pPr>
        <w:pStyle w:val="Akapitzlist"/>
        <w:numPr>
          <w:ilvl w:val="0"/>
          <w:numId w:val="39"/>
        </w:numPr>
        <w:spacing w:line="360" w:lineRule="auto"/>
        <w:ind w:left="284" w:hanging="142"/>
        <w:rPr>
          <w:rFonts w:ascii="Calibri" w:hAnsi="Calibri"/>
        </w:rPr>
      </w:pPr>
      <w:r w:rsidRPr="00AB0673">
        <w:rPr>
          <w:rFonts w:ascii="Calibri" w:hAnsi="Calibri"/>
        </w:rPr>
        <w:t>Prawa i obowiązki uczestnika wygasają z dniem ukończenia studiów lub skreślenia z listy uczestników.</w:t>
      </w:r>
    </w:p>
    <w:p w14:paraId="1F3DA5A3" w14:textId="0564932B" w:rsidR="00C11664" w:rsidRPr="00AB0673" w:rsidRDefault="00E20B03" w:rsidP="00E20B03">
      <w:pPr>
        <w:pStyle w:val="paragraf"/>
        <w:ind w:left="0" w:firstLine="426"/>
      </w:pPr>
      <w:r w:rsidRPr="00FE247B">
        <w:rPr>
          <w:szCs w:val="24"/>
        </w:rPr>
        <w:br/>
      </w:r>
      <w:r w:rsidR="00C11664" w:rsidRPr="00AB0673">
        <w:t>Odpłatność za studia</w:t>
      </w:r>
    </w:p>
    <w:p w14:paraId="1B0818E3" w14:textId="4F569FE1" w:rsidR="00C11664" w:rsidRPr="00AB0673" w:rsidRDefault="00C11664" w:rsidP="00FE6500">
      <w:pPr>
        <w:numPr>
          <w:ilvl w:val="1"/>
          <w:numId w:val="17"/>
        </w:numPr>
        <w:tabs>
          <w:tab w:val="clear" w:pos="567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 xml:space="preserve">Studia podyplomowe prowadzone w Uczelni są odpłatne i prowadzone są na zasadach pełnego samofinansowania. </w:t>
      </w:r>
    </w:p>
    <w:p w14:paraId="20AF788F" w14:textId="77777777" w:rsidR="00C11664" w:rsidRPr="00AB0673" w:rsidRDefault="00C11664" w:rsidP="00FE6500">
      <w:pPr>
        <w:numPr>
          <w:ilvl w:val="1"/>
          <w:numId w:val="17"/>
        </w:numPr>
        <w:tabs>
          <w:tab w:val="clear" w:pos="567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Studia podyplomowe mogą być finansowane lub dofinansowane przez instytucje zewnętrzne, w tym z funduszy UE lub innych. Wysokość opłat za te studia ustala się z uwzględnieniem zasad finansowania lub dofinansowania tych studiów oraz przygotowuje odrębną kalkulację, stanowiącą plan rzeczowo-finansowy projektu.</w:t>
      </w:r>
    </w:p>
    <w:p w14:paraId="06B0D35B" w14:textId="72072C7E" w:rsidR="00C11664" w:rsidRPr="00AB0673" w:rsidRDefault="00C11664" w:rsidP="00FE6500">
      <w:pPr>
        <w:numPr>
          <w:ilvl w:val="1"/>
          <w:numId w:val="17"/>
        </w:numPr>
        <w:tabs>
          <w:tab w:val="clear" w:pos="567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Studia podyplomowe finansowane lub dofinansowane ze źródeł wymienionych w ust. 2 realizowane są na zasadach obowiązujących na studiach podyplomowych, z wyjątkiem wymagań stawianych przez realizację danego projektu, bądź jego dokumentację konkursową.</w:t>
      </w:r>
    </w:p>
    <w:p w14:paraId="7672898D" w14:textId="2841A310" w:rsidR="000F2F0B" w:rsidRPr="00AB0673" w:rsidRDefault="00E20B03" w:rsidP="00E20B03">
      <w:pPr>
        <w:pStyle w:val="paragraf"/>
        <w:ind w:left="0" w:firstLine="426"/>
      </w:pPr>
      <w:r w:rsidRPr="00FE247B">
        <w:rPr>
          <w:szCs w:val="24"/>
        </w:rPr>
        <w:br/>
      </w:r>
      <w:r w:rsidR="000F2F0B" w:rsidRPr="00AB0673">
        <w:t xml:space="preserve">Skreślenia, rezygnacje, wznowienia </w:t>
      </w:r>
    </w:p>
    <w:p w14:paraId="69DB16F7" w14:textId="4FEFECE3" w:rsidR="000F2F0B" w:rsidRPr="00AB0673" w:rsidRDefault="000F2F0B" w:rsidP="00896561">
      <w:pPr>
        <w:pStyle w:val="Akapitzlist"/>
        <w:numPr>
          <w:ilvl w:val="0"/>
          <w:numId w:val="44"/>
        </w:numPr>
        <w:spacing w:line="360" w:lineRule="auto"/>
        <w:ind w:left="426" w:hanging="142"/>
        <w:rPr>
          <w:rFonts w:ascii="Calibri" w:hAnsi="Calibri"/>
        </w:rPr>
      </w:pPr>
      <w:r w:rsidRPr="00AB0673">
        <w:rPr>
          <w:rFonts w:ascii="Calibri" w:hAnsi="Calibri"/>
        </w:rPr>
        <w:t xml:space="preserve">Kierownik studiów podyplomowych skreśla uczestnika studiów z listy </w:t>
      </w:r>
      <w:r w:rsidR="004D21A7" w:rsidRPr="00AB0673">
        <w:rPr>
          <w:rFonts w:ascii="Calibri" w:hAnsi="Calibri"/>
        </w:rPr>
        <w:t xml:space="preserve">uczestników, </w:t>
      </w:r>
      <w:r w:rsidRPr="00AB0673">
        <w:rPr>
          <w:rFonts w:ascii="Calibri" w:hAnsi="Calibri"/>
        </w:rPr>
        <w:t>w przypadku:</w:t>
      </w:r>
    </w:p>
    <w:p w14:paraId="150CEDA1" w14:textId="77777777" w:rsidR="000F2F0B" w:rsidRPr="00AB0673" w:rsidRDefault="000F2F0B" w:rsidP="00896561">
      <w:pPr>
        <w:pStyle w:val="Akapitzlist"/>
        <w:numPr>
          <w:ilvl w:val="1"/>
          <w:numId w:val="45"/>
        </w:numPr>
        <w:spacing w:line="360" w:lineRule="auto"/>
        <w:ind w:left="709" w:hanging="306"/>
        <w:rPr>
          <w:rFonts w:ascii="Calibri" w:hAnsi="Calibri"/>
        </w:rPr>
      </w:pPr>
      <w:r w:rsidRPr="00AB0673">
        <w:rPr>
          <w:rFonts w:ascii="Calibri" w:hAnsi="Calibri"/>
        </w:rPr>
        <w:t>niepodjęcia studiów;</w:t>
      </w:r>
    </w:p>
    <w:p w14:paraId="2C05028B" w14:textId="77777777" w:rsidR="000F2F0B" w:rsidRPr="00AB0673" w:rsidRDefault="000F2F0B" w:rsidP="00896561">
      <w:pPr>
        <w:numPr>
          <w:ilvl w:val="1"/>
          <w:numId w:val="45"/>
        </w:numPr>
        <w:spacing w:line="360" w:lineRule="auto"/>
        <w:ind w:left="709" w:hanging="306"/>
        <w:rPr>
          <w:rFonts w:ascii="Calibri" w:hAnsi="Calibri"/>
        </w:rPr>
      </w:pPr>
      <w:r w:rsidRPr="00AB0673">
        <w:rPr>
          <w:rFonts w:ascii="Calibri" w:hAnsi="Calibri"/>
        </w:rPr>
        <w:t>rezygnacji ze studiów;</w:t>
      </w:r>
    </w:p>
    <w:p w14:paraId="573F6C28" w14:textId="77777777" w:rsidR="000F2F0B" w:rsidRPr="00AB0673" w:rsidRDefault="000F2F0B" w:rsidP="00896561">
      <w:pPr>
        <w:numPr>
          <w:ilvl w:val="1"/>
          <w:numId w:val="45"/>
        </w:numPr>
        <w:spacing w:line="360" w:lineRule="auto"/>
        <w:ind w:left="709" w:hanging="306"/>
        <w:rPr>
          <w:rFonts w:ascii="Calibri" w:hAnsi="Calibri"/>
        </w:rPr>
      </w:pPr>
      <w:r w:rsidRPr="00AB0673">
        <w:rPr>
          <w:rFonts w:ascii="Calibri" w:hAnsi="Calibri"/>
        </w:rPr>
        <w:t>niezłożenia w terminie pracy końcowej lub egzaminu końcowego lub innej formy zakończenia studiów.</w:t>
      </w:r>
    </w:p>
    <w:p w14:paraId="37251652" w14:textId="5236F22B" w:rsidR="000F2F0B" w:rsidRPr="00AB0673" w:rsidRDefault="000F2F0B" w:rsidP="00896561">
      <w:pPr>
        <w:pStyle w:val="Akapitzlist"/>
        <w:numPr>
          <w:ilvl w:val="0"/>
          <w:numId w:val="44"/>
        </w:numPr>
        <w:spacing w:line="360" w:lineRule="auto"/>
        <w:ind w:left="426" w:hanging="142"/>
        <w:rPr>
          <w:rFonts w:ascii="Calibri" w:hAnsi="Calibri"/>
        </w:rPr>
      </w:pPr>
      <w:r w:rsidRPr="00AB0673">
        <w:rPr>
          <w:rFonts w:ascii="Calibri" w:hAnsi="Calibri"/>
        </w:rPr>
        <w:t>Kierownik studiów podyplomowych może skreślić uczestnika studiów z listy uczestników, w przypadku:</w:t>
      </w:r>
    </w:p>
    <w:p w14:paraId="24D60ED3" w14:textId="77777777" w:rsidR="000F2F0B" w:rsidRPr="00AB0673" w:rsidRDefault="000F2F0B" w:rsidP="00255F86">
      <w:pPr>
        <w:pStyle w:val="Akapitzlist"/>
        <w:numPr>
          <w:ilvl w:val="1"/>
          <w:numId w:val="46"/>
        </w:numPr>
        <w:spacing w:line="360" w:lineRule="auto"/>
        <w:ind w:left="709" w:hanging="306"/>
        <w:rPr>
          <w:rFonts w:ascii="Calibri" w:hAnsi="Calibri"/>
        </w:rPr>
      </w:pPr>
      <w:r w:rsidRPr="00AB0673">
        <w:rPr>
          <w:rFonts w:ascii="Calibri" w:hAnsi="Calibri"/>
        </w:rPr>
        <w:t>niezaliczenia semestru lub roku w określonym terminie;</w:t>
      </w:r>
    </w:p>
    <w:p w14:paraId="43036F9F" w14:textId="77777777" w:rsidR="000F2F0B" w:rsidRPr="00AB0673" w:rsidRDefault="000F2F0B" w:rsidP="00255F86">
      <w:pPr>
        <w:pStyle w:val="Akapitzlist"/>
        <w:numPr>
          <w:ilvl w:val="1"/>
          <w:numId w:val="46"/>
        </w:numPr>
        <w:spacing w:line="360" w:lineRule="auto"/>
        <w:ind w:left="709" w:hanging="306"/>
        <w:rPr>
          <w:rFonts w:ascii="Calibri" w:hAnsi="Calibri"/>
        </w:rPr>
      </w:pPr>
      <w:r w:rsidRPr="00AB0673">
        <w:rPr>
          <w:rFonts w:ascii="Calibri" w:hAnsi="Calibri"/>
        </w:rPr>
        <w:t>niewniesienia opłat związanych z odbywaniem studiów zgodnie z warunkami umowy.</w:t>
      </w:r>
    </w:p>
    <w:p w14:paraId="1414A74B" w14:textId="77777777" w:rsidR="00D20CF6" w:rsidRPr="00AB0673" w:rsidRDefault="000F2F0B" w:rsidP="00896561">
      <w:pPr>
        <w:numPr>
          <w:ilvl w:val="0"/>
          <w:numId w:val="44"/>
        </w:numPr>
        <w:spacing w:line="360" w:lineRule="auto"/>
        <w:ind w:left="426" w:hanging="142"/>
        <w:rPr>
          <w:rFonts w:ascii="Calibri" w:hAnsi="Calibri"/>
        </w:rPr>
      </w:pPr>
      <w:r w:rsidRPr="00AB0673">
        <w:rPr>
          <w:rFonts w:ascii="Calibri" w:hAnsi="Calibri"/>
        </w:rPr>
        <w:t xml:space="preserve">Decyzję o skreśleniu podejmuje kierownik studiów i zawiadamia o tym pisemnie uczestnika studiów podyplomowych. </w:t>
      </w:r>
    </w:p>
    <w:p w14:paraId="75DDFEB9" w14:textId="5C5A6D01" w:rsidR="000F2F0B" w:rsidRPr="00AB0673" w:rsidRDefault="000F2F0B" w:rsidP="00896561">
      <w:pPr>
        <w:numPr>
          <w:ilvl w:val="0"/>
          <w:numId w:val="44"/>
        </w:numPr>
        <w:spacing w:line="360" w:lineRule="auto"/>
        <w:ind w:left="426" w:hanging="142"/>
        <w:rPr>
          <w:rFonts w:ascii="Calibri" w:hAnsi="Calibri"/>
        </w:rPr>
      </w:pPr>
      <w:r w:rsidRPr="00AB0673">
        <w:rPr>
          <w:rFonts w:ascii="Calibri" w:hAnsi="Calibri"/>
        </w:rPr>
        <w:t>Uczestnik ma prawo odwołania się od tej decyzji do dziekana wydziału prowadzącego studia podyplomowe w terminie 14 dni od dnia otrzymania decyzji.</w:t>
      </w:r>
    </w:p>
    <w:p w14:paraId="608208D9" w14:textId="77777777" w:rsidR="000F2F0B" w:rsidRPr="00AB0673" w:rsidRDefault="000F2F0B" w:rsidP="00896561">
      <w:pPr>
        <w:numPr>
          <w:ilvl w:val="0"/>
          <w:numId w:val="44"/>
        </w:numPr>
        <w:spacing w:line="360" w:lineRule="auto"/>
        <w:ind w:left="426" w:hanging="142"/>
        <w:rPr>
          <w:rFonts w:ascii="Calibri" w:hAnsi="Calibri"/>
        </w:rPr>
      </w:pPr>
      <w:r w:rsidRPr="00AB0673">
        <w:rPr>
          <w:rFonts w:ascii="Calibri" w:hAnsi="Calibri"/>
        </w:rPr>
        <w:t>Decyzja o skreśleniu uczestnika studiów podyplomowych z listy uczestników jest niezwłocznie odnotowywana przez jednostkę organizacyjną prowadzącą studia podyplomowe w uczelnianym systemie informatycznym.</w:t>
      </w:r>
    </w:p>
    <w:p w14:paraId="779A6098" w14:textId="77777777" w:rsidR="000F2F0B" w:rsidRPr="00AB0673" w:rsidRDefault="000F2F0B" w:rsidP="00896561">
      <w:pPr>
        <w:numPr>
          <w:ilvl w:val="0"/>
          <w:numId w:val="44"/>
        </w:numPr>
        <w:spacing w:line="360" w:lineRule="auto"/>
        <w:ind w:left="426" w:hanging="142"/>
        <w:rPr>
          <w:rFonts w:ascii="Calibri" w:hAnsi="Calibri"/>
        </w:rPr>
      </w:pPr>
      <w:r w:rsidRPr="00AB0673">
        <w:rPr>
          <w:rFonts w:ascii="Calibri" w:hAnsi="Calibri"/>
        </w:rPr>
        <w:t>W przypadku nieprzyjęcia na studia, rezygnacji bądź skreślenia z listy uczestników, zwraca się złożone przez osobę dokumenty.</w:t>
      </w:r>
    </w:p>
    <w:p w14:paraId="78789968" w14:textId="77777777" w:rsidR="000F2F0B" w:rsidRPr="00AB0673" w:rsidRDefault="000F2F0B" w:rsidP="00896561">
      <w:pPr>
        <w:numPr>
          <w:ilvl w:val="0"/>
          <w:numId w:val="44"/>
        </w:numPr>
        <w:spacing w:line="360" w:lineRule="auto"/>
        <w:ind w:left="426" w:hanging="142"/>
        <w:rPr>
          <w:rFonts w:ascii="Calibri" w:hAnsi="Calibri"/>
        </w:rPr>
      </w:pPr>
      <w:r w:rsidRPr="00AB0673">
        <w:rPr>
          <w:rFonts w:ascii="Calibri" w:hAnsi="Calibri" w:cs="TimesNewRoman CE"/>
        </w:rPr>
        <w:t>W przypadku rezygnacji ze studiów podyplomowych przed ich rozpoczęciem, uczestnik ma prawo do zwrotu 100% wniesionej opłaty za studia.</w:t>
      </w:r>
    </w:p>
    <w:p w14:paraId="45A22417" w14:textId="77777777" w:rsidR="000F2F0B" w:rsidRPr="00AB0673" w:rsidRDefault="000F2F0B" w:rsidP="00896561">
      <w:pPr>
        <w:numPr>
          <w:ilvl w:val="0"/>
          <w:numId w:val="44"/>
        </w:numPr>
        <w:spacing w:line="360" w:lineRule="auto"/>
        <w:ind w:left="426" w:hanging="142"/>
        <w:rPr>
          <w:rFonts w:ascii="Calibri" w:hAnsi="Calibri"/>
        </w:rPr>
      </w:pPr>
      <w:r w:rsidRPr="00AB0673">
        <w:rPr>
          <w:rFonts w:ascii="Calibri" w:hAnsi="Calibri"/>
        </w:rPr>
        <w:t>W przypadku rezygnacji ze studiów podyplomowych po rozpoczęciu zajęć dydaktycznych, uczestnikowi przysługuje zwrot opłaty po potrąceniu poniesionych przez wydział kosztów w wysokości ustalonej proporcjonalnie do ilości godzin do dnia, w którym nastąpiła rezygnacja (decyduje data złożenia rezygnacji w formie pisemnej) u kierownika studiów podyplomowych.</w:t>
      </w:r>
    </w:p>
    <w:p w14:paraId="784F6330" w14:textId="380E9E8C" w:rsidR="000F2F0B" w:rsidRPr="00AB0673" w:rsidRDefault="000F2F0B" w:rsidP="00896561">
      <w:pPr>
        <w:numPr>
          <w:ilvl w:val="0"/>
          <w:numId w:val="44"/>
        </w:numPr>
        <w:spacing w:line="360" w:lineRule="auto"/>
        <w:ind w:left="426" w:hanging="142"/>
        <w:rPr>
          <w:rFonts w:ascii="Calibri" w:hAnsi="Calibri"/>
        </w:rPr>
      </w:pPr>
      <w:r w:rsidRPr="00AB0673">
        <w:rPr>
          <w:rFonts w:ascii="Calibri" w:hAnsi="Calibri"/>
        </w:rPr>
        <w:t xml:space="preserve">Osoba, która przerwała kształcenie na studiach podyplomowych, może je wznowić po przerwie nie dłuższej niż 2 lata, </w:t>
      </w:r>
      <w:r w:rsidR="0012323A" w:rsidRPr="00AB0673">
        <w:rPr>
          <w:rFonts w:ascii="Calibri" w:hAnsi="Calibri"/>
        </w:rPr>
        <w:t>pod warunkiem, że</w:t>
      </w:r>
      <w:r w:rsidRPr="00AB0673">
        <w:rPr>
          <w:rFonts w:ascii="Calibri" w:hAnsi="Calibri"/>
        </w:rPr>
        <w:t xml:space="preserve"> studia</w:t>
      </w:r>
      <w:r w:rsidR="001324A2" w:rsidRPr="00AB0673">
        <w:rPr>
          <w:rFonts w:ascii="Calibri" w:hAnsi="Calibri"/>
        </w:rPr>
        <w:t xml:space="preserve"> podyplomowe</w:t>
      </w:r>
      <w:r w:rsidRPr="00AB0673">
        <w:rPr>
          <w:rFonts w:ascii="Calibri" w:hAnsi="Calibri"/>
        </w:rPr>
        <w:t xml:space="preserve"> są nadal prowadzone. Warunki wznowienia studiów </w:t>
      </w:r>
      <w:r w:rsidR="001324A2" w:rsidRPr="00AB0673">
        <w:rPr>
          <w:rFonts w:ascii="Calibri" w:hAnsi="Calibri"/>
        </w:rPr>
        <w:t xml:space="preserve">podyplomowych </w:t>
      </w:r>
      <w:r w:rsidRPr="00AB0673">
        <w:rPr>
          <w:rFonts w:ascii="Calibri" w:hAnsi="Calibri"/>
        </w:rPr>
        <w:t xml:space="preserve">określa kierownik </w:t>
      </w:r>
      <w:r w:rsidR="003B72E8" w:rsidRPr="00AB0673">
        <w:rPr>
          <w:rFonts w:ascii="Calibri" w:hAnsi="Calibri"/>
        </w:rPr>
        <w:t xml:space="preserve">tych </w:t>
      </w:r>
      <w:r w:rsidRPr="00AB0673">
        <w:rPr>
          <w:rFonts w:ascii="Calibri" w:hAnsi="Calibri"/>
        </w:rPr>
        <w:t>studiów i podejmuje w tej sprawie decyzję.</w:t>
      </w:r>
    </w:p>
    <w:p w14:paraId="2DB5208C" w14:textId="0E5C7514" w:rsidR="000F2F0B" w:rsidRPr="00AB0673" w:rsidRDefault="000F2F0B" w:rsidP="008370D4">
      <w:pPr>
        <w:pStyle w:val="Akapitzlist"/>
        <w:keepLines/>
        <w:numPr>
          <w:ilvl w:val="0"/>
          <w:numId w:val="44"/>
        </w:numPr>
        <w:spacing w:line="360" w:lineRule="auto"/>
        <w:ind w:left="426" w:hanging="142"/>
        <w:rPr>
          <w:rFonts w:ascii="Calibri" w:hAnsi="Calibri"/>
        </w:rPr>
      </w:pPr>
      <w:r w:rsidRPr="00AB0673">
        <w:rPr>
          <w:rFonts w:ascii="Calibri" w:hAnsi="Calibri"/>
        </w:rPr>
        <w:t>Osoba skreślona z listy uczestników z powodu niezłożenia w terminie pracy końcowej lub</w:t>
      </w:r>
      <w:r w:rsidR="008370D4" w:rsidRPr="00AB0673">
        <w:rPr>
          <w:rFonts w:ascii="Calibri" w:hAnsi="Calibri"/>
        </w:rPr>
        <w:t> </w:t>
      </w:r>
      <w:r w:rsidRPr="00AB0673">
        <w:rPr>
          <w:rFonts w:ascii="Calibri" w:hAnsi="Calibri"/>
        </w:rPr>
        <w:t>nieprzystąpienia w terminie do egzaminu końcowego, składając wniosek w formie pisemnej, może uzyskać zgodę kierownika studiów podyplomowych na jednokrotne wznowienie studiów na złożenie pracy końcowej lub przystąpienie do egzaminu końcowego, gdy okres od skreślenia nie jest dłuższy niż 1 rok.</w:t>
      </w:r>
    </w:p>
    <w:p w14:paraId="6E7968E2" w14:textId="74FBD33D" w:rsidR="00C11664" w:rsidRPr="00AB0673" w:rsidRDefault="00E20B03" w:rsidP="00E20B03">
      <w:pPr>
        <w:pStyle w:val="paragraf"/>
        <w:spacing w:before="0"/>
        <w:ind w:left="0" w:firstLine="426"/>
        <w:rPr>
          <w:rFonts w:ascii="Calibri" w:hAnsi="Calibri"/>
          <w:szCs w:val="24"/>
        </w:rPr>
      </w:pPr>
      <w:r w:rsidRPr="00FE247B">
        <w:rPr>
          <w:rFonts w:ascii="Calibri" w:hAnsi="Calibri"/>
          <w:szCs w:val="24"/>
        </w:rPr>
        <w:br/>
      </w:r>
      <w:r w:rsidR="00C11664" w:rsidRPr="00AB0673">
        <w:rPr>
          <w:rFonts w:ascii="Calibri" w:hAnsi="Calibri"/>
          <w:szCs w:val="24"/>
        </w:rPr>
        <w:t>Kalkulacja i ewidencja księgowa</w:t>
      </w:r>
    </w:p>
    <w:p w14:paraId="6670189E" w14:textId="77777777" w:rsidR="00C11664" w:rsidRPr="00AB0673" w:rsidRDefault="00C11664" w:rsidP="007666F4">
      <w:pPr>
        <w:numPr>
          <w:ilvl w:val="0"/>
          <w:numId w:val="7"/>
        </w:numPr>
        <w:tabs>
          <w:tab w:val="clear" w:pos="510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Zasady sporządzania kalkulacji kosztów studiów podyplomowych</w:t>
      </w:r>
      <w:r w:rsidRPr="00AB0673">
        <w:rPr>
          <w:rFonts w:ascii="Calibri" w:hAnsi="Calibri"/>
          <w:b/>
        </w:rPr>
        <w:t xml:space="preserve"> </w:t>
      </w:r>
      <w:r w:rsidRPr="00AB0673">
        <w:rPr>
          <w:rFonts w:ascii="Calibri" w:hAnsi="Calibri"/>
        </w:rPr>
        <w:t>ustala rektor w drodze odrębnych przepisów.</w:t>
      </w:r>
    </w:p>
    <w:p w14:paraId="756D4933" w14:textId="77777777" w:rsidR="00C11664" w:rsidRPr="00AB0673" w:rsidRDefault="00C11664" w:rsidP="007666F4">
      <w:pPr>
        <w:numPr>
          <w:ilvl w:val="0"/>
          <w:numId w:val="7"/>
        </w:numPr>
        <w:tabs>
          <w:tab w:val="clear" w:pos="510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 xml:space="preserve">W formularzu kalkulacji sporządza się także rozliczenia finansowe zakończonych studiów podyplomowych z zaznaczeniem „kalkulacja wynikowa”. </w:t>
      </w:r>
    </w:p>
    <w:p w14:paraId="7C9E27A1" w14:textId="77777777" w:rsidR="00C11664" w:rsidRPr="00AB0673" w:rsidRDefault="00C11664" w:rsidP="007666F4">
      <w:pPr>
        <w:numPr>
          <w:ilvl w:val="0"/>
          <w:numId w:val="7"/>
        </w:numPr>
        <w:tabs>
          <w:tab w:val="clear" w:pos="510"/>
        </w:tabs>
        <w:spacing w:line="360" w:lineRule="auto"/>
        <w:ind w:left="284" w:hanging="284"/>
        <w:rPr>
          <w:rFonts w:ascii="Calibri" w:hAnsi="Calibri"/>
        </w:rPr>
      </w:pPr>
      <w:r w:rsidRPr="00AB0673">
        <w:rPr>
          <w:rFonts w:ascii="Calibri" w:hAnsi="Calibri"/>
        </w:rPr>
        <w:t>Dla każdej edycji studiów podyplomowych prowadzi się wyodrębnioną ewidencję księgową.</w:t>
      </w:r>
    </w:p>
    <w:p w14:paraId="10EFA857" w14:textId="632314C2" w:rsidR="00C11664" w:rsidRPr="00AB0673" w:rsidRDefault="00E20B03" w:rsidP="00E20B03">
      <w:pPr>
        <w:pStyle w:val="paragraf"/>
        <w:spacing w:before="0" w:after="60"/>
        <w:ind w:left="0" w:firstLine="426"/>
        <w:rPr>
          <w:rFonts w:ascii="Calibri" w:hAnsi="Calibri"/>
          <w:szCs w:val="24"/>
        </w:rPr>
      </w:pPr>
      <w:r w:rsidRPr="00FE247B">
        <w:rPr>
          <w:rFonts w:ascii="Calibri" w:hAnsi="Calibri"/>
          <w:szCs w:val="24"/>
        </w:rPr>
        <w:br/>
      </w:r>
      <w:r w:rsidR="00C11664" w:rsidRPr="00AB0673">
        <w:rPr>
          <w:rFonts w:ascii="Calibri" w:hAnsi="Calibri"/>
          <w:szCs w:val="24"/>
        </w:rPr>
        <w:t>Przepisy końcowe</w:t>
      </w:r>
    </w:p>
    <w:p w14:paraId="5945C151" w14:textId="401A0506" w:rsidR="00C11664" w:rsidRPr="00AB0673" w:rsidRDefault="00C11664" w:rsidP="003358B2">
      <w:pPr>
        <w:pStyle w:val="Tekstpodstawowywcity"/>
        <w:numPr>
          <w:ilvl w:val="0"/>
          <w:numId w:val="47"/>
        </w:numPr>
        <w:tabs>
          <w:tab w:val="clear" w:pos="360"/>
          <w:tab w:val="clear" w:pos="851"/>
        </w:tabs>
        <w:spacing w:line="360" w:lineRule="auto"/>
        <w:ind w:left="284"/>
        <w:jc w:val="left"/>
        <w:rPr>
          <w:rFonts w:ascii="Calibri" w:hAnsi="Calibri"/>
          <w:szCs w:val="24"/>
        </w:rPr>
      </w:pPr>
      <w:r w:rsidRPr="00AB0673">
        <w:rPr>
          <w:rFonts w:ascii="Calibri" w:hAnsi="Calibri"/>
          <w:szCs w:val="24"/>
        </w:rPr>
        <w:t>Wzory druków niezbędnych do uruchomienia i prowadzenia studiów podyplomowych określa rektor w drodze odrębnego zarządzenia.</w:t>
      </w:r>
    </w:p>
    <w:p w14:paraId="413F8122" w14:textId="3E68AF2E" w:rsidR="004A5F50" w:rsidRPr="00AB0673" w:rsidRDefault="004A5F50" w:rsidP="003358B2">
      <w:pPr>
        <w:pStyle w:val="Tekstpodstawowywcity"/>
        <w:numPr>
          <w:ilvl w:val="0"/>
          <w:numId w:val="47"/>
        </w:numPr>
        <w:tabs>
          <w:tab w:val="clear" w:pos="360"/>
          <w:tab w:val="clear" w:pos="851"/>
        </w:tabs>
        <w:spacing w:line="360" w:lineRule="auto"/>
        <w:ind w:left="284"/>
        <w:jc w:val="left"/>
        <w:rPr>
          <w:rFonts w:ascii="Calibri" w:hAnsi="Calibri"/>
          <w:szCs w:val="24"/>
        </w:rPr>
      </w:pPr>
      <w:r w:rsidRPr="00AB0673">
        <w:rPr>
          <w:rFonts w:ascii="Calibri" w:hAnsi="Calibri"/>
          <w:szCs w:val="24"/>
        </w:rPr>
        <w:t>Kompetencje rady wydziału z dniem 1 października 2019 r. wykonuje właściwa komisja programowa dla kierunku studiów związanego z dyscypliną/ dyscyplinami naukowymi, w</w:t>
      </w:r>
      <w:r w:rsidR="00FA6762" w:rsidRPr="00AB0673">
        <w:rPr>
          <w:rFonts w:ascii="Calibri" w:hAnsi="Calibri"/>
          <w:szCs w:val="24"/>
        </w:rPr>
        <w:t xml:space="preserve"> </w:t>
      </w:r>
      <w:r w:rsidRPr="00AB0673">
        <w:rPr>
          <w:rFonts w:ascii="Calibri" w:hAnsi="Calibri"/>
          <w:szCs w:val="24"/>
        </w:rPr>
        <w:t xml:space="preserve">których prowadzone są studia podyplomowe. </w:t>
      </w:r>
    </w:p>
    <w:sectPr w:rsidR="004A5F50" w:rsidRPr="00AB0673" w:rsidSect="00FA6762">
      <w:pgSz w:w="11905" w:h="16837"/>
      <w:pgMar w:top="567" w:right="851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F33C" w14:textId="77777777" w:rsidR="00F61193" w:rsidRDefault="00F61193">
      <w:r>
        <w:separator/>
      </w:r>
    </w:p>
  </w:endnote>
  <w:endnote w:type="continuationSeparator" w:id="0">
    <w:p w14:paraId="5A7A8D9B" w14:textId="77777777" w:rsidR="00F61193" w:rsidRDefault="00F6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3634" w14:textId="77777777" w:rsidR="00F61193" w:rsidRDefault="00F61193">
      <w:r>
        <w:separator/>
      </w:r>
    </w:p>
  </w:footnote>
  <w:footnote w:type="continuationSeparator" w:id="0">
    <w:p w14:paraId="58784F35" w14:textId="77777777" w:rsidR="00F61193" w:rsidRDefault="00F6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AD6ED35A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1041AD4"/>
    <w:multiLevelType w:val="hybridMultilevel"/>
    <w:tmpl w:val="FC8C3D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1CA56DA"/>
    <w:multiLevelType w:val="hybridMultilevel"/>
    <w:tmpl w:val="97529130"/>
    <w:lvl w:ilvl="0" w:tplc="25243F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96A6C"/>
    <w:multiLevelType w:val="hybridMultilevel"/>
    <w:tmpl w:val="E9A02FE8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010CF"/>
    <w:multiLevelType w:val="hybridMultilevel"/>
    <w:tmpl w:val="EB0A8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94562"/>
    <w:multiLevelType w:val="hybridMultilevel"/>
    <w:tmpl w:val="0C7AED94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23D91"/>
    <w:multiLevelType w:val="hybridMultilevel"/>
    <w:tmpl w:val="2FC02CA4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2591C"/>
    <w:multiLevelType w:val="hybridMultilevel"/>
    <w:tmpl w:val="C4A6B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F5EBA"/>
    <w:multiLevelType w:val="hybridMultilevel"/>
    <w:tmpl w:val="8B7EE2DC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600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2D3875CA"/>
    <w:multiLevelType w:val="hybridMultilevel"/>
    <w:tmpl w:val="B58AE4BC"/>
    <w:lvl w:ilvl="0" w:tplc="B3962382">
      <w:start w:val="1"/>
      <w:numFmt w:val="decimal"/>
      <w:lvlText w:val="%1)"/>
      <w:lvlJc w:val="left"/>
      <w:pPr>
        <w:tabs>
          <w:tab w:val="num" w:pos="789"/>
        </w:tabs>
        <w:ind w:left="789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14" w15:restartNumberingAfterBreak="0">
    <w:nsid w:val="33823E07"/>
    <w:multiLevelType w:val="hybridMultilevel"/>
    <w:tmpl w:val="AEA22EEC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D0011"/>
    <w:multiLevelType w:val="hybridMultilevel"/>
    <w:tmpl w:val="DE3091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9A7A25"/>
    <w:multiLevelType w:val="hybridMultilevel"/>
    <w:tmpl w:val="E3385772"/>
    <w:lvl w:ilvl="0" w:tplc="336AE00A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 w15:restartNumberingAfterBreak="0">
    <w:nsid w:val="39261AF2"/>
    <w:multiLevelType w:val="hybridMultilevel"/>
    <w:tmpl w:val="F112E9D4"/>
    <w:lvl w:ilvl="0" w:tplc="47947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5AE5CE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FD5C3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 w15:restartNumberingAfterBreak="0">
    <w:nsid w:val="3CA425D8"/>
    <w:multiLevelType w:val="hybridMultilevel"/>
    <w:tmpl w:val="EB3051CE"/>
    <w:lvl w:ilvl="0" w:tplc="767E2BD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D6758D7"/>
    <w:multiLevelType w:val="hybridMultilevel"/>
    <w:tmpl w:val="CD2A830A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3630F"/>
    <w:multiLevelType w:val="hybridMultilevel"/>
    <w:tmpl w:val="1780F032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0318A"/>
    <w:multiLevelType w:val="hybridMultilevel"/>
    <w:tmpl w:val="4A9000CC"/>
    <w:lvl w:ilvl="0" w:tplc="4968A6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942927"/>
    <w:multiLevelType w:val="hybridMultilevel"/>
    <w:tmpl w:val="FAA4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5105F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5EC3D55"/>
    <w:multiLevelType w:val="hybridMultilevel"/>
    <w:tmpl w:val="E7C40416"/>
    <w:lvl w:ilvl="0" w:tplc="1E4A4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403FDE"/>
    <w:multiLevelType w:val="hybridMultilevel"/>
    <w:tmpl w:val="E98E6CD6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D7D50"/>
    <w:multiLevelType w:val="hybridMultilevel"/>
    <w:tmpl w:val="6EA04826"/>
    <w:lvl w:ilvl="0" w:tplc="23F00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D86DA5"/>
    <w:multiLevelType w:val="hybridMultilevel"/>
    <w:tmpl w:val="490E2154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B50C4"/>
    <w:multiLevelType w:val="hybridMultilevel"/>
    <w:tmpl w:val="15A6F5AC"/>
    <w:lvl w:ilvl="0" w:tplc="0900A9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1AAB2A">
      <w:start w:val="1"/>
      <w:numFmt w:val="decimal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0" w15:restartNumberingAfterBreak="0">
    <w:nsid w:val="4A1F488E"/>
    <w:multiLevelType w:val="hybridMultilevel"/>
    <w:tmpl w:val="1D76B7D0"/>
    <w:lvl w:ilvl="0" w:tplc="47947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CB247D"/>
    <w:multiLevelType w:val="hybridMultilevel"/>
    <w:tmpl w:val="EC8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CE3DB7"/>
    <w:multiLevelType w:val="hybridMultilevel"/>
    <w:tmpl w:val="97FC36FC"/>
    <w:lvl w:ilvl="0" w:tplc="23F00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5AE5CE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DC2D9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574C4565"/>
    <w:multiLevelType w:val="multilevel"/>
    <w:tmpl w:val="BF5846A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 w15:restartNumberingAfterBreak="0">
    <w:nsid w:val="5BA3336B"/>
    <w:multiLevelType w:val="hybridMultilevel"/>
    <w:tmpl w:val="AAAC2E84"/>
    <w:lvl w:ilvl="0" w:tplc="04300998">
      <w:start w:val="1"/>
      <w:numFmt w:val="decimal"/>
      <w:lvlText w:val="%1."/>
      <w:lvlJc w:val="right"/>
      <w:pPr>
        <w:ind w:left="1401" w:hanging="36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1AAB2A">
      <w:start w:val="1"/>
      <w:numFmt w:val="decimal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7" w15:restartNumberingAfterBreak="0">
    <w:nsid w:val="5D401950"/>
    <w:multiLevelType w:val="hybridMultilevel"/>
    <w:tmpl w:val="B3BA66A8"/>
    <w:lvl w:ilvl="0" w:tplc="D2BADBB2">
      <w:start w:val="1"/>
      <w:numFmt w:val="decimal"/>
      <w:lvlText w:val="%1)"/>
      <w:lvlJc w:val="left"/>
      <w:pPr>
        <w:tabs>
          <w:tab w:val="num" w:pos="891"/>
        </w:tabs>
        <w:ind w:left="891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1"/>
        </w:tabs>
        <w:ind w:left="23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1"/>
        </w:tabs>
        <w:ind w:left="449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1"/>
        </w:tabs>
        <w:ind w:left="6651" w:hanging="360"/>
      </w:pPr>
      <w:rPr>
        <w:rFonts w:cs="Times New Roman"/>
      </w:rPr>
    </w:lvl>
  </w:abstractNum>
  <w:abstractNum w:abstractNumId="38" w15:restartNumberingAfterBreak="0">
    <w:nsid w:val="5D7800C5"/>
    <w:multiLevelType w:val="hybridMultilevel"/>
    <w:tmpl w:val="BE8A69EC"/>
    <w:lvl w:ilvl="0" w:tplc="42483FF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8C4A28"/>
    <w:multiLevelType w:val="hybridMultilevel"/>
    <w:tmpl w:val="4E86D3D2"/>
    <w:lvl w:ilvl="0" w:tplc="5A4210A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192DE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63447D7F"/>
    <w:multiLevelType w:val="hybridMultilevel"/>
    <w:tmpl w:val="8FB801CC"/>
    <w:lvl w:ilvl="0" w:tplc="23F00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AB41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2" w15:restartNumberingAfterBreak="0">
    <w:nsid w:val="65722068"/>
    <w:multiLevelType w:val="hybridMultilevel"/>
    <w:tmpl w:val="E6C82D90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22E9E"/>
    <w:multiLevelType w:val="hybridMultilevel"/>
    <w:tmpl w:val="4D7CEA40"/>
    <w:lvl w:ilvl="0" w:tplc="D2BADBB2">
      <w:start w:val="1"/>
      <w:numFmt w:val="decimal"/>
      <w:lvlText w:val="%1)"/>
      <w:lvlJc w:val="left"/>
      <w:pPr>
        <w:tabs>
          <w:tab w:val="num" w:pos="891"/>
        </w:tabs>
        <w:ind w:left="891" w:hanging="360"/>
      </w:pPr>
      <w:rPr>
        <w:rFonts w:ascii="Times New Roman" w:eastAsia="Times New Roman" w:hAnsi="Times New Roman" w:cs="Times New Roman"/>
      </w:rPr>
    </w:lvl>
    <w:lvl w:ilvl="1" w:tplc="05AE5CE2">
      <w:start w:val="1"/>
      <w:numFmt w:val="decimal"/>
      <w:lvlText w:val="%2)"/>
      <w:lvlJc w:val="right"/>
      <w:pPr>
        <w:tabs>
          <w:tab w:val="num" w:pos="1611"/>
        </w:tabs>
        <w:ind w:left="1611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31"/>
        </w:tabs>
        <w:ind w:left="23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1"/>
        </w:tabs>
        <w:ind w:left="449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1"/>
        </w:tabs>
        <w:ind w:left="6651" w:hanging="360"/>
      </w:pPr>
      <w:rPr>
        <w:rFonts w:cs="Times New Roman"/>
      </w:rPr>
    </w:lvl>
  </w:abstractNum>
  <w:abstractNum w:abstractNumId="44" w15:restartNumberingAfterBreak="0">
    <w:nsid w:val="6A700AD2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D622983"/>
    <w:multiLevelType w:val="hybridMultilevel"/>
    <w:tmpl w:val="DDB2841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A2F2E"/>
    <w:multiLevelType w:val="hybridMultilevel"/>
    <w:tmpl w:val="58DA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249B5"/>
    <w:multiLevelType w:val="hybridMultilevel"/>
    <w:tmpl w:val="F3D00718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87CD7"/>
    <w:multiLevelType w:val="hybridMultilevel"/>
    <w:tmpl w:val="1F904E58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"/>
    <w:lvlOverride w:ilvl="0">
      <w:startOverride w:val="1"/>
    </w:lvlOverride>
  </w:num>
  <w:num w:numId="8">
    <w:abstractNumId w:val="13"/>
  </w:num>
  <w:num w:numId="9">
    <w:abstractNumId w:val="38"/>
  </w:num>
  <w:num w:numId="10">
    <w:abstractNumId w:val="16"/>
  </w:num>
  <w:num w:numId="11">
    <w:abstractNumId w:val="25"/>
  </w:num>
  <w:num w:numId="12">
    <w:abstractNumId w:val="27"/>
  </w:num>
  <w:num w:numId="13">
    <w:abstractNumId w:val="35"/>
  </w:num>
  <w:num w:numId="14">
    <w:abstractNumId w:val="39"/>
  </w:num>
  <w:num w:numId="15">
    <w:abstractNumId w:val="19"/>
  </w:num>
  <w:num w:numId="16">
    <w:abstractNumId w:val="15"/>
  </w:num>
  <w:num w:numId="17">
    <w:abstractNumId w:val="41"/>
  </w:num>
  <w:num w:numId="18">
    <w:abstractNumId w:val="5"/>
  </w:num>
  <w:num w:numId="19">
    <w:abstractNumId w:val="45"/>
  </w:num>
  <w:num w:numId="20">
    <w:abstractNumId w:val="22"/>
  </w:num>
  <w:num w:numId="21">
    <w:abstractNumId w:val="23"/>
  </w:num>
  <w:num w:numId="22">
    <w:abstractNumId w:val="4"/>
  </w:num>
  <w:num w:numId="23">
    <w:abstractNumId w:val="46"/>
  </w:num>
  <w:num w:numId="24">
    <w:abstractNumId w:val="31"/>
  </w:num>
  <w:num w:numId="25">
    <w:abstractNumId w:val="44"/>
  </w:num>
  <w:num w:numId="26">
    <w:abstractNumId w:val="29"/>
  </w:num>
  <w:num w:numId="27">
    <w:abstractNumId w:val="29"/>
  </w:num>
  <w:num w:numId="28">
    <w:abstractNumId w:val="33"/>
  </w:num>
  <w:num w:numId="29">
    <w:abstractNumId w:val="10"/>
  </w:num>
  <w:num w:numId="30">
    <w:abstractNumId w:val="36"/>
  </w:num>
  <w:num w:numId="31">
    <w:abstractNumId w:val="30"/>
  </w:num>
  <w:num w:numId="32">
    <w:abstractNumId w:val="17"/>
  </w:num>
  <w:num w:numId="33">
    <w:abstractNumId w:val="43"/>
  </w:num>
  <w:num w:numId="34">
    <w:abstractNumId w:val="26"/>
  </w:num>
  <w:num w:numId="35">
    <w:abstractNumId w:val="21"/>
  </w:num>
  <w:num w:numId="36">
    <w:abstractNumId w:val="11"/>
  </w:num>
  <w:num w:numId="37">
    <w:abstractNumId w:val="6"/>
  </w:num>
  <w:num w:numId="38">
    <w:abstractNumId w:val="20"/>
  </w:num>
  <w:num w:numId="39">
    <w:abstractNumId w:val="8"/>
  </w:num>
  <w:num w:numId="40">
    <w:abstractNumId w:val="47"/>
  </w:num>
  <w:num w:numId="41">
    <w:abstractNumId w:val="28"/>
  </w:num>
  <w:num w:numId="42">
    <w:abstractNumId w:val="14"/>
  </w:num>
  <w:num w:numId="43">
    <w:abstractNumId w:val="7"/>
  </w:num>
  <w:num w:numId="44">
    <w:abstractNumId w:val="48"/>
  </w:num>
  <w:num w:numId="45">
    <w:abstractNumId w:val="9"/>
  </w:num>
  <w:num w:numId="46">
    <w:abstractNumId w:val="42"/>
  </w:num>
  <w:num w:numId="47">
    <w:abstractNumId w:val="12"/>
  </w:num>
  <w:num w:numId="48">
    <w:abstractNumId w:val="34"/>
  </w:num>
  <w:num w:numId="49">
    <w:abstractNumId w:val="29"/>
    <w:lvlOverride w:ilvl="0">
      <w:startOverride w:val="1"/>
    </w:lvlOverride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B2"/>
    <w:rsid w:val="00000A88"/>
    <w:rsid w:val="00002E74"/>
    <w:rsid w:val="00003050"/>
    <w:rsid w:val="00010335"/>
    <w:rsid w:val="00010734"/>
    <w:rsid w:val="00017223"/>
    <w:rsid w:val="00017AD0"/>
    <w:rsid w:val="00020303"/>
    <w:rsid w:val="00024AC2"/>
    <w:rsid w:val="00034C53"/>
    <w:rsid w:val="0004015D"/>
    <w:rsid w:val="00040385"/>
    <w:rsid w:val="00040450"/>
    <w:rsid w:val="00041A87"/>
    <w:rsid w:val="00041EBF"/>
    <w:rsid w:val="00071FD2"/>
    <w:rsid w:val="00072C92"/>
    <w:rsid w:val="00080560"/>
    <w:rsid w:val="000814AB"/>
    <w:rsid w:val="00091C29"/>
    <w:rsid w:val="00095FAB"/>
    <w:rsid w:val="000A5465"/>
    <w:rsid w:val="000A58D7"/>
    <w:rsid w:val="000A7966"/>
    <w:rsid w:val="000B2C19"/>
    <w:rsid w:val="000B663D"/>
    <w:rsid w:val="000C2FB6"/>
    <w:rsid w:val="000C7B33"/>
    <w:rsid w:val="000D0230"/>
    <w:rsid w:val="000D2E8B"/>
    <w:rsid w:val="000D65CB"/>
    <w:rsid w:val="000D6952"/>
    <w:rsid w:val="000D7DC4"/>
    <w:rsid w:val="000F04C2"/>
    <w:rsid w:val="000F1DF4"/>
    <w:rsid w:val="000F2F0B"/>
    <w:rsid w:val="000F6191"/>
    <w:rsid w:val="0010001F"/>
    <w:rsid w:val="001034A4"/>
    <w:rsid w:val="00114080"/>
    <w:rsid w:val="001146DB"/>
    <w:rsid w:val="001148AE"/>
    <w:rsid w:val="00120E2A"/>
    <w:rsid w:val="0012323A"/>
    <w:rsid w:val="0013182C"/>
    <w:rsid w:val="001324A2"/>
    <w:rsid w:val="0013315D"/>
    <w:rsid w:val="001337D6"/>
    <w:rsid w:val="001353D1"/>
    <w:rsid w:val="00137834"/>
    <w:rsid w:val="00142A47"/>
    <w:rsid w:val="001539B7"/>
    <w:rsid w:val="00164534"/>
    <w:rsid w:val="00165FAC"/>
    <w:rsid w:val="00177266"/>
    <w:rsid w:val="00184E03"/>
    <w:rsid w:val="001928DE"/>
    <w:rsid w:val="00197B60"/>
    <w:rsid w:val="001A2602"/>
    <w:rsid w:val="001A2F53"/>
    <w:rsid w:val="001A3C5A"/>
    <w:rsid w:val="001A4500"/>
    <w:rsid w:val="001B01B5"/>
    <w:rsid w:val="001B0E1B"/>
    <w:rsid w:val="001B1EC7"/>
    <w:rsid w:val="001C011F"/>
    <w:rsid w:val="001C4CB4"/>
    <w:rsid w:val="001C6028"/>
    <w:rsid w:val="001E347C"/>
    <w:rsid w:val="001E4B2D"/>
    <w:rsid w:val="001F0158"/>
    <w:rsid w:val="001F1044"/>
    <w:rsid w:val="001F28FA"/>
    <w:rsid w:val="001F6F9C"/>
    <w:rsid w:val="00203FF3"/>
    <w:rsid w:val="00204E47"/>
    <w:rsid w:val="00210F59"/>
    <w:rsid w:val="00210F97"/>
    <w:rsid w:val="00212E79"/>
    <w:rsid w:val="00213A13"/>
    <w:rsid w:val="0021493F"/>
    <w:rsid w:val="00214C09"/>
    <w:rsid w:val="002219D6"/>
    <w:rsid w:val="0022275C"/>
    <w:rsid w:val="0022587C"/>
    <w:rsid w:val="00234B47"/>
    <w:rsid w:val="00241363"/>
    <w:rsid w:val="00243326"/>
    <w:rsid w:val="00244656"/>
    <w:rsid w:val="00245FCB"/>
    <w:rsid w:val="0025030E"/>
    <w:rsid w:val="00250C3A"/>
    <w:rsid w:val="002544FF"/>
    <w:rsid w:val="00255D47"/>
    <w:rsid w:val="00255F86"/>
    <w:rsid w:val="00260E27"/>
    <w:rsid w:val="002652DD"/>
    <w:rsid w:val="00270B4A"/>
    <w:rsid w:val="00271A18"/>
    <w:rsid w:val="00274107"/>
    <w:rsid w:val="00276E9E"/>
    <w:rsid w:val="00281199"/>
    <w:rsid w:val="002877AB"/>
    <w:rsid w:val="00294707"/>
    <w:rsid w:val="002A22E2"/>
    <w:rsid w:val="002A7B58"/>
    <w:rsid w:val="002A7EBB"/>
    <w:rsid w:val="002B1957"/>
    <w:rsid w:val="002B2A76"/>
    <w:rsid w:val="002B4D83"/>
    <w:rsid w:val="002B67E9"/>
    <w:rsid w:val="002B6FB8"/>
    <w:rsid w:val="002B774F"/>
    <w:rsid w:val="002C05AD"/>
    <w:rsid w:val="002C1573"/>
    <w:rsid w:val="002D09FE"/>
    <w:rsid w:val="002D1273"/>
    <w:rsid w:val="002D416F"/>
    <w:rsid w:val="002D615B"/>
    <w:rsid w:val="002E5297"/>
    <w:rsid w:val="00304940"/>
    <w:rsid w:val="00307942"/>
    <w:rsid w:val="003163C1"/>
    <w:rsid w:val="00327F68"/>
    <w:rsid w:val="003326DE"/>
    <w:rsid w:val="003331FC"/>
    <w:rsid w:val="00333730"/>
    <w:rsid w:val="003358B2"/>
    <w:rsid w:val="003578CF"/>
    <w:rsid w:val="0036681A"/>
    <w:rsid w:val="003964C0"/>
    <w:rsid w:val="003A129D"/>
    <w:rsid w:val="003A158B"/>
    <w:rsid w:val="003A3507"/>
    <w:rsid w:val="003A3B95"/>
    <w:rsid w:val="003A3DA9"/>
    <w:rsid w:val="003A7E93"/>
    <w:rsid w:val="003B093A"/>
    <w:rsid w:val="003B35DD"/>
    <w:rsid w:val="003B57DD"/>
    <w:rsid w:val="003B72E8"/>
    <w:rsid w:val="003C20C4"/>
    <w:rsid w:val="003C4A1C"/>
    <w:rsid w:val="003C67EA"/>
    <w:rsid w:val="003C6DFF"/>
    <w:rsid w:val="003D08EC"/>
    <w:rsid w:val="003D146C"/>
    <w:rsid w:val="003D1F47"/>
    <w:rsid w:val="003D584A"/>
    <w:rsid w:val="003D61CF"/>
    <w:rsid w:val="003E0549"/>
    <w:rsid w:val="00400ADB"/>
    <w:rsid w:val="00405F01"/>
    <w:rsid w:val="00406D05"/>
    <w:rsid w:val="00412B74"/>
    <w:rsid w:val="00413222"/>
    <w:rsid w:val="00413A3F"/>
    <w:rsid w:val="00414BEB"/>
    <w:rsid w:val="00423285"/>
    <w:rsid w:val="004258A8"/>
    <w:rsid w:val="00432A8D"/>
    <w:rsid w:val="004358B4"/>
    <w:rsid w:val="00436AF3"/>
    <w:rsid w:val="00440974"/>
    <w:rsid w:val="004416A7"/>
    <w:rsid w:val="00441C9D"/>
    <w:rsid w:val="00443195"/>
    <w:rsid w:val="00446004"/>
    <w:rsid w:val="00457F79"/>
    <w:rsid w:val="0046028B"/>
    <w:rsid w:val="00460AED"/>
    <w:rsid w:val="004624A0"/>
    <w:rsid w:val="00463428"/>
    <w:rsid w:val="00467A6B"/>
    <w:rsid w:val="004704DA"/>
    <w:rsid w:val="004732FA"/>
    <w:rsid w:val="004744F9"/>
    <w:rsid w:val="00476BBA"/>
    <w:rsid w:val="00480357"/>
    <w:rsid w:val="004860B4"/>
    <w:rsid w:val="004877C6"/>
    <w:rsid w:val="004902BC"/>
    <w:rsid w:val="0049250C"/>
    <w:rsid w:val="00492CDE"/>
    <w:rsid w:val="00494FD9"/>
    <w:rsid w:val="00495420"/>
    <w:rsid w:val="004A239C"/>
    <w:rsid w:val="004A5F50"/>
    <w:rsid w:val="004B19BA"/>
    <w:rsid w:val="004C2663"/>
    <w:rsid w:val="004C303E"/>
    <w:rsid w:val="004C7D4E"/>
    <w:rsid w:val="004D21A7"/>
    <w:rsid w:val="004D473F"/>
    <w:rsid w:val="004E2730"/>
    <w:rsid w:val="004E455E"/>
    <w:rsid w:val="004E7B1C"/>
    <w:rsid w:val="004F00EA"/>
    <w:rsid w:val="004F4CC1"/>
    <w:rsid w:val="00504DE4"/>
    <w:rsid w:val="00504DFC"/>
    <w:rsid w:val="00506A89"/>
    <w:rsid w:val="00512BC9"/>
    <w:rsid w:val="00514372"/>
    <w:rsid w:val="0051495B"/>
    <w:rsid w:val="00514DE9"/>
    <w:rsid w:val="00514E82"/>
    <w:rsid w:val="00516329"/>
    <w:rsid w:val="00520365"/>
    <w:rsid w:val="00523906"/>
    <w:rsid w:val="00523E90"/>
    <w:rsid w:val="00524480"/>
    <w:rsid w:val="005267F0"/>
    <w:rsid w:val="00527642"/>
    <w:rsid w:val="00537647"/>
    <w:rsid w:val="00537BA6"/>
    <w:rsid w:val="005407EB"/>
    <w:rsid w:val="00545325"/>
    <w:rsid w:val="0054536A"/>
    <w:rsid w:val="005545A9"/>
    <w:rsid w:val="00556D97"/>
    <w:rsid w:val="005669F1"/>
    <w:rsid w:val="00571F5F"/>
    <w:rsid w:val="00576756"/>
    <w:rsid w:val="005836A4"/>
    <w:rsid w:val="005902EF"/>
    <w:rsid w:val="005957B8"/>
    <w:rsid w:val="005A33ED"/>
    <w:rsid w:val="005A3DC5"/>
    <w:rsid w:val="005A446F"/>
    <w:rsid w:val="005B767A"/>
    <w:rsid w:val="005B77CE"/>
    <w:rsid w:val="005C0614"/>
    <w:rsid w:val="005C26A7"/>
    <w:rsid w:val="005C3F06"/>
    <w:rsid w:val="005E2F70"/>
    <w:rsid w:val="005E39FF"/>
    <w:rsid w:val="005F06A4"/>
    <w:rsid w:val="005F0B3A"/>
    <w:rsid w:val="005F40E2"/>
    <w:rsid w:val="005F623E"/>
    <w:rsid w:val="00602C52"/>
    <w:rsid w:val="006042EA"/>
    <w:rsid w:val="0061094D"/>
    <w:rsid w:val="006114C2"/>
    <w:rsid w:val="00614479"/>
    <w:rsid w:val="006173E6"/>
    <w:rsid w:val="00625DE5"/>
    <w:rsid w:val="0063425E"/>
    <w:rsid w:val="0063436B"/>
    <w:rsid w:val="00637AF4"/>
    <w:rsid w:val="006400FD"/>
    <w:rsid w:val="00642A70"/>
    <w:rsid w:val="00643032"/>
    <w:rsid w:val="006453E4"/>
    <w:rsid w:val="0065063D"/>
    <w:rsid w:val="00663274"/>
    <w:rsid w:val="006635DC"/>
    <w:rsid w:val="006664B9"/>
    <w:rsid w:val="00670B7C"/>
    <w:rsid w:val="0067296D"/>
    <w:rsid w:val="0067585B"/>
    <w:rsid w:val="006761AA"/>
    <w:rsid w:val="00676D66"/>
    <w:rsid w:val="0067798F"/>
    <w:rsid w:val="00680F64"/>
    <w:rsid w:val="006823CC"/>
    <w:rsid w:val="00682573"/>
    <w:rsid w:val="00683054"/>
    <w:rsid w:val="006857B7"/>
    <w:rsid w:val="00696F23"/>
    <w:rsid w:val="00697303"/>
    <w:rsid w:val="006A1F90"/>
    <w:rsid w:val="006A218E"/>
    <w:rsid w:val="006A51D9"/>
    <w:rsid w:val="006A67F2"/>
    <w:rsid w:val="006B042B"/>
    <w:rsid w:val="006B26D0"/>
    <w:rsid w:val="006B39EA"/>
    <w:rsid w:val="006B52BE"/>
    <w:rsid w:val="006B5DA0"/>
    <w:rsid w:val="006B6500"/>
    <w:rsid w:val="006C093D"/>
    <w:rsid w:val="006C1FB6"/>
    <w:rsid w:val="006C258E"/>
    <w:rsid w:val="006C481A"/>
    <w:rsid w:val="006C49BA"/>
    <w:rsid w:val="006D4171"/>
    <w:rsid w:val="006E1E2A"/>
    <w:rsid w:val="006E2EAE"/>
    <w:rsid w:val="006F03BA"/>
    <w:rsid w:val="006F205A"/>
    <w:rsid w:val="006F4038"/>
    <w:rsid w:val="006F7DF4"/>
    <w:rsid w:val="0070139E"/>
    <w:rsid w:val="00701E89"/>
    <w:rsid w:val="0070583E"/>
    <w:rsid w:val="00706B45"/>
    <w:rsid w:val="0071002C"/>
    <w:rsid w:val="00711065"/>
    <w:rsid w:val="00712CCD"/>
    <w:rsid w:val="007140BB"/>
    <w:rsid w:val="00716DF5"/>
    <w:rsid w:val="00721010"/>
    <w:rsid w:val="0072451B"/>
    <w:rsid w:val="007273AA"/>
    <w:rsid w:val="00730FFD"/>
    <w:rsid w:val="007321E5"/>
    <w:rsid w:val="00733C56"/>
    <w:rsid w:val="00735DFE"/>
    <w:rsid w:val="00744645"/>
    <w:rsid w:val="007452D2"/>
    <w:rsid w:val="00745507"/>
    <w:rsid w:val="007456F8"/>
    <w:rsid w:val="00745C91"/>
    <w:rsid w:val="007555BA"/>
    <w:rsid w:val="00755CC1"/>
    <w:rsid w:val="00757B22"/>
    <w:rsid w:val="007666F4"/>
    <w:rsid w:val="00772C47"/>
    <w:rsid w:val="00774BBF"/>
    <w:rsid w:val="00780A92"/>
    <w:rsid w:val="00783062"/>
    <w:rsid w:val="00786719"/>
    <w:rsid w:val="0079159B"/>
    <w:rsid w:val="0079739A"/>
    <w:rsid w:val="007A0166"/>
    <w:rsid w:val="007A4036"/>
    <w:rsid w:val="007A4A02"/>
    <w:rsid w:val="007A7043"/>
    <w:rsid w:val="007B43C6"/>
    <w:rsid w:val="007C14CC"/>
    <w:rsid w:val="007C2CE8"/>
    <w:rsid w:val="007C5DAF"/>
    <w:rsid w:val="007D029E"/>
    <w:rsid w:val="007D3A77"/>
    <w:rsid w:val="007D46E2"/>
    <w:rsid w:val="007E0493"/>
    <w:rsid w:val="007E04BC"/>
    <w:rsid w:val="007E115E"/>
    <w:rsid w:val="007E56C4"/>
    <w:rsid w:val="007E62A1"/>
    <w:rsid w:val="007E7C3F"/>
    <w:rsid w:val="007F6D18"/>
    <w:rsid w:val="008025FF"/>
    <w:rsid w:val="00803DA4"/>
    <w:rsid w:val="00810D7C"/>
    <w:rsid w:val="00812DED"/>
    <w:rsid w:val="008156CD"/>
    <w:rsid w:val="00816979"/>
    <w:rsid w:val="008200B3"/>
    <w:rsid w:val="00830C46"/>
    <w:rsid w:val="0083358A"/>
    <w:rsid w:val="00836000"/>
    <w:rsid w:val="0083644B"/>
    <w:rsid w:val="008370D4"/>
    <w:rsid w:val="00844107"/>
    <w:rsid w:val="008446C8"/>
    <w:rsid w:val="00867825"/>
    <w:rsid w:val="008679C6"/>
    <w:rsid w:val="00871CC9"/>
    <w:rsid w:val="008830B6"/>
    <w:rsid w:val="00886763"/>
    <w:rsid w:val="00887077"/>
    <w:rsid w:val="00893471"/>
    <w:rsid w:val="00894505"/>
    <w:rsid w:val="00896561"/>
    <w:rsid w:val="008965E2"/>
    <w:rsid w:val="008974F7"/>
    <w:rsid w:val="0089796B"/>
    <w:rsid w:val="008A4244"/>
    <w:rsid w:val="008A57E7"/>
    <w:rsid w:val="008B0373"/>
    <w:rsid w:val="008B32B6"/>
    <w:rsid w:val="008C139E"/>
    <w:rsid w:val="008C6F6D"/>
    <w:rsid w:val="008D46C3"/>
    <w:rsid w:val="008E4998"/>
    <w:rsid w:val="008F2A95"/>
    <w:rsid w:val="008F57E4"/>
    <w:rsid w:val="009002BC"/>
    <w:rsid w:val="00902A16"/>
    <w:rsid w:val="00903824"/>
    <w:rsid w:val="00904275"/>
    <w:rsid w:val="00906D4B"/>
    <w:rsid w:val="00912E01"/>
    <w:rsid w:val="00916C33"/>
    <w:rsid w:val="0093127E"/>
    <w:rsid w:val="0093287D"/>
    <w:rsid w:val="00936747"/>
    <w:rsid w:val="00945520"/>
    <w:rsid w:val="00946BDA"/>
    <w:rsid w:val="00964B3C"/>
    <w:rsid w:val="00965411"/>
    <w:rsid w:val="00965AA6"/>
    <w:rsid w:val="00965CA8"/>
    <w:rsid w:val="0096601A"/>
    <w:rsid w:val="00966F79"/>
    <w:rsid w:val="00970741"/>
    <w:rsid w:val="00970AA0"/>
    <w:rsid w:val="00970CF6"/>
    <w:rsid w:val="009803E2"/>
    <w:rsid w:val="009840C5"/>
    <w:rsid w:val="00992C28"/>
    <w:rsid w:val="0099600A"/>
    <w:rsid w:val="00997408"/>
    <w:rsid w:val="00997DAC"/>
    <w:rsid w:val="009A2113"/>
    <w:rsid w:val="009A6AD8"/>
    <w:rsid w:val="009A7FF2"/>
    <w:rsid w:val="009B1630"/>
    <w:rsid w:val="009B1982"/>
    <w:rsid w:val="009B4AFF"/>
    <w:rsid w:val="009B5093"/>
    <w:rsid w:val="009C7053"/>
    <w:rsid w:val="009D6216"/>
    <w:rsid w:val="009D6D56"/>
    <w:rsid w:val="009F051D"/>
    <w:rsid w:val="00A02804"/>
    <w:rsid w:val="00A077D0"/>
    <w:rsid w:val="00A17A31"/>
    <w:rsid w:val="00A57595"/>
    <w:rsid w:val="00A7174B"/>
    <w:rsid w:val="00A720B3"/>
    <w:rsid w:val="00A7240B"/>
    <w:rsid w:val="00A847CC"/>
    <w:rsid w:val="00A85E96"/>
    <w:rsid w:val="00A872D8"/>
    <w:rsid w:val="00A8730B"/>
    <w:rsid w:val="00A9129E"/>
    <w:rsid w:val="00A932E8"/>
    <w:rsid w:val="00A97261"/>
    <w:rsid w:val="00AA51A3"/>
    <w:rsid w:val="00AA60F4"/>
    <w:rsid w:val="00AB0673"/>
    <w:rsid w:val="00AB071E"/>
    <w:rsid w:val="00AB3994"/>
    <w:rsid w:val="00AB50C8"/>
    <w:rsid w:val="00AB5A82"/>
    <w:rsid w:val="00AC07CA"/>
    <w:rsid w:val="00AC08E0"/>
    <w:rsid w:val="00AC1B24"/>
    <w:rsid w:val="00AD2710"/>
    <w:rsid w:val="00AD3B02"/>
    <w:rsid w:val="00AD6C16"/>
    <w:rsid w:val="00AE1B8E"/>
    <w:rsid w:val="00AE1C0D"/>
    <w:rsid w:val="00AE5551"/>
    <w:rsid w:val="00AF47CE"/>
    <w:rsid w:val="00B021E6"/>
    <w:rsid w:val="00B0519C"/>
    <w:rsid w:val="00B07736"/>
    <w:rsid w:val="00B1183B"/>
    <w:rsid w:val="00B11E2B"/>
    <w:rsid w:val="00B2007E"/>
    <w:rsid w:val="00B2403D"/>
    <w:rsid w:val="00B33EEB"/>
    <w:rsid w:val="00B35459"/>
    <w:rsid w:val="00B3548E"/>
    <w:rsid w:val="00B4010F"/>
    <w:rsid w:val="00B43446"/>
    <w:rsid w:val="00B54932"/>
    <w:rsid w:val="00B6094D"/>
    <w:rsid w:val="00B609B0"/>
    <w:rsid w:val="00B650D9"/>
    <w:rsid w:val="00B66779"/>
    <w:rsid w:val="00B675A1"/>
    <w:rsid w:val="00B717E1"/>
    <w:rsid w:val="00B73B5F"/>
    <w:rsid w:val="00B76C15"/>
    <w:rsid w:val="00B77E0A"/>
    <w:rsid w:val="00B83C3C"/>
    <w:rsid w:val="00B8732F"/>
    <w:rsid w:val="00B91257"/>
    <w:rsid w:val="00B91FE0"/>
    <w:rsid w:val="00B977B7"/>
    <w:rsid w:val="00BA4DE6"/>
    <w:rsid w:val="00BB0C8C"/>
    <w:rsid w:val="00BB3D01"/>
    <w:rsid w:val="00BB5AE6"/>
    <w:rsid w:val="00BB6404"/>
    <w:rsid w:val="00BC3F5E"/>
    <w:rsid w:val="00BC413D"/>
    <w:rsid w:val="00BC428E"/>
    <w:rsid w:val="00BD6251"/>
    <w:rsid w:val="00BE6935"/>
    <w:rsid w:val="00BE6FE3"/>
    <w:rsid w:val="00BE71A3"/>
    <w:rsid w:val="00BE72D5"/>
    <w:rsid w:val="00BF47C8"/>
    <w:rsid w:val="00C023A2"/>
    <w:rsid w:val="00C1062F"/>
    <w:rsid w:val="00C1128A"/>
    <w:rsid w:val="00C11646"/>
    <w:rsid w:val="00C11664"/>
    <w:rsid w:val="00C27C27"/>
    <w:rsid w:val="00C33237"/>
    <w:rsid w:val="00C37757"/>
    <w:rsid w:val="00C411B2"/>
    <w:rsid w:val="00C44529"/>
    <w:rsid w:val="00C467EB"/>
    <w:rsid w:val="00C50121"/>
    <w:rsid w:val="00C5184F"/>
    <w:rsid w:val="00C6126E"/>
    <w:rsid w:val="00C80FFA"/>
    <w:rsid w:val="00CA2DD7"/>
    <w:rsid w:val="00CA514A"/>
    <w:rsid w:val="00CC07D0"/>
    <w:rsid w:val="00CC11FE"/>
    <w:rsid w:val="00CC2609"/>
    <w:rsid w:val="00CC50FC"/>
    <w:rsid w:val="00CC5EE5"/>
    <w:rsid w:val="00CD524A"/>
    <w:rsid w:val="00CD6FB0"/>
    <w:rsid w:val="00CE3722"/>
    <w:rsid w:val="00CE4115"/>
    <w:rsid w:val="00CE44DB"/>
    <w:rsid w:val="00CE69BA"/>
    <w:rsid w:val="00CF5C3D"/>
    <w:rsid w:val="00D12154"/>
    <w:rsid w:val="00D12701"/>
    <w:rsid w:val="00D13136"/>
    <w:rsid w:val="00D170FD"/>
    <w:rsid w:val="00D2086F"/>
    <w:rsid w:val="00D20CF6"/>
    <w:rsid w:val="00D20E38"/>
    <w:rsid w:val="00D21DDD"/>
    <w:rsid w:val="00D22BF6"/>
    <w:rsid w:val="00D231CC"/>
    <w:rsid w:val="00D24EBE"/>
    <w:rsid w:val="00D26EB5"/>
    <w:rsid w:val="00D344C9"/>
    <w:rsid w:val="00D35EEB"/>
    <w:rsid w:val="00D42198"/>
    <w:rsid w:val="00D45D97"/>
    <w:rsid w:val="00D57CDF"/>
    <w:rsid w:val="00D623A7"/>
    <w:rsid w:val="00D63BA2"/>
    <w:rsid w:val="00D67F80"/>
    <w:rsid w:val="00D8297D"/>
    <w:rsid w:val="00D859FF"/>
    <w:rsid w:val="00D906B0"/>
    <w:rsid w:val="00D9478F"/>
    <w:rsid w:val="00DA113F"/>
    <w:rsid w:val="00DA297F"/>
    <w:rsid w:val="00DA4A37"/>
    <w:rsid w:val="00DA53DF"/>
    <w:rsid w:val="00DB0620"/>
    <w:rsid w:val="00DB0AE0"/>
    <w:rsid w:val="00DB3442"/>
    <w:rsid w:val="00DC001D"/>
    <w:rsid w:val="00DC0A6E"/>
    <w:rsid w:val="00DD4207"/>
    <w:rsid w:val="00DD6E4A"/>
    <w:rsid w:val="00DE56AC"/>
    <w:rsid w:val="00DF4FC4"/>
    <w:rsid w:val="00DF701D"/>
    <w:rsid w:val="00E015B7"/>
    <w:rsid w:val="00E02A41"/>
    <w:rsid w:val="00E129BA"/>
    <w:rsid w:val="00E154F5"/>
    <w:rsid w:val="00E20B03"/>
    <w:rsid w:val="00E20DC3"/>
    <w:rsid w:val="00E22CFE"/>
    <w:rsid w:val="00E25F12"/>
    <w:rsid w:val="00E260F3"/>
    <w:rsid w:val="00E30F51"/>
    <w:rsid w:val="00E34596"/>
    <w:rsid w:val="00E40082"/>
    <w:rsid w:val="00E42C7D"/>
    <w:rsid w:val="00E576E5"/>
    <w:rsid w:val="00E66B16"/>
    <w:rsid w:val="00E71523"/>
    <w:rsid w:val="00E75282"/>
    <w:rsid w:val="00E812BA"/>
    <w:rsid w:val="00E92A78"/>
    <w:rsid w:val="00E94F37"/>
    <w:rsid w:val="00E96CF4"/>
    <w:rsid w:val="00EA477B"/>
    <w:rsid w:val="00EB3542"/>
    <w:rsid w:val="00EB76A3"/>
    <w:rsid w:val="00EC011B"/>
    <w:rsid w:val="00EC21EC"/>
    <w:rsid w:val="00EC3D01"/>
    <w:rsid w:val="00EC6946"/>
    <w:rsid w:val="00EC7DEC"/>
    <w:rsid w:val="00ED7936"/>
    <w:rsid w:val="00EE0C7C"/>
    <w:rsid w:val="00EE3575"/>
    <w:rsid w:val="00F024A0"/>
    <w:rsid w:val="00F1198B"/>
    <w:rsid w:val="00F16E84"/>
    <w:rsid w:val="00F17ACF"/>
    <w:rsid w:val="00F22425"/>
    <w:rsid w:val="00F22BCA"/>
    <w:rsid w:val="00F23314"/>
    <w:rsid w:val="00F236E6"/>
    <w:rsid w:val="00F23B02"/>
    <w:rsid w:val="00F2497F"/>
    <w:rsid w:val="00F27F5F"/>
    <w:rsid w:val="00F30D00"/>
    <w:rsid w:val="00F340F5"/>
    <w:rsid w:val="00F35059"/>
    <w:rsid w:val="00F356DB"/>
    <w:rsid w:val="00F35C76"/>
    <w:rsid w:val="00F40221"/>
    <w:rsid w:val="00F42A77"/>
    <w:rsid w:val="00F460DC"/>
    <w:rsid w:val="00F50BA5"/>
    <w:rsid w:val="00F515B1"/>
    <w:rsid w:val="00F61193"/>
    <w:rsid w:val="00F63D0A"/>
    <w:rsid w:val="00F64F57"/>
    <w:rsid w:val="00F8142A"/>
    <w:rsid w:val="00F8398D"/>
    <w:rsid w:val="00F83F9D"/>
    <w:rsid w:val="00F86A4B"/>
    <w:rsid w:val="00F935C4"/>
    <w:rsid w:val="00F93761"/>
    <w:rsid w:val="00F95E48"/>
    <w:rsid w:val="00FA149E"/>
    <w:rsid w:val="00FA2A24"/>
    <w:rsid w:val="00FA53A0"/>
    <w:rsid w:val="00FA5F36"/>
    <w:rsid w:val="00FA6762"/>
    <w:rsid w:val="00FB345F"/>
    <w:rsid w:val="00FC139A"/>
    <w:rsid w:val="00FC2035"/>
    <w:rsid w:val="00FD0CFB"/>
    <w:rsid w:val="00FD1E85"/>
    <w:rsid w:val="00FD4C67"/>
    <w:rsid w:val="00FE2365"/>
    <w:rsid w:val="00FE247B"/>
    <w:rsid w:val="00FE278C"/>
    <w:rsid w:val="00FE6500"/>
    <w:rsid w:val="00FF2A2D"/>
    <w:rsid w:val="00FF2D5A"/>
    <w:rsid w:val="00FF4058"/>
    <w:rsid w:val="00FF59A6"/>
    <w:rsid w:val="00FF6BB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0A7A8"/>
  <w15:docId w15:val="{90415B48-E17B-4736-B377-FB430118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E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11B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635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11B2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11B2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2C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2C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22CF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411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2CF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411B2"/>
    <w:pPr>
      <w:tabs>
        <w:tab w:val="left" w:pos="360"/>
      </w:tabs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2CFE"/>
    <w:rPr>
      <w:rFonts w:cs="Times New Roman"/>
      <w:sz w:val="24"/>
      <w:szCs w:val="24"/>
    </w:rPr>
  </w:style>
  <w:style w:type="paragraph" w:customStyle="1" w:styleId="paragraf">
    <w:name w:val="paragraf"/>
    <w:basedOn w:val="Nagwek2"/>
    <w:next w:val="Normalny"/>
    <w:link w:val="paragrafZnak"/>
    <w:qFormat/>
    <w:rsid w:val="006635DC"/>
    <w:pPr>
      <w:numPr>
        <w:numId w:val="27"/>
      </w:numPr>
      <w:spacing w:before="120" w:line="360" w:lineRule="auto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11B2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22CF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C411B2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uiPriority w:val="99"/>
    <w:rsid w:val="00C411B2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eastAsia="ar-SA"/>
    </w:rPr>
  </w:style>
  <w:style w:type="table" w:styleId="Tabela-Siatka">
    <w:name w:val="Table Grid"/>
    <w:basedOn w:val="Standardowy"/>
    <w:uiPriority w:val="99"/>
    <w:rsid w:val="00D26E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7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2CFE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A7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2CF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A7966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sid w:val="00AB07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35C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D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D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1FB6"/>
    <w:rPr>
      <w:color w:val="0000FF" w:themeColor="hyperlink"/>
      <w:u w:val="single"/>
    </w:rPr>
  </w:style>
  <w:style w:type="character" w:customStyle="1" w:styleId="paragrafZnak">
    <w:name w:val="paragraf Znak"/>
    <w:basedOn w:val="Domylnaczcionkaakapitu"/>
    <w:link w:val="paragraf"/>
    <w:rsid w:val="006635DC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6635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5A18-816D-4F95-867B-07C3E1F9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12</Pages>
  <Words>3226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 z dnia 11 lipca 2019 r. w sprawie Regulaminu studiów podyplomowych w Zachodniopomorskim Uniwersytecie Technologicznym w Szczecinie</vt:lpstr>
    </vt:vector>
  </TitlesOfParts>
  <Company>PS</Company>
  <LinksUpToDate>false</LinksUpToDate>
  <CharactersWithSpaces>22539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z dnia 11 lipca 2019 r. w sprawie Regulaminu studiów podyplomowych w Zachodniopomorskim Uniwersytecie Technologicznym w Szczecinie</dc:title>
  <dc:creator>kruszakin</dc:creator>
  <cp:lastModifiedBy>Marta Buśko</cp:lastModifiedBy>
  <cp:revision>20</cp:revision>
  <cp:lastPrinted>2020-07-31T09:21:00Z</cp:lastPrinted>
  <dcterms:created xsi:type="dcterms:W3CDTF">2020-04-03T10:21:00Z</dcterms:created>
  <dcterms:modified xsi:type="dcterms:W3CDTF">2021-11-15T11:56:00Z</dcterms:modified>
</cp:coreProperties>
</file>