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7B61" w14:textId="77777777" w:rsidR="00F8111E" w:rsidRPr="009B4F0A" w:rsidRDefault="009E3584" w:rsidP="0015705E">
      <w:pPr>
        <w:pStyle w:val="Tytu"/>
        <w:spacing w:line="360" w:lineRule="auto"/>
        <w:jc w:val="center"/>
        <w:outlineLvl w:val="0"/>
        <w:rPr>
          <w:rFonts w:ascii="Calibri" w:hAnsi="Calibri"/>
          <w:b/>
          <w:spacing w:val="0"/>
          <w:kern w:val="0"/>
          <w:sz w:val="32"/>
          <w:szCs w:val="32"/>
        </w:rPr>
      </w:pPr>
      <w:r w:rsidRPr="009B4F0A">
        <w:rPr>
          <w:rFonts w:ascii="Calibri" w:hAnsi="Calibri"/>
          <w:b/>
          <w:spacing w:val="0"/>
          <w:kern w:val="0"/>
          <w:sz w:val="32"/>
          <w:szCs w:val="32"/>
        </w:rPr>
        <w:t xml:space="preserve">Zarządzenie nr </w:t>
      </w:r>
      <w:r w:rsidR="002D2832" w:rsidRPr="009B4F0A">
        <w:rPr>
          <w:rFonts w:ascii="Calibri" w:hAnsi="Calibri"/>
          <w:b/>
          <w:spacing w:val="0"/>
          <w:kern w:val="0"/>
          <w:sz w:val="32"/>
          <w:szCs w:val="32"/>
        </w:rPr>
        <w:t>30</w:t>
      </w:r>
    </w:p>
    <w:p w14:paraId="71B8348B" w14:textId="77777777" w:rsidR="00F8111E" w:rsidRPr="009B4F0A" w:rsidRDefault="00F8111E" w:rsidP="0015705E">
      <w:pPr>
        <w:pStyle w:val="Tytu"/>
        <w:spacing w:line="360" w:lineRule="auto"/>
        <w:jc w:val="center"/>
        <w:outlineLvl w:val="1"/>
        <w:rPr>
          <w:rFonts w:ascii="Calibri" w:hAnsi="Calibri"/>
          <w:b/>
          <w:spacing w:val="0"/>
          <w:kern w:val="0"/>
          <w:sz w:val="28"/>
          <w:szCs w:val="28"/>
        </w:rPr>
      </w:pPr>
      <w:r w:rsidRPr="009B4F0A">
        <w:rPr>
          <w:rFonts w:ascii="Calibri" w:hAnsi="Calibri"/>
          <w:b/>
          <w:spacing w:val="0"/>
          <w:kern w:val="0"/>
          <w:sz w:val="28"/>
          <w:szCs w:val="28"/>
        </w:rPr>
        <w:t>Rektora Zachodniopomorskiego Uniwersytetu Technologicznego w Szczecinie</w:t>
      </w:r>
      <w:r w:rsidR="00652C84" w:rsidRPr="009B4F0A">
        <w:rPr>
          <w:rFonts w:ascii="Calibri" w:hAnsi="Calibri"/>
          <w:b/>
          <w:spacing w:val="0"/>
          <w:kern w:val="0"/>
          <w:sz w:val="28"/>
          <w:szCs w:val="28"/>
        </w:rPr>
        <w:br/>
      </w:r>
      <w:r w:rsidRPr="009B4F0A">
        <w:rPr>
          <w:rFonts w:ascii="Calibri" w:hAnsi="Calibri"/>
          <w:b/>
          <w:spacing w:val="0"/>
          <w:kern w:val="0"/>
          <w:sz w:val="28"/>
          <w:szCs w:val="28"/>
        </w:rPr>
        <w:t xml:space="preserve">z dnia </w:t>
      </w:r>
      <w:r w:rsidR="007561EA" w:rsidRPr="009B4F0A">
        <w:rPr>
          <w:rFonts w:ascii="Calibri" w:hAnsi="Calibri"/>
          <w:b/>
          <w:spacing w:val="0"/>
          <w:kern w:val="0"/>
          <w:sz w:val="28"/>
          <w:szCs w:val="28"/>
        </w:rPr>
        <w:t>5</w:t>
      </w:r>
      <w:r w:rsidR="00347950" w:rsidRPr="009B4F0A">
        <w:rPr>
          <w:rFonts w:ascii="Calibri" w:hAnsi="Calibri"/>
          <w:b/>
          <w:spacing w:val="0"/>
          <w:kern w:val="0"/>
          <w:sz w:val="28"/>
          <w:szCs w:val="28"/>
        </w:rPr>
        <w:t xml:space="preserve"> </w:t>
      </w:r>
      <w:r w:rsidR="007561EA" w:rsidRPr="009B4F0A">
        <w:rPr>
          <w:rFonts w:ascii="Calibri" w:hAnsi="Calibri"/>
          <w:b/>
          <w:spacing w:val="0"/>
          <w:kern w:val="0"/>
          <w:sz w:val="28"/>
          <w:szCs w:val="28"/>
        </w:rPr>
        <w:t>czerwca</w:t>
      </w:r>
      <w:r w:rsidRPr="009B4F0A">
        <w:rPr>
          <w:rFonts w:ascii="Calibri" w:hAnsi="Calibri"/>
          <w:b/>
          <w:spacing w:val="0"/>
          <w:kern w:val="0"/>
          <w:sz w:val="28"/>
          <w:szCs w:val="28"/>
        </w:rPr>
        <w:t xml:space="preserve"> 2019 r.</w:t>
      </w:r>
    </w:p>
    <w:p w14:paraId="42C49F86" w14:textId="77777777" w:rsidR="00F8111E" w:rsidRPr="009B4F0A" w:rsidRDefault="00F8111E" w:rsidP="0015705E">
      <w:pPr>
        <w:pStyle w:val="Tytu"/>
        <w:spacing w:line="360" w:lineRule="auto"/>
        <w:jc w:val="center"/>
        <w:outlineLvl w:val="0"/>
        <w:rPr>
          <w:rFonts w:ascii="Calibri" w:hAnsi="Calibri"/>
          <w:b/>
          <w:spacing w:val="0"/>
          <w:kern w:val="0"/>
          <w:sz w:val="24"/>
          <w:szCs w:val="24"/>
        </w:rPr>
      </w:pPr>
      <w:r w:rsidRPr="009B4F0A">
        <w:rPr>
          <w:rFonts w:ascii="Calibri" w:hAnsi="Calibri"/>
          <w:b/>
          <w:spacing w:val="0"/>
          <w:kern w:val="0"/>
          <w:sz w:val="24"/>
          <w:szCs w:val="24"/>
        </w:rPr>
        <w:t>w sprawie wprowadzenia Regulaminu organizacyjnego</w:t>
      </w:r>
      <w:r w:rsidR="00652C84" w:rsidRPr="009B4F0A">
        <w:rPr>
          <w:rFonts w:ascii="Calibri" w:hAnsi="Calibri"/>
          <w:b/>
          <w:spacing w:val="0"/>
          <w:kern w:val="0"/>
          <w:sz w:val="24"/>
          <w:szCs w:val="24"/>
        </w:rPr>
        <w:t xml:space="preserve"> </w:t>
      </w:r>
      <w:r w:rsidRPr="009B4F0A">
        <w:rPr>
          <w:rFonts w:ascii="Calibri" w:hAnsi="Calibri"/>
          <w:b/>
          <w:spacing w:val="0"/>
          <w:kern w:val="0"/>
          <w:sz w:val="24"/>
          <w:szCs w:val="24"/>
        </w:rPr>
        <w:t>Uczelnianego Centrum Informatyki (UCI)</w:t>
      </w:r>
    </w:p>
    <w:p w14:paraId="0C28A83B" w14:textId="671C3FF6" w:rsidR="00F8111E" w:rsidRPr="00F86861" w:rsidRDefault="00F8111E" w:rsidP="0015705E">
      <w:pPr>
        <w:spacing w:before="240" w:line="360" w:lineRule="auto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Na podstawie art. 23 ustawy z dnia 20 lipca 2018 r. – Prawo o szkolnictwie wyższym i</w:t>
      </w:r>
      <w:r w:rsidR="00D1358E" w:rsidRPr="00F86861">
        <w:rPr>
          <w:rFonts w:ascii="Calibri" w:hAnsi="Calibri"/>
          <w:color w:val="000000" w:themeColor="text1"/>
        </w:rPr>
        <w:t xml:space="preserve"> </w:t>
      </w:r>
      <w:r w:rsidRPr="00F86861">
        <w:rPr>
          <w:rFonts w:ascii="Calibri" w:hAnsi="Calibri"/>
          <w:color w:val="000000" w:themeColor="text1"/>
        </w:rPr>
        <w:t>nauce</w:t>
      </w:r>
      <w:r w:rsidR="000C2A4C" w:rsidRPr="00F86861">
        <w:rPr>
          <w:rFonts w:ascii="Calibri" w:hAnsi="Calibri"/>
          <w:color w:val="000000" w:themeColor="text1"/>
        </w:rPr>
        <w:t xml:space="preserve"> </w:t>
      </w:r>
      <w:r w:rsidR="00D50CA9" w:rsidRPr="00F86861">
        <w:rPr>
          <w:rFonts w:ascii="Calibri" w:hAnsi="Calibri"/>
          <w:color w:val="000000" w:themeColor="text1"/>
        </w:rPr>
        <w:br/>
      </w:r>
      <w:r w:rsidRPr="00F86861">
        <w:rPr>
          <w:rFonts w:ascii="Calibri" w:hAnsi="Calibri"/>
          <w:color w:val="000000" w:themeColor="text1"/>
        </w:rPr>
        <w:t>(Dz.</w:t>
      </w:r>
      <w:r w:rsidR="000C2A4C" w:rsidRPr="00F86861">
        <w:rPr>
          <w:rFonts w:ascii="Calibri" w:hAnsi="Calibri"/>
          <w:color w:val="000000" w:themeColor="text1"/>
        </w:rPr>
        <w:t> </w:t>
      </w:r>
      <w:r w:rsidRPr="00F86861">
        <w:rPr>
          <w:rFonts w:ascii="Calibri" w:hAnsi="Calibri"/>
          <w:color w:val="000000" w:themeColor="text1"/>
        </w:rPr>
        <w:t xml:space="preserve">U. z 2018 r. poz. </w:t>
      </w:r>
      <w:r w:rsidR="000C2A4C" w:rsidRPr="00F86861">
        <w:rPr>
          <w:rFonts w:ascii="Calibri" w:hAnsi="Calibri"/>
          <w:color w:val="000000" w:themeColor="text1"/>
        </w:rPr>
        <w:t>1668</w:t>
      </w:r>
      <w:r w:rsidRPr="00F86861">
        <w:rPr>
          <w:rFonts w:ascii="Calibri" w:hAnsi="Calibri"/>
          <w:color w:val="000000" w:themeColor="text1"/>
        </w:rPr>
        <w:t xml:space="preserve">, z </w:t>
      </w:r>
      <w:proofErr w:type="spellStart"/>
      <w:r w:rsidRPr="00F86861">
        <w:rPr>
          <w:rFonts w:ascii="Calibri" w:hAnsi="Calibri"/>
          <w:color w:val="000000" w:themeColor="text1"/>
        </w:rPr>
        <w:t>późn</w:t>
      </w:r>
      <w:proofErr w:type="spellEnd"/>
      <w:r w:rsidRPr="00F86861">
        <w:rPr>
          <w:rFonts w:ascii="Calibri" w:hAnsi="Calibri"/>
          <w:color w:val="000000" w:themeColor="text1"/>
        </w:rPr>
        <w:t>. zm.), zarządza się, co następuje:</w:t>
      </w:r>
    </w:p>
    <w:p w14:paraId="0ECA9D07" w14:textId="448FA859" w:rsidR="00F8111E" w:rsidRPr="00F86861" w:rsidRDefault="00F8111E" w:rsidP="0015705E">
      <w:pPr>
        <w:pStyle w:val="paragraf"/>
        <w:contextualSpacing/>
        <w:rPr>
          <w:szCs w:val="24"/>
        </w:rPr>
      </w:pPr>
    </w:p>
    <w:p w14:paraId="0DF6D4DC" w14:textId="77777777" w:rsidR="00F8111E" w:rsidRPr="00F86861" w:rsidRDefault="00F8111E" w:rsidP="0015705E">
      <w:pPr>
        <w:numPr>
          <w:ilvl w:val="0"/>
          <w:numId w:val="10"/>
        </w:numPr>
        <w:spacing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Wprowadza się Regulamin organizacyjny Uczelnianego</w:t>
      </w:r>
      <w:r w:rsidR="00D845F6" w:rsidRPr="00F86861">
        <w:rPr>
          <w:rFonts w:ascii="Calibri" w:hAnsi="Calibri"/>
          <w:color w:val="000000" w:themeColor="text1"/>
        </w:rPr>
        <w:t xml:space="preserve"> Centrum Informatyki</w:t>
      </w:r>
      <w:r w:rsidRPr="00F86861">
        <w:rPr>
          <w:rFonts w:ascii="Calibri" w:hAnsi="Calibri"/>
          <w:color w:val="000000" w:themeColor="text1"/>
        </w:rPr>
        <w:t>.</w:t>
      </w:r>
    </w:p>
    <w:p w14:paraId="5150C20E" w14:textId="77777777" w:rsidR="00E23072" w:rsidRPr="00F86861" w:rsidRDefault="00E23072" w:rsidP="0015705E">
      <w:pPr>
        <w:numPr>
          <w:ilvl w:val="0"/>
          <w:numId w:val="10"/>
        </w:numPr>
        <w:spacing w:before="20"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Uczelniane Centrum Informatyki</w:t>
      </w:r>
      <w:r w:rsidR="00176F48" w:rsidRPr="00F86861">
        <w:rPr>
          <w:rFonts w:ascii="Calibri" w:hAnsi="Calibri"/>
          <w:color w:val="000000" w:themeColor="text1"/>
        </w:rPr>
        <w:t>,</w:t>
      </w:r>
      <w:r w:rsidR="009C66DE" w:rsidRPr="00F86861">
        <w:rPr>
          <w:rFonts w:ascii="Calibri" w:hAnsi="Calibri"/>
          <w:color w:val="000000" w:themeColor="text1"/>
        </w:rPr>
        <w:t xml:space="preserve"> zwane dalej UCI</w:t>
      </w:r>
      <w:r w:rsidR="00176F48" w:rsidRPr="00F86861">
        <w:rPr>
          <w:rFonts w:ascii="Calibri" w:hAnsi="Calibri"/>
          <w:color w:val="000000" w:themeColor="text1"/>
        </w:rPr>
        <w:t>,</w:t>
      </w:r>
      <w:r w:rsidR="009C66DE" w:rsidRPr="00F86861">
        <w:rPr>
          <w:rFonts w:ascii="Calibri" w:hAnsi="Calibri"/>
          <w:color w:val="000000" w:themeColor="text1"/>
        </w:rPr>
        <w:t xml:space="preserve"> jest ogólnouczelnianą jednostką </w:t>
      </w:r>
      <w:r w:rsidR="009C64AC" w:rsidRPr="00F86861">
        <w:rPr>
          <w:rFonts w:ascii="Calibri" w:hAnsi="Calibri"/>
          <w:color w:val="000000" w:themeColor="text1"/>
        </w:rPr>
        <w:t>organizacyjną Zachodniopomorskiego Uniwersytetu Technologicznego w Szczecinie</w:t>
      </w:r>
      <w:r w:rsidR="00D1358E" w:rsidRPr="00F86861">
        <w:rPr>
          <w:rFonts w:ascii="Calibri" w:hAnsi="Calibri"/>
          <w:color w:val="000000" w:themeColor="text1"/>
        </w:rPr>
        <w:t>.</w:t>
      </w:r>
    </w:p>
    <w:p w14:paraId="22316D87" w14:textId="58E9F471" w:rsidR="009C66DE" w:rsidRPr="00F86861" w:rsidRDefault="009C66DE" w:rsidP="0015705E">
      <w:pPr>
        <w:pStyle w:val="paragraf"/>
        <w:contextualSpacing/>
        <w:rPr>
          <w:szCs w:val="24"/>
        </w:rPr>
      </w:pPr>
    </w:p>
    <w:p w14:paraId="5D4390BC" w14:textId="77777777" w:rsidR="009C66DE" w:rsidRPr="00F86861" w:rsidRDefault="009C66DE" w:rsidP="0015705E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 xml:space="preserve">Zadaniem UCI jest </w:t>
      </w:r>
      <w:r w:rsidR="008633FD" w:rsidRPr="00F86861">
        <w:rPr>
          <w:rFonts w:ascii="Calibri" w:hAnsi="Calibri"/>
          <w:color w:val="000000" w:themeColor="text1"/>
        </w:rPr>
        <w:t>przede wszystkim administrowanie Uczelnian</w:t>
      </w:r>
      <w:r w:rsidR="00B07550" w:rsidRPr="00F86861">
        <w:rPr>
          <w:rFonts w:ascii="Calibri" w:hAnsi="Calibri"/>
          <w:color w:val="000000" w:themeColor="text1"/>
        </w:rPr>
        <w:t>ą</w:t>
      </w:r>
      <w:r w:rsidR="008633FD" w:rsidRPr="00F86861">
        <w:rPr>
          <w:rFonts w:ascii="Calibri" w:hAnsi="Calibri"/>
          <w:color w:val="000000" w:themeColor="text1"/>
        </w:rPr>
        <w:t xml:space="preserve"> Siecią Komputerową </w:t>
      </w:r>
      <w:r w:rsidR="000A37A6" w:rsidRPr="00F86861">
        <w:rPr>
          <w:rFonts w:ascii="Calibri" w:hAnsi="Calibri"/>
          <w:color w:val="000000" w:themeColor="text1"/>
        </w:rPr>
        <w:t>oraz</w:t>
      </w:r>
      <w:r w:rsidR="008633FD" w:rsidRPr="00F86861">
        <w:rPr>
          <w:rFonts w:ascii="Calibri" w:hAnsi="Calibri"/>
          <w:color w:val="000000" w:themeColor="text1"/>
        </w:rPr>
        <w:t>:</w:t>
      </w:r>
    </w:p>
    <w:p w14:paraId="04145B16" w14:textId="77777777" w:rsidR="009C66DE" w:rsidRPr="00F86861" w:rsidRDefault="006D7387" w:rsidP="0015705E">
      <w:pPr>
        <w:numPr>
          <w:ilvl w:val="1"/>
          <w:numId w:val="39"/>
        </w:numPr>
        <w:tabs>
          <w:tab w:val="clear" w:pos="1788"/>
        </w:tabs>
        <w:spacing w:line="360" w:lineRule="auto"/>
        <w:ind w:left="567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u</w:t>
      </w:r>
      <w:r w:rsidR="009C66DE" w:rsidRPr="00F86861">
        <w:rPr>
          <w:rFonts w:ascii="Calibri" w:hAnsi="Calibri"/>
          <w:color w:val="000000" w:themeColor="text1"/>
        </w:rPr>
        <w:t>dostępnianie wysokiej jakości usług informatycznych, które są zgodne z potrzebami jednostek organizacyjnych, pracowników</w:t>
      </w:r>
      <w:r w:rsidR="00B82795" w:rsidRPr="00F86861">
        <w:rPr>
          <w:rFonts w:ascii="Calibri" w:hAnsi="Calibri"/>
          <w:color w:val="000000" w:themeColor="text1"/>
        </w:rPr>
        <w:t>, doktorantów</w:t>
      </w:r>
      <w:r w:rsidR="009C66DE" w:rsidRPr="00F86861">
        <w:rPr>
          <w:rFonts w:ascii="Calibri" w:hAnsi="Calibri"/>
          <w:color w:val="000000" w:themeColor="text1"/>
        </w:rPr>
        <w:t xml:space="preserve"> i studentów </w:t>
      </w:r>
      <w:r w:rsidR="009C64AC" w:rsidRPr="00F86861">
        <w:rPr>
          <w:rFonts w:ascii="Calibri" w:hAnsi="Calibri"/>
          <w:color w:val="000000" w:themeColor="text1"/>
        </w:rPr>
        <w:t>Uczelni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1BF705DB" w14:textId="77777777" w:rsidR="009C66DE" w:rsidRPr="00F86861" w:rsidRDefault="006D7387" w:rsidP="0015705E">
      <w:pPr>
        <w:numPr>
          <w:ilvl w:val="1"/>
          <w:numId w:val="39"/>
        </w:numPr>
        <w:tabs>
          <w:tab w:val="clear" w:pos="1788"/>
        </w:tabs>
        <w:spacing w:line="360" w:lineRule="auto"/>
        <w:ind w:left="567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u</w:t>
      </w:r>
      <w:r w:rsidR="009C66DE" w:rsidRPr="00F86861">
        <w:rPr>
          <w:rFonts w:ascii="Calibri" w:hAnsi="Calibri"/>
          <w:color w:val="000000" w:themeColor="text1"/>
        </w:rPr>
        <w:t>powszechnianie technologii informatycznych, które zwiększają efektywność badań naukowych, dydaktyki i zarządzania Uczelnią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6EA85223" w14:textId="77777777" w:rsidR="009C66DE" w:rsidRPr="00F86861" w:rsidRDefault="008633FD" w:rsidP="0015705E">
      <w:pPr>
        <w:numPr>
          <w:ilvl w:val="1"/>
          <w:numId w:val="39"/>
        </w:numPr>
        <w:tabs>
          <w:tab w:val="clear" w:pos="1788"/>
        </w:tabs>
        <w:spacing w:line="360" w:lineRule="auto"/>
        <w:ind w:left="567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organizowanie prawidłowego i bezpiecznego dostępu do infrast</w:t>
      </w:r>
      <w:r w:rsidR="00F453C8" w:rsidRPr="00F86861">
        <w:rPr>
          <w:rFonts w:ascii="Calibri" w:hAnsi="Calibri"/>
          <w:color w:val="000000" w:themeColor="text1"/>
        </w:rPr>
        <w:t>ruktury informatycznej Uczelni,</w:t>
      </w:r>
    </w:p>
    <w:p w14:paraId="4A63EFAB" w14:textId="77777777" w:rsidR="009C66DE" w:rsidRPr="00F86861" w:rsidRDefault="006D7387" w:rsidP="0015705E">
      <w:pPr>
        <w:numPr>
          <w:ilvl w:val="1"/>
          <w:numId w:val="39"/>
        </w:numPr>
        <w:tabs>
          <w:tab w:val="clear" w:pos="1788"/>
        </w:tabs>
        <w:spacing w:line="360" w:lineRule="auto"/>
        <w:ind w:left="567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p</w:t>
      </w:r>
      <w:r w:rsidR="009C66DE" w:rsidRPr="00F86861">
        <w:rPr>
          <w:rFonts w:ascii="Calibri" w:hAnsi="Calibri"/>
          <w:color w:val="000000" w:themeColor="text1"/>
        </w:rPr>
        <w:t>romocja efektywnych sposobów komunikacji wykorzystujących technologie informatyczne</w:t>
      </w:r>
      <w:r w:rsidR="00F453C8" w:rsidRPr="00F86861">
        <w:rPr>
          <w:rFonts w:ascii="Calibri" w:hAnsi="Calibri"/>
          <w:color w:val="000000" w:themeColor="text1"/>
        </w:rPr>
        <w:t>.</w:t>
      </w:r>
    </w:p>
    <w:p w14:paraId="76EE3CC6" w14:textId="77777777" w:rsidR="009C66DE" w:rsidRPr="00F86861" w:rsidRDefault="009C66DE" w:rsidP="0015705E">
      <w:pPr>
        <w:numPr>
          <w:ilvl w:val="0"/>
          <w:numId w:val="1"/>
        </w:numPr>
        <w:tabs>
          <w:tab w:val="clear" w:pos="720"/>
        </w:tabs>
        <w:spacing w:before="20"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UCI realizuje swoje zadania poprzez:</w:t>
      </w:r>
    </w:p>
    <w:p w14:paraId="2C9E66FA" w14:textId="77777777" w:rsidR="007B26A2" w:rsidRPr="00F86861" w:rsidRDefault="007B26A2" w:rsidP="0015705E">
      <w:pPr>
        <w:numPr>
          <w:ilvl w:val="1"/>
          <w:numId w:val="40"/>
        </w:numPr>
        <w:tabs>
          <w:tab w:val="clear" w:pos="1788"/>
        </w:tabs>
        <w:spacing w:line="360" w:lineRule="auto"/>
        <w:ind w:left="567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utrzymywanie i rozwój infrastruktury komputerowo-sieciowej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53E13FCA" w14:textId="77777777" w:rsidR="007B666B" w:rsidRPr="00F86861" w:rsidRDefault="007B666B" w:rsidP="0015705E">
      <w:pPr>
        <w:numPr>
          <w:ilvl w:val="1"/>
          <w:numId w:val="40"/>
        </w:numPr>
        <w:tabs>
          <w:tab w:val="clear" w:pos="1788"/>
        </w:tabs>
        <w:spacing w:line="360" w:lineRule="auto"/>
        <w:ind w:left="567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zapewnieni</w:t>
      </w:r>
      <w:r w:rsidR="00D1358E" w:rsidRPr="00F86861">
        <w:rPr>
          <w:rFonts w:ascii="Calibri" w:hAnsi="Calibri"/>
          <w:color w:val="000000" w:themeColor="text1"/>
        </w:rPr>
        <w:t xml:space="preserve">e dostępu </w:t>
      </w:r>
      <w:r w:rsidR="00931843" w:rsidRPr="00F86861">
        <w:rPr>
          <w:rFonts w:ascii="Calibri" w:hAnsi="Calibri"/>
          <w:color w:val="000000" w:themeColor="text1"/>
        </w:rPr>
        <w:t>Uczelni</w:t>
      </w:r>
      <w:r w:rsidR="00D1358E" w:rsidRPr="00F86861">
        <w:rPr>
          <w:rFonts w:ascii="Calibri" w:hAnsi="Calibri"/>
          <w:color w:val="000000" w:themeColor="text1"/>
        </w:rPr>
        <w:t xml:space="preserve"> do </w:t>
      </w:r>
      <w:r w:rsidR="006E1869" w:rsidRPr="00F86861">
        <w:rPr>
          <w:rFonts w:ascii="Calibri" w:hAnsi="Calibri"/>
          <w:color w:val="000000" w:themeColor="text1"/>
        </w:rPr>
        <w:t>i</w:t>
      </w:r>
      <w:r w:rsidR="00D1358E" w:rsidRPr="00F86861">
        <w:rPr>
          <w:rFonts w:ascii="Calibri" w:hAnsi="Calibri"/>
          <w:color w:val="000000" w:themeColor="text1"/>
        </w:rPr>
        <w:t>nternetu,</w:t>
      </w:r>
    </w:p>
    <w:p w14:paraId="0359005A" w14:textId="77777777" w:rsidR="007B26A2" w:rsidRPr="00F86861" w:rsidRDefault="007B26A2" w:rsidP="0015705E">
      <w:pPr>
        <w:numPr>
          <w:ilvl w:val="1"/>
          <w:numId w:val="40"/>
        </w:numPr>
        <w:tabs>
          <w:tab w:val="clear" w:pos="1788"/>
        </w:tabs>
        <w:spacing w:line="360" w:lineRule="auto"/>
        <w:ind w:left="567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 xml:space="preserve">administrowanie </w:t>
      </w:r>
      <w:r w:rsidR="006F636F" w:rsidRPr="00F86861">
        <w:rPr>
          <w:rFonts w:ascii="Calibri" w:hAnsi="Calibri"/>
          <w:color w:val="000000" w:themeColor="text1"/>
        </w:rPr>
        <w:t>informatycznymi</w:t>
      </w:r>
      <w:r w:rsidRPr="00F86861">
        <w:rPr>
          <w:rFonts w:ascii="Calibri" w:hAnsi="Calibri"/>
          <w:color w:val="000000" w:themeColor="text1"/>
        </w:rPr>
        <w:t xml:space="preserve"> usług</w:t>
      </w:r>
      <w:r w:rsidR="006F636F" w:rsidRPr="00F86861">
        <w:rPr>
          <w:rFonts w:ascii="Calibri" w:hAnsi="Calibri"/>
          <w:color w:val="000000" w:themeColor="text1"/>
        </w:rPr>
        <w:t xml:space="preserve">ami sieciowymi i ich </w:t>
      </w:r>
      <w:r w:rsidR="004B058B" w:rsidRPr="00F86861">
        <w:rPr>
          <w:rFonts w:ascii="Calibri" w:hAnsi="Calibri"/>
          <w:color w:val="000000" w:themeColor="text1"/>
        </w:rPr>
        <w:t>udostępnianie</w:t>
      </w:r>
      <w:r w:rsidRPr="00F86861">
        <w:rPr>
          <w:rFonts w:ascii="Calibri" w:hAnsi="Calibri"/>
          <w:color w:val="000000" w:themeColor="text1"/>
        </w:rPr>
        <w:t xml:space="preserve"> </w:t>
      </w:r>
      <w:r w:rsidR="00137ED0" w:rsidRPr="00F86861">
        <w:rPr>
          <w:rFonts w:ascii="Calibri" w:hAnsi="Calibri"/>
          <w:color w:val="000000" w:themeColor="text1"/>
        </w:rPr>
        <w:t>na</w:t>
      </w:r>
      <w:r w:rsidRPr="00F86861">
        <w:rPr>
          <w:rFonts w:ascii="Calibri" w:hAnsi="Calibri"/>
          <w:color w:val="000000" w:themeColor="text1"/>
        </w:rPr>
        <w:t xml:space="preserve"> potrzeb</w:t>
      </w:r>
      <w:r w:rsidR="00137ED0" w:rsidRPr="00F86861">
        <w:rPr>
          <w:rFonts w:ascii="Calibri" w:hAnsi="Calibri"/>
          <w:color w:val="000000" w:themeColor="text1"/>
        </w:rPr>
        <w:t>y</w:t>
      </w:r>
      <w:r w:rsidRPr="00F86861">
        <w:rPr>
          <w:rFonts w:ascii="Calibri" w:hAnsi="Calibri"/>
          <w:color w:val="000000" w:themeColor="text1"/>
        </w:rPr>
        <w:t xml:space="preserve"> działalności dydaktycznej i naukowo-badawczej w </w:t>
      </w:r>
      <w:r w:rsidR="00156D4C" w:rsidRPr="00F86861">
        <w:rPr>
          <w:rFonts w:ascii="Calibri" w:hAnsi="Calibri"/>
          <w:color w:val="000000" w:themeColor="text1"/>
        </w:rPr>
        <w:t>Uczelni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086F399E" w14:textId="77777777" w:rsidR="007B26A2" w:rsidRPr="00F86861" w:rsidRDefault="007B26A2" w:rsidP="0015705E">
      <w:pPr>
        <w:numPr>
          <w:ilvl w:val="1"/>
          <w:numId w:val="40"/>
        </w:numPr>
        <w:tabs>
          <w:tab w:val="clear" w:pos="1788"/>
        </w:tabs>
        <w:spacing w:line="360" w:lineRule="auto"/>
        <w:ind w:left="567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 xml:space="preserve">rozwój usług sieciowych </w:t>
      </w:r>
      <w:r w:rsidR="00137ED0" w:rsidRPr="00F86861">
        <w:rPr>
          <w:rFonts w:ascii="Calibri" w:hAnsi="Calibri"/>
          <w:color w:val="000000" w:themeColor="text1"/>
        </w:rPr>
        <w:t>na</w:t>
      </w:r>
      <w:r w:rsidRPr="00F86861">
        <w:rPr>
          <w:rFonts w:ascii="Calibri" w:hAnsi="Calibri"/>
          <w:color w:val="000000" w:themeColor="text1"/>
        </w:rPr>
        <w:t xml:space="preserve"> potrzeb</w:t>
      </w:r>
      <w:r w:rsidR="00137ED0" w:rsidRPr="00F86861">
        <w:rPr>
          <w:rFonts w:ascii="Calibri" w:hAnsi="Calibri"/>
          <w:color w:val="000000" w:themeColor="text1"/>
        </w:rPr>
        <w:t>y</w:t>
      </w:r>
      <w:r w:rsidRPr="00F86861">
        <w:rPr>
          <w:rFonts w:ascii="Calibri" w:hAnsi="Calibri"/>
          <w:color w:val="000000" w:themeColor="text1"/>
        </w:rPr>
        <w:t xml:space="preserve"> dydaktyki i prac naukowo-badawczych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2E02095D" w14:textId="77777777" w:rsidR="007B26A2" w:rsidRPr="00F86861" w:rsidRDefault="007B26A2" w:rsidP="0015705E">
      <w:pPr>
        <w:numPr>
          <w:ilvl w:val="1"/>
          <w:numId w:val="40"/>
        </w:numPr>
        <w:tabs>
          <w:tab w:val="clear" w:pos="1788"/>
        </w:tabs>
        <w:spacing w:line="360" w:lineRule="auto"/>
        <w:ind w:left="567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 xml:space="preserve">administrowanie i udostępnianie usług związanych z systemami wspomagającymi zarządzanie </w:t>
      </w:r>
      <w:r w:rsidR="00156D4C" w:rsidRPr="00F86861">
        <w:rPr>
          <w:rFonts w:ascii="Calibri" w:hAnsi="Calibri"/>
          <w:color w:val="000000" w:themeColor="text1"/>
        </w:rPr>
        <w:t>Uczelni</w:t>
      </w:r>
      <w:r w:rsidRPr="00F86861">
        <w:rPr>
          <w:rFonts w:ascii="Calibri" w:hAnsi="Calibri"/>
          <w:color w:val="000000" w:themeColor="text1"/>
        </w:rPr>
        <w:t>ą oraz aktywny udział w rozwoju tych systemów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1F2DF9A6" w14:textId="77777777" w:rsidR="007B26A2" w:rsidRPr="00F86861" w:rsidRDefault="007B26A2" w:rsidP="0015705E">
      <w:pPr>
        <w:numPr>
          <w:ilvl w:val="1"/>
          <w:numId w:val="40"/>
        </w:numPr>
        <w:tabs>
          <w:tab w:val="clear" w:pos="1788"/>
        </w:tabs>
        <w:spacing w:line="360" w:lineRule="auto"/>
        <w:ind w:left="567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 xml:space="preserve">prowadzenie </w:t>
      </w:r>
      <w:r w:rsidR="006F636F" w:rsidRPr="00F86861">
        <w:rPr>
          <w:rFonts w:ascii="Calibri" w:hAnsi="Calibri"/>
          <w:color w:val="000000" w:themeColor="text1"/>
        </w:rPr>
        <w:t xml:space="preserve">od strony informatycznej </w:t>
      </w:r>
      <w:r w:rsidRPr="00F86861">
        <w:rPr>
          <w:rFonts w:ascii="Calibri" w:hAnsi="Calibri"/>
          <w:color w:val="000000" w:themeColor="text1"/>
        </w:rPr>
        <w:t xml:space="preserve">serwisów informacyjnych: </w:t>
      </w:r>
      <w:r w:rsidR="006F636F" w:rsidRPr="00F86861">
        <w:rPr>
          <w:rFonts w:ascii="Calibri" w:hAnsi="Calibri"/>
          <w:color w:val="000000" w:themeColor="text1"/>
        </w:rPr>
        <w:t>dostępnego z zewnątrz, w</w:t>
      </w:r>
      <w:r w:rsidR="00F453C8" w:rsidRPr="00F86861">
        <w:rPr>
          <w:rFonts w:ascii="Calibri" w:hAnsi="Calibri"/>
          <w:color w:val="000000" w:themeColor="text1"/>
        </w:rPr>
        <w:t> </w:t>
      </w:r>
      <w:r w:rsidR="006F636F" w:rsidRPr="00F86861">
        <w:rPr>
          <w:rFonts w:ascii="Calibri" w:hAnsi="Calibri"/>
          <w:color w:val="000000" w:themeColor="text1"/>
        </w:rPr>
        <w:t xml:space="preserve">tym Biuletynu Informacji </w:t>
      </w:r>
      <w:proofErr w:type="gramStart"/>
      <w:r w:rsidR="006F636F" w:rsidRPr="00F86861">
        <w:rPr>
          <w:rFonts w:ascii="Calibri" w:hAnsi="Calibri"/>
          <w:color w:val="000000" w:themeColor="text1"/>
        </w:rPr>
        <w:t>Publicznej</w:t>
      </w:r>
      <w:r w:rsidR="00176F48" w:rsidRPr="00F86861">
        <w:rPr>
          <w:rFonts w:ascii="Calibri" w:hAnsi="Calibri"/>
          <w:color w:val="000000" w:themeColor="text1"/>
        </w:rPr>
        <w:t>,</w:t>
      </w:r>
      <w:proofErr w:type="gramEnd"/>
      <w:r w:rsidR="006F636F" w:rsidRPr="00F86861">
        <w:rPr>
          <w:rFonts w:ascii="Calibri" w:hAnsi="Calibri"/>
          <w:color w:val="000000" w:themeColor="text1"/>
        </w:rPr>
        <w:t xml:space="preserve"> oraz</w:t>
      </w:r>
      <w:r w:rsidRPr="00F86861">
        <w:rPr>
          <w:rFonts w:ascii="Calibri" w:hAnsi="Calibri"/>
          <w:color w:val="000000" w:themeColor="text1"/>
        </w:rPr>
        <w:t xml:space="preserve"> wewnętrznego skierowanego do studentów</w:t>
      </w:r>
      <w:r w:rsidR="00B82795" w:rsidRPr="00F86861">
        <w:rPr>
          <w:rFonts w:ascii="Calibri" w:hAnsi="Calibri"/>
          <w:color w:val="000000" w:themeColor="text1"/>
        </w:rPr>
        <w:t>, doktorantów</w:t>
      </w:r>
      <w:r w:rsidRPr="00F86861">
        <w:rPr>
          <w:rFonts w:ascii="Calibri" w:hAnsi="Calibri"/>
          <w:color w:val="000000" w:themeColor="text1"/>
        </w:rPr>
        <w:t xml:space="preserve"> i</w:t>
      </w:r>
      <w:r w:rsidR="00F453C8" w:rsidRPr="00F86861">
        <w:rPr>
          <w:rFonts w:ascii="Calibri" w:hAnsi="Calibri"/>
          <w:color w:val="000000" w:themeColor="text1"/>
        </w:rPr>
        <w:t> </w:t>
      </w:r>
      <w:r w:rsidRPr="00F86861">
        <w:rPr>
          <w:rFonts w:ascii="Calibri" w:hAnsi="Calibri"/>
          <w:color w:val="000000" w:themeColor="text1"/>
        </w:rPr>
        <w:t xml:space="preserve">pracowników </w:t>
      </w:r>
      <w:r w:rsidR="00156D4C" w:rsidRPr="00F86861">
        <w:rPr>
          <w:rFonts w:ascii="Calibri" w:hAnsi="Calibri"/>
          <w:color w:val="000000" w:themeColor="text1"/>
        </w:rPr>
        <w:t>Uczelni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41CF0602" w14:textId="77777777" w:rsidR="00652441" w:rsidRPr="00F86861" w:rsidRDefault="00652441" w:rsidP="0015705E">
      <w:pPr>
        <w:numPr>
          <w:ilvl w:val="1"/>
          <w:numId w:val="40"/>
        </w:numPr>
        <w:tabs>
          <w:tab w:val="clear" w:pos="1788"/>
        </w:tabs>
        <w:spacing w:line="360" w:lineRule="auto"/>
        <w:ind w:left="567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nadzór nad prawidłowym funkcjonowaniem mechanizmów informatycznych masowego importu danych do Zintegrowanego Systemu Informacji o Szkolnictwie Wyższym i Nauce POL-on,</w:t>
      </w:r>
    </w:p>
    <w:p w14:paraId="3E26571D" w14:textId="77777777" w:rsidR="007B26A2" w:rsidRPr="00F86861" w:rsidRDefault="006F636F" w:rsidP="0015705E">
      <w:pPr>
        <w:numPr>
          <w:ilvl w:val="1"/>
          <w:numId w:val="40"/>
        </w:numPr>
        <w:tabs>
          <w:tab w:val="clear" w:pos="1788"/>
        </w:tabs>
        <w:spacing w:line="360" w:lineRule="auto"/>
        <w:ind w:left="567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lastRenderedPageBreak/>
        <w:t>utrzymywanie i rozwijanie</w:t>
      </w:r>
      <w:r w:rsidR="007B26A2" w:rsidRPr="00F86861">
        <w:rPr>
          <w:rFonts w:ascii="Calibri" w:hAnsi="Calibri"/>
          <w:color w:val="000000" w:themeColor="text1"/>
        </w:rPr>
        <w:t xml:space="preserve"> systemów </w:t>
      </w:r>
      <w:r w:rsidR="008633FD" w:rsidRPr="00F86861">
        <w:rPr>
          <w:rFonts w:ascii="Calibri" w:hAnsi="Calibri"/>
          <w:color w:val="000000" w:themeColor="text1"/>
        </w:rPr>
        <w:t>zapewniających</w:t>
      </w:r>
      <w:r w:rsidR="007B26A2" w:rsidRPr="00F86861">
        <w:rPr>
          <w:rFonts w:ascii="Calibri" w:hAnsi="Calibri"/>
          <w:color w:val="000000" w:themeColor="text1"/>
        </w:rPr>
        <w:t xml:space="preserve"> bezpieczeństwo infrastruktury informatycznej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5FE8CBF3" w14:textId="77777777" w:rsidR="006F636F" w:rsidRPr="00F86861" w:rsidRDefault="006F636F" w:rsidP="0015705E">
      <w:pPr>
        <w:numPr>
          <w:ilvl w:val="1"/>
          <w:numId w:val="40"/>
        </w:numPr>
        <w:tabs>
          <w:tab w:val="clear" w:pos="1788"/>
        </w:tabs>
        <w:spacing w:line="360" w:lineRule="auto"/>
        <w:ind w:left="567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 xml:space="preserve">organizowanie centralnych (wspólnych dla całej Uczelni) zakupów licencji </w:t>
      </w:r>
      <w:r w:rsidR="004B058B" w:rsidRPr="00F86861">
        <w:rPr>
          <w:rFonts w:ascii="Calibri" w:hAnsi="Calibri"/>
          <w:color w:val="000000" w:themeColor="text1"/>
        </w:rPr>
        <w:t xml:space="preserve">wielostanowiskowych i sieciowych na </w:t>
      </w:r>
      <w:r w:rsidR="00176F48" w:rsidRPr="00F86861">
        <w:rPr>
          <w:rFonts w:ascii="Calibri" w:hAnsi="Calibri"/>
          <w:color w:val="000000" w:themeColor="text1"/>
        </w:rPr>
        <w:t>u</w:t>
      </w:r>
      <w:r w:rsidR="004B058B" w:rsidRPr="00F86861">
        <w:rPr>
          <w:rFonts w:ascii="Calibri" w:hAnsi="Calibri"/>
          <w:color w:val="000000" w:themeColor="text1"/>
        </w:rPr>
        <w:t>żytkowanie programów komputerowych celem racjonalnego pod względem kosztów wykorzystywania licencji na oprogramowanie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00E51002" w14:textId="77777777" w:rsidR="005F6CA4" w:rsidRPr="00F86861" w:rsidRDefault="007B26A2" w:rsidP="0015705E">
      <w:pPr>
        <w:numPr>
          <w:ilvl w:val="1"/>
          <w:numId w:val="40"/>
        </w:numPr>
        <w:tabs>
          <w:tab w:val="clear" w:pos="1788"/>
        </w:tabs>
        <w:spacing w:line="360" w:lineRule="auto"/>
        <w:ind w:left="567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wdrażanie standardów w Uczelni w zakresie ujednolicenia parametrów technicznych sprzętu, sieci komputerowych i oprogramowania oraz zasad bezpieczeństwa przy korzystaniu z</w:t>
      </w:r>
      <w:r w:rsidR="00F453C8" w:rsidRPr="00F86861">
        <w:rPr>
          <w:rFonts w:ascii="Calibri" w:hAnsi="Calibri"/>
          <w:color w:val="000000" w:themeColor="text1"/>
        </w:rPr>
        <w:t> </w:t>
      </w:r>
      <w:r w:rsidRPr="00F86861">
        <w:rPr>
          <w:rFonts w:ascii="Calibri" w:hAnsi="Calibri"/>
          <w:color w:val="000000" w:themeColor="text1"/>
        </w:rPr>
        <w:t>Uczelnianej Sieci Komputerowej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6EA3D153" w14:textId="201CC493" w:rsidR="00AB1ED5" w:rsidRPr="00F86861" w:rsidRDefault="00AB1ED5" w:rsidP="0015705E">
      <w:pPr>
        <w:numPr>
          <w:ilvl w:val="1"/>
          <w:numId w:val="40"/>
        </w:numPr>
        <w:tabs>
          <w:tab w:val="clear" w:pos="1788"/>
        </w:tabs>
        <w:spacing w:line="360" w:lineRule="auto"/>
        <w:ind w:left="567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prowadzenie prac badawczo-wdrożeniowych w zakresie systemów informatycznych, które</w:t>
      </w:r>
      <w:r w:rsidR="009B4F0A" w:rsidRPr="00F86861">
        <w:rPr>
          <w:rFonts w:ascii="Calibri" w:hAnsi="Calibri"/>
          <w:color w:val="000000" w:themeColor="text1"/>
        </w:rPr>
        <w:t> </w:t>
      </w:r>
      <w:r w:rsidRPr="00F86861">
        <w:rPr>
          <w:rFonts w:ascii="Calibri" w:hAnsi="Calibri"/>
          <w:color w:val="000000" w:themeColor="text1"/>
        </w:rPr>
        <w:t>funkcjonują lub będą funkcjonować w Uczelni,</w:t>
      </w:r>
    </w:p>
    <w:p w14:paraId="1DA24AA0" w14:textId="518ED2EC" w:rsidR="00BA0500" w:rsidRPr="00F86861" w:rsidRDefault="00BA0500" w:rsidP="0015705E">
      <w:pPr>
        <w:numPr>
          <w:ilvl w:val="1"/>
          <w:numId w:val="40"/>
        </w:numPr>
        <w:tabs>
          <w:tab w:val="clear" w:pos="1788"/>
        </w:tabs>
        <w:spacing w:line="360" w:lineRule="auto"/>
        <w:ind w:left="567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prowadzenie projektów finansowanych ze środków budżetu państwa przeznaczonych na</w:t>
      </w:r>
      <w:r w:rsidR="009B4F0A" w:rsidRPr="00F86861">
        <w:rPr>
          <w:rFonts w:ascii="Calibri" w:hAnsi="Calibri"/>
          <w:color w:val="000000" w:themeColor="text1"/>
        </w:rPr>
        <w:t> </w:t>
      </w:r>
      <w:r w:rsidRPr="00F86861">
        <w:rPr>
          <w:rFonts w:ascii="Calibri" w:hAnsi="Calibri"/>
          <w:color w:val="000000" w:themeColor="text1"/>
        </w:rPr>
        <w:t xml:space="preserve">realizację projektów badawczych, grantów aparaturowych i innych projektów przyznawanych </w:t>
      </w:r>
      <w:r w:rsidR="00761992" w:rsidRPr="00F86861">
        <w:rPr>
          <w:rFonts w:ascii="Calibri" w:hAnsi="Calibri"/>
          <w:color w:val="000000" w:themeColor="text1"/>
        </w:rPr>
        <w:t xml:space="preserve">przez </w:t>
      </w:r>
      <w:proofErr w:type="spellStart"/>
      <w:r w:rsidR="00761992" w:rsidRPr="00F86861">
        <w:rPr>
          <w:rFonts w:ascii="Calibri" w:hAnsi="Calibri"/>
          <w:color w:val="000000" w:themeColor="text1"/>
        </w:rPr>
        <w:t>MNiSW</w:t>
      </w:r>
      <w:proofErr w:type="spellEnd"/>
      <w:r w:rsidR="00761992" w:rsidRPr="00F86861">
        <w:rPr>
          <w:rFonts w:ascii="Calibri" w:hAnsi="Calibri"/>
          <w:color w:val="000000" w:themeColor="text1"/>
        </w:rPr>
        <w:t xml:space="preserve"> oraz inne instytucje państwowe </w:t>
      </w:r>
      <w:r w:rsidRPr="00F86861">
        <w:rPr>
          <w:rFonts w:ascii="Calibri" w:hAnsi="Calibri"/>
          <w:color w:val="000000" w:themeColor="text1"/>
        </w:rPr>
        <w:t>na ogóln</w:t>
      </w:r>
      <w:r w:rsidR="00761992" w:rsidRPr="00F86861">
        <w:rPr>
          <w:rFonts w:ascii="Calibri" w:hAnsi="Calibri"/>
          <w:color w:val="000000" w:themeColor="text1"/>
        </w:rPr>
        <w:t>ie</w:t>
      </w:r>
      <w:r w:rsidRPr="00F86861">
        <w:rPr>
          <w:rFonts w:ascii="Calibri" w:hAnsi="Calibri"/>
          <w:color w:val="000000" w:themeColor="text1"/>
        </w:rPr>
        <w:t xml:space="preserve"> obowiązują</w:t>
      </w:r>
      <w:r w:rsidR="00176F48" w:rsidRPr="00F86861">
        <w:rPr>
          <w:rFonts w:ascii="Calibri" w:hAnsi="Calibri"/>
          <w:color w:val="000000" w:themeColor="text1"/>
        </w:rPr>
        <w:t>cych zasadach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7615A9AC" w14:textId="4C3173BF" w:rsidR="00BA0500" w:rsidRPr="00F86861" w:rsidRDefault="00BA0500" w:rsidP="0015705E">
      <w:pPr>
        <w:numPr>
          <w:ilvl w:val="1"/>
          <w:numId w:val="40"/>
        </w:numPr>
        <w:tabs>
          <w:tab w:val="clear" w:pos="1788"/>
        </w:tabs>
        <w:spacing w:line="360" w:lineRule="auto"/>
        <w:ind w:left="567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prowadzenie projektów finansowanych ze środków pochodzących z dofinansowania UE przeznaczonych na realizację projektów badawczych, rozwojowych i innych uzyskiwanych na</w:t>
      </w:r>
      <w:r w:rsidR="009B4F0A" w:rsidRPr="00F86861">
        <w:rPr>
          <w:rFonts w:ascii="Calibri" w:hAnsi="Calibri"/>
          <w:color w:val="000000" w:themeColor="text1"/>
        </w:rPr>
        <w:t> </w:t>
      </w:r>
      <w:r w:rsidRPr="00F86861">
        <w:rPr>
          <w:rFonts w:ascii="Calibri" w:hAnsi="Calibri"/>
          <w:color w:val="000000" w:themeColor="text1"/>
        </w:rPr>
        <w:t>ogólnie obowiązujących zasadach</w:t>
      </w:r>
      <w:r w:rsidR="00F453C8" w:rsidRPr="00F86861">
        <w:rPr>
          <w:rFonts w:ascii="Calibri" w:hAnsi="Calibri"/>
          <w:color w:val="000000" w:themeColor="text1"/>
        </w:rPr>
        <w:t>.</w:t>
      </w:r>
    </w:p>
    <w:p w14:paraId="381B2B9D" w14:textId="43273F1F" w:rsidR="009C66DE" w:rsidRPr="00F86861" w:rsidRDefault="009C66DE" w:rsidP="0015705E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UCI może świ</w:t>
      </w:r>
      <w:r w:rsidR="004B058B" w:rsidRPr="00F86861">
        <w:rPr>
          <w:rFonts w:ascii="Calibri" w:hAnsi="Calibri"/>
          <w:color w:val="000000" w:themeColor="text1"/>
        </w:rPr>
        <w:t>adczyć usługi informatyczne</w:t>
      </w:r>
      <w:r w:rsidRPr="00F86861">
        <w:rPr>
          <w:rFonts w:ascii="Calibri" w:hAnsi="Calibri"/>
          <w:color w:val="000000" w:themeColor="text1"/>
        </w:rPr>
        <w:t xml:space="preserve"> na rzecz </w:t>
      </w:r>
      <w:r w:rsidR="00752017" w:rsidRPr="00F86861">
        <w:rPr>
          <w:rFonts w:ascii="Calibri" w:hAnsi="Calibri"/>
          <w:color w:val="000000" w:themeColor="text1"/>
        </w:rPr>
        <w:t xml:space="preserve">jednostek organizacyjnych ZUT </w:t>
      </w:r>
      <w:r w:rsidR="009C64AC" w:rsidRPr="00F86861">
        <w:rPr>
          <w:rFonts w:ascii="Calibri" w:hAnsi="Calibri"/>
          <w:color w:val="000000" w:themeColor="text1"/>
        </w:rPr>
        <w:t>lub</w:t>
      </w:r>
      <w:r w:rsidR="009B4F0A" w:rsidRPr="00F86861">
        <w:rPr>
          <w:rFonts w:ascii="Calibri" w:hAnsi="Calibri"/>
          <w:color w:val="000000" w:themeColor="text1"/>
        </w:rPr>
        <w:t> </w:t>
      </w:r>
      <w:r w:rsidR="00752017" w:rsidRPr="00F86861">
        <w:rPr>
          <w:rFonts w:ascii="Calibri" w:hAnsi="Calibri"/>
          <w:color w:val="000000" w:themeColor="text1"/>
        </w:rPr>
        <w:t xml:space="preserve">podmiotów </w:t>
      </w:r>
      <w:r w:rsidRPr="00F86861">
        <w:rPr>
          <w:rFonts w:ascii="Calibri" w:hAnsi="Calibri"/>
          <w:color w:val="000000" w:themeColor="text1"/>
        </w:rPr>
        <w:t xml:space="preserve">zewnętrznych na podstawie odpowiednich </w:t>
      </w:r>
      <w:r w:rsidR="009C64AC" w:rsidRPr="00F86861">
        <w:rPr>
          <w:rFonts w:ascii="Calibri" w:hAnsi="Calibri"/>
          <w:color w:val="000000" w:themeColor="text1"/>
        </w:rPr>
        <w:t xml:space="preserve">porozumień lub </w:t>
      </w:r>
      <w:r w:rsidRPr="00F86861">
        <w:rPr>
          <w:rFonts w:ascii="Calibri" w:hAnsi="Calibri"/>
          <w:color w:val="000000" w:themeColor="text1"/>
        </w:rPr>
        <w:t>umów</w:t>
      </w:r>
      <w:r w:rsidR="00BA0500" w:rsidRPr="00F86861">
        <w:rPr>
          <w:rFonts w:ascii="Calibri" w:hAnsi="Calibri"/>
          <w:color w:val="000000" w:themeColor="text1"/>
        </w:rPr>
        <w:t>.</w:t>
      </w:r>
    </w:p>
    <w:p w14:paraId="0564F0E4" w14:textId="5C36003D" w:rsidR="009C66DE" w:rsidRPr="00F86861" w:rsidRDefault="009C66DE" w:rsidP="0015705E">
      <w:pPr>
        <w:pStyle w:val="paragraf"/>
        <w:contextualSpacing/>
        <w:rPr>
          <w:szCs w:val="24"/>
        </w:rPr>
      </w:pPr>
    </w:p>
    <w:p w14:paraId="0C7A1FEA" w14:textId="77777777" w:rsidR="00176F48" w:rsidRPr="00F86861" w:rsidRDefault="00176F48" w:rsidP="0015705E">
      <w:pPr>
        <w:keepNext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UCI prowadzi gospodarkę finansową na podstawie budżetu.</w:t>
      </w:r>
    </w:p>
    <w:p w14:paraId="4427199E" w14:textId="77777777" w:rsidR="00176F48" w:rsidRPr="00F86861" w:rsidRDefault="00176F48" w:rsidP="0015705E">
      <w:pPr>
        <w:numPr>
          <w:ilvl w:val="0"/>
          <w:numId w:val="9"/>
        </w:numPr>
        <w:tabs>
          <w:tab w:val="clear" w:pos="360"/>
        </w:tabs>
        <w:spacing w:before="20"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UCI sporządza roczny budżet, będący częścią składową planu rzeczowo-finansowego Uczelni.</w:t>
      </w:r>
    </w:p>
    <w:p w14:paraId="2B0E926C" w14:textId="20074C63" w:rsidR="00176F48" w:rsidRPr="00F86861" w:rsidRDefault="00176F48" w:rsidP="0015705E">
      <w:pPr>
        <w:pStyle w:val="paragraf"/>
        <w:contextualSpacing/>
        <w:rPr>
          <w:szCs w:val="24"/>
        </w:rPr>
      </w:pPr>
    </w:p>
    <w:p w14:paraId="691412C6" w14:textId="77777777" w:rsidR="009C66DE" w:rsidRPr="00F86861" w:rsidRDefault="008A532F" w:rsidP="0015705E">
      <w:pPr>
        <w:keepNext/>
        <w:spacing w:line="360" w:lineRule="auto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Działalność UCI jest finansowana z:</w:t>
      </w:r>
    </w:p>
    <w:p w14:paraId="42211217" w14:textId="77777777" w:rsidR="008A532F" w:rsidRPr="00F86861" w:rsidRDefault="00A50705" w:rsidP="0015705E">
      <w:pPr>
        <w:numPr>
          <w:ilvl w:val="0"/>
          <w:numId w:val="8"/>
        </w:numPr>
        <w:tabs>
          <w:tab w:val="clear" w:pos="1068"/>
        </w:tabs>
        <w:spacing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 xml:space="preserve">wydzielonych </w:t>
      </w:r>
      <w:r w:rsidR="00A501DB" w:rsidRPr="00F86861">
        <w:rPr>
          <w:rFonts w:ascii="Calibri" w:hAnsi="Calibri"/>
          <w:color w:val="000000" w:themeColor="text1"/>
        </w:rPr>
        <w:t>ś</w:t>
      </w:r>
      <w:r w:rsidR="007B26A2" w:rsidRPr="00F86861">
        <w:rPr>
          <w:rFonts w:ascii="Calibri" w:hAnsi="Calibri"/>
          <w:color w:val="000000" w:themeColor="text1"/>
        </w:rPr>
        <w:t>rodków</w:t>
      </w:r>
      <w:r w:rsidR="004B058B" w:rsidRPr="00F86861">
        <w:rPr>
          <w:rFonts w:ascii="Calibri" w:hAnsi="Calibri"/>
          <w:color w:val="000000" w:themeColor="text1"/>
        </w:rPr>
        <w:t xml:space="preserve"> </w:t>
      </w:r>
      <w:r w:rsidR="000A37A6" w:rsidRPr="00F86861">
        <w:rPr>
          <w:rFonts w:ascii="Calibri" w:hAnsi="Calibri"/>
          <w:color w:val="000000" w:themeColor="text1"/>
        </w:rPr>
        <w:t>z subwencji przyznan</w:t>
      </w:r>
      <w:r w:rsidR="00B51E33" w:rsidRPr="00F86861">
        <w:rPr>
          <w:rFonts w:ascii="Calibri" w:hAnsi="Calibri"/>
          <w:color w:val="000000" w:themeColor="text1"/>
        </w:rPr>
        <w:t>ej</w:t>
      </w:r>
      <w:r w:rsidR="000A37A6" w:rsidRPr="00F86861">
        <w:rPr>
          <w:rFonts w:ascii="Calibri" w:hAnsi="Calibri"/>
          <w:color w:val="000000" w:themeColor="text1"/>
        </w:rPr>
        <w:t xml:space="preserve"> </w:t>
      </w:r>
      <w:r w:rsidR="007B26A2" w:rsidRPr="00F86861">
        <w:rPr>
          <w:rFonts w:ascii="Calibri" w:hAnsi="Calibri"/>
          <w:color w:val="000000" w:themeColor="text1"/>
        </w:rPr>
        <w:t xml:space="preserve">Uczelni </w:t>
      </w:r>
      <w:r w:rsidR="004B058B" w:rsidRPr="00F86861">
        <w:rPr>
          <w:rFonts w:ascii="Calibri" w:hAnsi="Calibri"/>
          <w:color w:val="000000" w:themeColor="text1"/>
        </w:rPr>
        <w:t>z</w:t>
      </w:r>
      <w:r w:rsidR="00752017" w:rsidRPr="00F86861">
        <w:rPr>
          <w:rFonts w:ascii="Calibri" w:hAnsi="Calibri"/>
          <w:color w:val="000000" w:themeColor="text1"/>
        </w:rPr>
        <w:t xml:space="preserve"> </w:t>
      </w:r>
      <w:r w:rsidR="004B058B" w:rsidRPr="00F86861">
        <w:rPr>
          <w:rFonts w:ascii="Calibri" w:hAnsi="Calibri"/>
          <w:color w:val="000000" w:themeColor="text1"/>
        </w:rPr>
        <w:t>przeznaczeniem na utrzymanie</w:t>
      </w:r>
      <w:r w:rsidR="007B26A2" w:rsidRPr="00F86861">
        <w:rPr>
          <w:rFonts w:ascii="Calibri" w:hAnsi="Calibri"/>
          <w:color w:val="000000" w:themeColor="text1"/>
        </w:rPr>
        <w:t xml:space="preserve">, </w:t>
      </w:r>
      <w:r w:rsidR="004B058B" w:rsidRPr="00F86861">
        <w:rPr>
          <w:rFonts w:ascii="Calibri" w:hAnsi="Calibri"/>
          <w:color w:val="000000" w:themeColor="text1"/>
        </w:rPr>
        <w:t>zarządzanie</w:t>
      </w:r>
      <w:r w:rsidR="007B26A2" w:rsidRPr="00F86861">
        <w:rPr>
          <w:rFonts w:ascii="Calibri" w:hAnsi="Calibri"/>
          <w:color w:val="000000" w:themeColor="text1"/>
        </w:rPr>
        <w:t xml:space="preserve"> i </w:t>
      </w:r>
      <w:r w:rsidR="004B058B" w:rsidRPr="00F86861">
        <w:rPr>
          <w:rFonts w:ascii="Calibri" w:hAnsi="Calibri"/>
          <w:color w:val="000000" w:themeColor="text1"/>
        </w:rPr>
        <w:t>dostęp</w:t>
      </w:r>
      <w:r w:rsidR="007B26A2" w:rsidRPr="00F86861">
        <w:rPr>
          <w:rFonts w:ascii="Calibri" w:hAnsi="Calibri"/>
          <w:color w:val="000000" w:themeColor="text1"/>
        </w:rPr>
        <w:t xml:space="preserve"> do </w:t>
      </w:r>
      <w:r w:rsidRPr="00F86861">
        <w:rPr>
          <w:rFonts w:ascii="Calibri" w:hAnsi="Calibri"/>
          <w:color w:val="000000" w:themeColor="text1"/>
        </w:rPr>
        <w:t>U</w:t>
      </w:r>
      <w:r w:rsidR="004B058B" w:rsidRPr="00F86861">
        <w:rPr>
          <w:rFonts w:ascii="Calibri" w:hAnsi="Calibri"/>
          <w:color w:val="000000" w:themeColor="text1"/>
        </w:rPr>
        <w:t xml:space="preserve">czelnianej </w:t>
      </w:r>
      <w:r w:rsidRPr="00F86861">
        <w:rPr>
          <w:rFonts w:ascii="Calibri" w:hAnsi="Calibri"/>
          <w:color w:val="000000" w:themeColor="text1"/>
        </w:rPr>
        <w:t>S</w:t>
      </w:r>
      <w:r w:rsidR="007B26A2" w:rsidRPr="00F86861">
        <w:rPr>
          <w:rFonts w:ascii="Calibri" w:hAnsi="Calibri"/>
          <w:color w:val="000000" w:themeColor="text1"/>
        </w:rPr>
        <w:t xml:space="preserve">ieci </w:t>
      </w:r>
      <w:r w:rsidRPr="00F86861">
        <w:rPr>
          <w:rFonts w:ascii="Calibri" w:hAnsi="Calibri"/>
          <w:color w:val="000000" w:themeColor="text1"/>
        </w:rPr>
        <w:t>K</w:t>
      </w:r>
      <w:r w:rsidR="004B058B" w:rsidRPr="00F86861">
        <w:rPr>
          <w:rFonts w:ascii="Calibri" w:hAnsi="Calibri"/>
          <w:color w:val="000000" w:themeColor="text1"/>
        </w:rPr>
        <w:t>omputerowej</w:t>
      </w:r>
      <w:r w:rsidR="007B26A2" w:rsidRPr="00F86861">
        <w:rPr>
          <w:rFonts w:ascii="Calibri" w:hAnsi="Calibri"/>
          <w:color w:val="000000" w:themeColor="text1"/>
        </w:rPr>
        <w:t xml:space="preserve"> </w:t>
      </w:r>
      <w:r w:rsidR="004B058B" w:rsidRPr="00F86861">
        <w:rPr>
          <w:rFonts w:ascii="Calibri" w:hAnsi="Calibri"/>
          <w:color w:val="000000" w:themeColor="text1"/>
        </w:rPr>
        <w:t>oraz z</w:t>
      </w:r>
      <w:r w:rsidR="007B26A2" w:rsidRPr="00F86861">
        <w:rPr>
          <w:rFonts w:ascii="Calibri" w:hAnsi="Calibri"/>
          <w:color w:val="000000" w:themeColor="text1"/>
        </w:rPr>
        <w:t xml:space="preserve"> innych </w:t>
      </w:r>
      <w:r w:rsidR="00652441" w:rsidRPr="00F86861">
        <w:rPr>
          <w:rFonts w:ascii="Calibri" w:hAnsi="Calibri"/>
          <w:color w:val="000000" w:themeColor="text1"/>
        </w:rPr>
        <w:t xml:space="preserve">źródeł i </w:t>
      </w:r>
      <w:r w:rsidR="007B26A2" w:rsidRPr="00F86861">
        <w:rPr>
          <w:rFonts w:ascii="Calibri" w:hAnsi="Calibri"/>
          <w:color w:val="000000" w:themeColor="text1"/>
        </w:rPr>
        <w:t>dotacji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09BFE63C" w14:textId="3D7C9269" w:rsidR="007B26A2" w:rsidRPr="00F86861" w:rsidRDefault="00A501DB" w:rsidP="0015705E">
      <w:pPr>
        <w:numPr>
          <w:ilvl w:val="0"/>
          <w:numId w:val="8"/>
        </w:numPr>
        <w:tabs>
          <w:tab w:val="clear" w:pos="1068"/>
        </w:tabs>
        <w:spacing w:before="20"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ś</w:t>
      </w:r>
      <w:r w:rsidR="007B26A2" w:rsidRPr="00F86861">
        <w:rPr>
          <w:rFonts w:ascii="Calibri" w:hAnsi="Calibri"/>
          <w:color w:val="000000" w:themeColor="text1"/>
        </w:rPr>
        <w:t>rodków budżetu państwa przeznaczonych na realizację projektów badawczych, grantów aparaturowych i innych pro</w:t>
      </w:r>
      <w:r w:rsidR="00B40A65" w:rsidRPr="00F86861">
        <w:rPr>
          <w:rFonts w:ascii="Calibri" w:hAnsi="Calibri"/>
          <w:color w:val="000000" w:themeColor="text1"/>
        </w:rPr>
        <w:t>jektów przyznawanych na ogólnie</w:t>
      </w:r>
      <w:r w:rsidR="00F453C8" w:rsidRPr="00F86861">
        <w:rPr>
          <w:rFonts w:ascii="Calibri" w:hAnsi="Calibri"/>
          <w:color w:val="000000" w:themeColor="text1"/>
        </w:rPr>
        <w:t xml:space="preserve"> </w:t>
      </w:r>
      <w:r w:rsidR="007B26A2" w:rsidRPr="00F86861">
        <w:rPr>
          <w:rFonts w:ascii="Calibri" w:hAnsi="Calibri"/>
          <w:color w:val="000000" w:themeColor="text1"/>
        </w:rPr>
        <w:t>ob</w:t>
      </w:r>
      <w:r w:rsidR="00176F48" w:rsidRPr="00F86861">
        <w:rPr>
          <w:rFonts w:ascii="Calibri" w:hAnsi="Calibri"/>
          <w:color w:val="000000" w:themeColor="text1"/>
        </w:rPr>
        <w:t>owiązujących zasadach przez</w:t>
      </w:r>
      <w:r w:rsidR="009B4F0A" w:rsidRPr="00F86861">
        <w:rPr>
          <w:rFonts w:ascii="Calibri" w:hAnsi="Calibri"/>
          <w:color w:val="000000" w:themeColor="text1"/>
        </w:rPr>
        <w:t> </w:t>
      </w:r>
      <w:proofErr w:type="spellStart"/>
      <w:r w:rsidR="00176F48" w:rsidRPr="00F86861">
        <w:rPr>
          <w:rFonts w:ascii="Calibri" w:hAnsi="Calibri"/>
          <w:color w:val="000000" w:themeColor="text1"/>
        </w:rPr>
        <w:t>MNi</w:t>
      </w:r>
      <w:r w:rsidR="009C64AC" w:rsidRPr="00F86861">
        <w:rPr>
          <w:rFonts w:ascii="Calibri" w:hAnsi="Calibri"/>
          <w:color w:val="000000" w:themeColor="text1"/>
        </w:rPr>
        <w:t>SW</w:t>
      </w:r>
      <w:proofErr w:type="spellEnd"/>
      <w:r w:rsidR="007B26A2" w:rsidRPr="00F86861">
        <w:rPr>
          <w:rFonts w:ascii="Calibri" w:hAnsi="Calibri"/>
          <w:color w:val="000000" w:themeColor="text1"/>
        </w:rPr>
        <w:t xml:space="preserve"> oraz inne instytucje państwowe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21F0322A" w14:textId="77777777" w:rsidR="007B26A2" w:rsidRPr="00F86861" w:rsidRDefault="00A501DB" w:rsidP="0015705E">
      <w:pPr>
        <w:numPr>
          <w:ilvl w:val="0"/>
          <w:numId w:val="8"/>
        </w:numPr>
        <w:tabs>
          <w:tab w:val="clear" w:pos="1068"/>
        </w:tabs>
        <w:spacing w:before="20"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ś</w:t>
      </w:r>
      <w:r w:rsidR="007B26A2" w:rsidRPr="00F86861">
        <w:rPr>
          <w:rFonts w:ascii="Calibri" w:hAnsi="Calibri"/>
          <w:color w:val="000000" w:themeColor="text1"/>
        </w:rPr>
        <w:t>rodków pochodzących z dofinansowania UE przeznaczonych na realizację projektów badawczych, rozwojowych</w:t>
      </w:r>
      <w:r w:rsidRPr="00F86861">
        <w:rPr>
          <w:rFonts w:ascii="Calibri" w:hAnsi="Calibri"/>
          <w:color w:val="000000" w:themeColor="text1"/>
        </w:rPr>
        <w:t xml:space="preserve"> i innych uzyskiwanych na ogólnie obowiązujących zasadach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16C128BD" w14:textId="77777777" w:rsidR="00A501DB" w:rsidRPr="00F86861" w:rsidRDefault="00A501DB" w:rsidP="0015705E">
      <w:pPr>
        <w:numPr>
          <w:ilvl w:val="0"/>
          <w:numId w:val="8"/>
        </w:numPr>
        <w:tabs>
          <w:tab w:val="clear" w:pos="1068"/>
        </w:tabs>
        <w:spacing w:before="20"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innych środków uzyskanych na cele realizacji wydzielonych zadań i projektów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0B4485F9" w14:textId="77777777" w:rsidR="00102E29" w:rsidRPr="00F86861" w:rsidRDefault="006D7387" w:rsidP="0015705E">
      <w:pPr>
        <w:numPr>
          <w:ilvl w:val="0"/>
          <w:numId w:val="8"/>
        </w:numPr>
        <w:tabs>
          <w:tab w:val="clear" w:pos="1068"/>
        </w:tabs>
        <w:spacing w:before="20"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z</w:t>
      </w:r>
      <w:r w:rsidR="004B058B" w:rsidRPr="00F86861">
        <w:rPr>
          <w:rFonts w:ascii="Calibri" w:hAnsi="Calibri"/>
          <w:color w:val="000000" w:themeColor="text1"/>
        </w:rPr>
        <w:t>e sprzedaży swoich usług</w:t>
      </w:r>
      <w:r w:rsidR="00F453C8" w:rsidRPr="00F86861">
        <w:rPr>
          <w:rFonts w:ascii="Calibri" w:hAnsi="Calibri"/>
          <w:color w:val="000000" w:themeColor="text1"/>
        </w:rPr>
        <w:t>.</w:t>
      </w:r>
    </w:p>
    <w:p w14:paraId="5ED4547B" w14:textId="48018A2E" w:rsidR="00102E29" w:rsidRPr="00F86861" w:rsidRDefault="00102E29" w:rsidP="0015705E">
      <w:pPr>
        <w:pStyle w:val="paragraf"/>
        <w:contextualSpacing/>
        <w:rPr>
          <w:szCs w:val="24"/>
        </w:rPr>
      </w:pPr>
    </w:p>
    <w:p w14:paraId="12B9E746" w14:textId="77777777" w:rsidR="00102E29" w:rsidRPr="00F86861" w:rsidRDefault="00102E29" w:rsidP="0015705E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Pracami UCI kieruje dyrektor</w:t>
      </w:r>
      <w:r w:rsidR="003B4A69" w:rsidRPr="00F86861">
        <w:rPr>
          <w:rFonts w:ascii="Calibri" w:hAnsi="Calibri"/>
          <w:color w:val="000000" w:themeColor="text1"/>
        </w:rPr>
        <w:t>.</w:t>
      </w:r>
    </w:p>
    <w:p w14:paraId="00EA3430" w14:textId="77777777" w:rsidR="003B4A69" w:rsidRPr="00F86861" w:rsidRDefault="003B4A69" w:rsidP="0015705E">
      <w:pPr>
        <w:numPr>
          <w:ilvl w:val="0"/>
          <w:numId w:val="3"/>
        </w:numPr>
        <w:tabs>
          <w:tab w:val="clear" w:pos="720"/>
        </w:tabs>
        <w:spacing w:before="20"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Dyrektor</w:t>
      </w:r>
      <w:r w:rsidR="00F453C8" w:rsidRPr="00F86861">
        <w:rPr>
          <w:rFonts w:ascii="Calibri" w:hAnsi="Calibri"/>
          <w:color w:val="000000" w:themeColor="text1"/>
        </w:rPr>
        <w:t>a</w:t>
      </w:r>
      <w:r w:rsidRPr="00F86861">
        <w:rPr>
          <w:rFonts w:ascii="Calibri" w:hAnsi="Calibri"/>
          <w:color w:val="000000" w:themeColor="text1"/>
        </w:rPr>
        <w:t xml:space="preserve"> powoł</w:t>
      </w:r>
      <w:r w:rsidR="00F453C8" w:rsidRPr="00F86861">
        <w:rPr>
          <w:rFonts w:ascii="Calibri" w:hAnsi="Calibri"/>
          <w:color w:val="000000" w:themeColor="text1"/>
        </w:rPr>
        <w:t>uje</w:t>
      </w:r>
      <w:r w:rsidRPr="00F86861">
        <w:rPr>
          <w:rFonts w:ascii="Calibri" w:hAnsi="Calibri"/>
          <w:color w:val="000000" w:themeColor="text1"/>
        </w:rPr>
        <w:t xml:space="preserve"> i odwoł</w:t>
      </w:r>
      <w:r w:rsidR="00F453C8" w:rsidRPr="00F86861">
        <w:rPr>
          <w:rFonts w:ascii="Calibri" w:hAnsi="Calibri"/>
          <w:color w:val="000000" w:themeColor="text1"/>
        </w:rPr>
        <w:t>uje</w:t>
      </w:r>
      <w:r w:rsidRPr="00F86861">
        <w:rPr>
          <w:rFonts w:ascii="Calibri" w:hAnsi="Calibri"/>
          <w:color w:val="000000" w:themeColor="text1"/>
        </w:rPr>
        <w:t xml:space="preserve"> </w:t>
      </w:r>
      <w:r w:rsidR="00F453C8" w:rsidRPr="00F86861">
        <w:rPr>
          <w:rFonts w:ascii="Calibri" w:hAnsi="Calibri"/>
          <w:color w:val="000000" w:themeColor="text1"/>
        </w:rPr>
        <w:t>r</w:t>
      </w:r>
      <w:r w:rsidRPr="00F86861">
        <w:rPr>
          <w:rFonts w:ascii="Calibri" w:hAnsi="Calibri"/>
          <w:color w:val="000000" w:themeColor="text1"/>
        </w:rPr>
        <w:t>ektor</w:t>
      </w:r>
      <w:r w:rsidR="00F453C8" w:rsidRPr="00F86861">
        <w:rPr>
          <w:rFonts w:ascii="Calibri" w:hAnsi="Calibri"/>
          <w:color w:val="000000" w:themeColor="text1"/>
        </w:rPr>
        <w:t>.</w:t>
      </w:r>
    </w:p>
    <w:p w14:paraId="33E0BB0D" w14:textId="77777777" w:rsidR="00102E29" w:rsidRPr="00F86861" w:rsidRDefault="00102E29" w:rsidP="0015705E">
      <w:pPr>
        <w:numPr>
          <w:ilvl w:val="0"/>
          <w:numId w:val="3"/>
        </w:numPr>
        <w:tabs>
          <w:tab w:val="clear" w:pos="720"/>
        </w:tabs>
        <w:spacing w:before="20"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Do zadań dyrektora należy:</w:t>
      </w:r>
    </w:p>
    <w:p w14:paraId="4F74C29B" w14:textId="77777777" w:rsidR="00102E29" w:rsidRPr="00F86861" w:rsidRDefault="00102E29" w:rsidP="0015705E">
      <w:pPr>
        <w:numPr>
          <w:ilvl w:val="1"/>
          <w:numId w:val="38"/>
        </w:numPr>
        <w:tabs>
          <w:tab w:val="clear" w:pos="1788"/>
        </w:tabs>
        <w:spacing w:line="360" w:lineRule="auto"/>
        <w:ind w:left="426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p</w:t>
      </w:r>
      <w:r w:rsidR="009C64AC" w:rsidRPr="00F86861">
        <w:rPr>
          <w:rFonts w:ascii="Calibri" w:hAnsi="Calibri"/>
          <w:color w:val="000000" w:themeColor="text1"/>
        </w:rPr>
        <w:t>lanowanie działalności</w:t>
      </w:r>
      <w:r w:rsidRPr="00F86861">
        <w:rPr>
          <w:rFonts w:ascii="Calibri" w:hAnsi="Calibri"/>
          <w:color w:val="000000" w:themeColor="text1"/>
        </w:rPr>
        <w:t xml:space="preserve"> wdrożeniowej i usługowej UCI oraz przygotowanie planów finansowych</w:t>
      </w:r>
      <w:r w:rsidR="00F453C8" w:rsidRPr="00F86861">
        <w:rPr>
          <w:rFonts w:ascii="Calibri" w:hAnsi="Calibri"/>
          <w:color w:val="000000" w:themeColor="text1"/>
        </w:rPr>
        <w:t>,</w:t>
      </w:r>
      <w:r w:rsidRPr="00F86861">
        <w:rPr>
          <w:rFonts w:ascii="Calibri" w:hAnsi="Calibri"/>
          <w:color w:val="000000" w:themeColor="text1"/>
        </w:rPr>
        <w:t xml:space="preserve"> </w:t>
      </w:r>
    </w:p>
    <w:p w14:paraId="4D5A9454" w14:textId="77777777" w:rsidR="00102E29" w:rsidRPr="00F86861" w:rsidRDefault="00102E29" w:rsidP="0015705E">
      <w:pPr>
        <w:numPr>
          <w:ilvl w:val="1"/>
          <w:numId w:val="38"/>
        </w:numPr>
        <w:tabs>
          <w:tab w:val="clear" w:pos="1788"/>
        </w:tabs>
        <w:spacing w:line="360" w:lineRule="auto"/>
        <w:ind w:left="426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organizacja pracy UCI i zapewnienie prawidłowych warunków realizacji zadań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26F93EC6" w14:textId="77777777" w:rsidR="00102E29" w:rsidRPr="00F86861" w:rsidRDefault="00102E29" w:rsidP="0015705E">
      <w:pPr>
        <w:numPr>
          <w:ilvl w:val="1"/>
          <w:numId w:val="38"/>
        </w:numPr>
        <w:tabs>
          <w:tab w:val="clear" w:pos="1788"/>
        </w:tabs>
        <w:spacing w:line="360" w:lineRule="auto"/>
        <w:ind w:left="426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przygotowanie wniosków o dotacje finansowe od podmiotów zewnętrznych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42E9E6C1" w14:textId="77777777" w:rsidR="00102E29" w:rsidRPr="00F86861" w:rsidRDefault="00102E29" w:rsidP="0015705E">
      <w:pPr>
        <w:numPr>
          <w:ilvl w:val="1"/>
          <w:numId w:val="38"/>
        </w:numPr>
        <w:tabs>
          <w:tab w:val="clear" w:pos="1788"/>
        </w:tabs>
        <w:spacing w:line="360" w:lineRule="auto"/>
        <w:ind w:left="426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 xml:space="preserve">zarządzanie majątkiem UCI oraz Uczelnianej </w:t>
      </w:r>
      <w:r w:rsidR="009B7D53" w:rsidRPr="00F86861">
        <w:rPr>
          <w:rFonts w:ascii="Calibri" w:hAnsi="Calibri"/>
          <w:color w:val="000000" w:themeColor="text1"/>
        </w:rPr>
        <w:t>Sieci Komputerowej oraz dysponowanie środkami finansowymi UCI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22465621" w14:textId="77777777" w:rsidR="00102E29" w:rsidRPr="00F86861" w:rsidRDefault="009B7D53" w:rsidP="0015705E">
      <w:pPr>
        <w:numPr>
          <w:ilvl w:val="1"/>
          <w:numId w:val="38"/>
        </w:numPr>
        <w:tabs>
          <w:tab w:val="clear" w:pos="1788"/>
        </w:tabs>
        <w:spacing w:line="360" w:lineRule="auto"/>
        <w:ind w:left="426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podejmowanie decyzji</w:t>
      </w:r>
      <w:r w:rsidR="00102E29" w:rsidRPr="00F86861">
        <w:rPr>
          <w:rFonts w:ascii="Calibri" w:hAnsi="Calibri"/>
          <w:color w:val="000000" w:themeColor="text1"/>
        </w:rPr>
        <w:t xml:space="preserve"> we wszystkich sprawach dotyczących UCI</w:t>
      </w:r>
      <w:r w:rsidR="00F453C8" w:rsidRPr="00F86861">
        <w:rPr>
          <w:rFonts w:ascii="Calibri" w:hAnsi="Calibri"/>
          <w:color w:val="000000" w:themeColor="text1"/>
        </w:rPr>
        <w:t>,</w:t>
      </w:r>
      <w:r w:rsidR="00102E29" w:rsidRPr="00F86861">
        <w:rPr>
          <w:rFonts w:ascii="Calibri" w:hAnsi="Calibri"/>
          <w:color w:val="000000" w:themeColor="text1"/>
        </w:rPr>
        <w:t xml:space="preserve"> a niezastrzeżonych do</w:t>
      </w:r>
      <w:r w:rsidR="007B1FE3" w:rsidRPr="00F86861">
        <w:rPr>
          <w:rFonts w:ascii="Calibri" w:hAnsi="Calibri"/>
          <w:color w:val="000000" w:themeColor="text1"/>
        </w:rPr>
        <w:t> </w:t>
      </w:r>
      <w:r w:rsidR="00102E29" w:rsidRPr="00F86861">
        <w:rPr>
          <w:rFonts w:ascii="Calibri" w:hAnsi="Calibri"/>
          <w:color w:val="000000" w:themeColor="text1"/>
        </w:rPr>
        <w:t>kompetencji organów Uczelni</w:t>
      </w:r>
      <w:r w:rsidR="00F453C8" w:rsidRPr="00F86861">
        <w:rPr>
          <w:rFonts w:ascii="Calibri" w:hAnsi="Calibri"/>
          <w:color w:val="000000" w:themeColor="text1"/>
        </w:rPr>
        <w:t>,</w:t>
      </w:r>
    </w:p>
    <w:p w14:paraId="7F62E58F" w14:textId="77777777" w:rsidR="009B7D53" w:rsidRPr="00F86861" w:rsidRDefault="009B7D53" w:rsidP="0015705E">
      <w:pPr>
        <w:numPr>
          <w:ilvl w:val="1"/>
          <w:numId w:val="38"/>
        </w:numPr>
        <w:tabs>
          <w:tab w:val="clear" w:pos="1788"/>
        </w:tabs>
        <w:spacing w:line="360" w:lineRule="auto"/>
        <w:ind w:left="426" w:hanging="283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ustalanie zakresu obowiązków pracowników UCI</w:t>
      </w:r>
      <w:r w:rsidR="00F453C8" w:rsidRPr="00F86861">
        <w:rPr>
          <w:rFonts w:ascii="Calibri" w:hAnsi="Calibri"/>
          <w:color w:val="000000" w:themeColor="text1"/>
        </w:rPr>
        <w:t>.</w:t>
      </w:r>
    </w:p>
    <w:p w14:paraId="100D9A49" w14:textId="77777777" w:rsidR="009B7D53" w:rsidRPr="00F86861" w:rsidRDefault="009B7D53" w:rsidP="0015705E">
      <w:pPr>
        <w:numPr>
          <w:ilvl w:val="0"/>
          <w:numId w:val="3"/>
        </w:numPr>
        <w:tabs>
          <w:tab w:val="clear" w:pos="720"/>
        </w:tabs>
        <w:spacing w:before="20"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Dyrektor UCI jest przełożonym wszystkich pracowników zatrudnionych w UCI</w:t>
      </w:r>
      <w:r w:rsidR="00F453C8" w:rsidRPr="00F86861">
        <w:rPr>
          <w:rFonts w:ascii="Calibri" w:hAnsi="Calibri"/>
          <w:color w:val="000000" w:themeColor="text1"/>
        </w:rPr>
        <w:t>.</w:t>
      </w:r>
    </w:p>
    <w:p w14:paraId="74E49565" w14:textId="321A2F2B" w:rsidR="009B7D53" w:rsidRPr="00F86861" w:rsidRDefault="009B7D53" w:rsidP="0015705E">
      <w:pPr>
        <w:pStyle w:val="paragraf"/>
        <w:contextualSpacing/>
        <w:rPr>
          <w:szCs w:val="24"/>
        </w:rPr>
      </w:pPr>
    </w:p>
    <w:p w14:paraId="00442A59" w14:textId="77777777" w:rsidR="00102E29" w:rsidRPr="00F86861" w:rsidRDefault="00BD30EC" w:rsidP="0015705E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W UCI może być powołany zastępca dyrektora</w:t>
      </w:r>
      <w:r w:rsidR="00F453C8" w:rsidRPr="00F86861">
        <w:rPr>
          <w:rFonts w:ascii="Calibri" w:hAnsi="Calibri"/>
          <w:color w:val="000000" w:themeColor="text1"/>
        </w:rPr>
        <w:t>.</w:t>
      </w:r>
    </w:p>
    <w:p w14:paraId="5219461D" w14:textId="77777777" w:rsidR="00BD30EC" w:rsidRPr="00F86861" w:rsidRDefault="00BD30EC" w:rsidP="0015705E">
      <w:pPr>
        <w:numPr>
          <w:ilvl w:val="0"/>
          <w:numId w:val="5"/>
        </w:numPr>
        <w:tabs>
          <w:tab w:val="clear" w:pos="720"/>
        </w:tabs>
        <w:spacing w:before="20"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Zakres działania zastępcy określa dyrektor UCI</w:t>
      </w:r>
      <w:r w:rsidR="00F6367A" w:rsidRPr="00F86861">
        <w:rPr>
          <w:rFonts w:ascii="Calibri" w:hAnsi="Calibri"/>
          <w:color w:val="000000" w:themeColor="text1"/>
        </w:rPr>
        <w:t xml:space="preserve">. </w:t>
      </w:r>
    </w:p>
    <w:p w14:paraId="2EA39FB4" w14:textId="77777777" w:rsidR="00C37CEB" w:rsidRPr="00F86861" w:rsidRDefault="00BD30EC" w:rsidP="0015705E">
      <w:pPr>
        <w:numPr>
          <w:ilvl w:val="0"/>
          <w:numId w:val="5"/>
        </w:numPr>
        <w:tabs>
          <w:tab w:val="clear" w:pos="720"/>
        </w:tabs>
        <w:spacing w:before="20"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 xml:space="preserve">Zastępcę dyrektora powołuje </w:t>
      </w:r>
      <w:r w:rsidR="003B4A69" w:rsidRPr="00F86861">
        <w:rPr>
          <w:rFonts w:ascii="Calibri" w:hAnsi="Calibri"/>
          <w:color w:val="000000" w:themeColor="text1"/>
        </w:rPr>
        <w:t xml:space="preserve">i odwołuje </w:t>
      </w:r>
      <w:r w:rsidR="00176F48" w:rsidRPr="00F86861">
        <w:rPr>
          <w:rFonts w:ascii="Calibri" w:hAnsi="Calibri"/>
          <w:color w:val="000000" w:themeColor="text1"/>
        </w:rPr>
        <w:t>r</w:t>
      </w:r>
      <w:r w:rsidRPr="00F86861">
        <w:rPr>
          <w:rFonts w:ascii="Calibri" w:hAnsi="Calibri"/>
          <w:color w:val="000000" w:themeColor="text1"/>
        </w:rPr>
        <w:t>ektor na wniosek dyrektora UCI</w:t>
      </w:r>
      <w:r w:rsidR="00F453C8" w:rsidRPr="00F86861">
        <w:rPr>
          <w:rFonts w:ascii="Calibri" w:hAnsi="Calibri"/>
          <w:color w:val="000000" w:themeColor="text1"/>
        </w:rPr>
        <w:t>.</w:t>
      </w:r>
      <w:r w:rsidRPr="00F86861">
        <w:rPr>
          <w:rFonts w:ascii="Calibri" w:hAnsi="Calibri"/>
          <w:color w:val="000000" w:themeColor="text1"/>
        </w:rPr>
        <w:t xml:space="preserve"> </w:t>
      </w:r>
    </w:p>
    <w:p w14:paraId="56328419" w14:textId="6602F2DF" w:rsidR="00E928D0" w:rsidRPr="00F86861" w:rsidRDefault="00E928D0" w:rsidP="0015705E">
      <w:pPr>
        <w:pStyle w:val="paragraf"/>
        <w:contextualSpacing/>
        <w:rPr>
          <w:szCs w:val="24"/>
        </w:rPr>
      </w:pPr>
    </w:p>
    <w:p w14:paraId="6B028666" w14:textId="77777777" w:rsidR="00E928D0" w:rsidRPr="00F86861" w:rsidRDefault="00F6367A" w:rsidP="0015705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W UC</w:t>
      </w:r>
      <w:r w:rsidR="003B4A69" w:rsidRPr="00F86861">
        <w:rPr>
          <w:rFonts w:ascii="Calibri" w:hAnsi="Calibri"/>
          <w:color w:val="000000" w:themeColor="text1"/>
        </w:rPr>
        <w:t>I mogą być tworzone wewnętrzne komórki organizacyjne takie jak: działy, zespoły,</w:t>
      </w:r>
      <w:r w:rsidRPr="00F86861">
        <w:rPr>
          <w:rFonts w:ascii="Calibri" w:hAnsi="Calibri"/>
          <w:color w:val="000000" w:themeColor="text1"/>
        </w:rPr>
        <w:t xml:space="preserve"> pracownie</w:t>
      </w:r>
      <w:r w:rsidR="00F453C8" w:rsidRPr="00F86861">
        <w:rPr>
          <w:rFonts w:ascii="Calibri" w:hAnsi="Calibri"/>
          <w:color w:val="000000" w:themeColor="text1"/>
        </w:rPr>
        <w:t>.</w:t>
      </w:r>
    </w:p>
    <w:p w14:paraId="5AEAF6A8" w14:textId="77777777" w:rsidR="00F6367A" w:rsidRPr="00F86861" w:rsidRDefault="00F6367A" w:rsidP="0015705E">
      <w:pPr>
        <w:numPr>
          <w:ilvl w:val="0"/>
          <w:numId w:val="6"/>
        </w:numPr>
        <w:tabs>
          <w:tab w:val="clear" w:pos="720"/>
        </w:tabs>
        <w:spacing w:before="20"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Komórki organizacyjne</w:t>
      </w:r>
      <w:r w:rsidR="008874FB" w:rsidRPr="00F86861">
        <w:rPr>
          <w:rFonts w:ascii="Calibri" w:hAnsi="Calibri"/>
          <w:color w:val="000000" w:themeColor="text1"/>
        </w:rPr>
        <w:t>,</w:t>
      </w:r>
      <w:r w:rsidRPr="00F86861">
        <w:rPr>
          <w:rFonts w:ascii="Calibri" w:hAnsi="Calibri"/>
          <w:color w:val="000000" w:themeColor="text1"/>
        </w:rPr>
        <w:t xml:space="preserve"> o których mowa w ust. 1</w:t>
      </w:r>
      <w:r w:rsidR="008874FB" w:rsidRPr="00F86861">
        <w:rPr>
          <w:rFonts w:ascii="Calibri" w:hAnsi="Calibri"/>
          <w:color w:val="000000" w:themeColor="text1"/>
        </w:rPr>
        <w:t>,</w:t>
      </w:r>
      <w:r w:rsidRPr="00F86861">
        <w:rPr>
          <w:rFonts w:ascii="Calibri" w:hAnsi="Calibri"/>
          <w:color w:val="000000" w:themeColor="text1"/>
        </w:rPr>
        <w:t xml:space="preserve"> tworzy</w:t>
      </w:r>
      <w:r w:rsidR="00DC7E99" w:rsidRPr="00F86861">
        <w:rPr>
          <w:rFonts w:ascii="Calibri" w:hAnsi="Calibri"/>
          <w:color w:val="000000" w:themeColor="text1"/>
        </w:rPr>
        <w:t>,</w:t>
      </w:r>
      <w:r w:rsidRPr="00F86861">
        <w:rPr>
          <w:rFonts w:ascii="Calibri" w:hAnsi="Calibri"/>
          <w:color w:val="000000" w:themeColor="text1"/>
        </w:rPr>
        <w:t xml:space="preserve"> </w:t>
      </w:r>
      <w:r w:rsidR="00136E66" w:rsidRPr="00F86861">
        <w:rPr>
          <w:rFonts w:ascii="Calibri" w:hAnsi="Calibri"/>
          <w:color w:val="000000" w:themeColor="text1"/>
        </w:rPr>
        <w:t>przekształca i likwiduje rektor</w:t>
      </w:r>
      <w:r w:rsidR="00F453C8" w:rsidRPr="00F86861">
        <w:rPr>
          <w:rFonts w:ascii="Calibri" w:hAnsi="Calibri"/>
          <w:color w:val="000000" w:themeColor="text1"/>
        </w:rPr>
        <w:t>.</w:t>
      </w:r>
    </w:p>
    <w:p w14:paraId="030571C3" w14:textId="77777777" w:rsidR="00F6367A" w:rsidRPr="00F86861" w:rsidRDefault="00F6367A" w:rsidP="0015705E">
      <w:pPr>
        <w:numPr>
          <w:ilvl w:val="0"/>
          <w:numId w:val="6"/>
        </w:numPr>
        <w:tabs>
          <w:tab w:val="clear" w:pos="720"/>
        </w:tabs>
        <w:spacing w:before="20" w:line="360" w:lineRule="auto"/>
        <w:ind w:left="284" w:hanging="284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 xml:space="preserve">Kierowników komórek organizacyjnych powołuje </w:t>
      </w:r>
      <w:r w:rsidR="00A50705" w:rsidRPr="00F86861">
        <w:rPr>
          <w:rFonts w:ascii="Calibri" w:hAnsi="Calibri"/>
          <w:color w:val="000000" w:themeColor="text1"/>
        </w:rPr>
        <w:t xml:space="preserve">i odwołuje </w:t>
      </w:r>
      <w:r w:rsidR="008874FB" w:rsidRPr="00F86861">
        <w:rPr>
          <w:rFonts w:ascii="Calibri" w:hAnsi="Calibri"/>
          <w:color w:val="000000" w:themeColor="text1"/>
        </w:rPr>
        <w:t>r</w:t>
      </w:r>
      <w:r w:rsidRPr="00F86861">
        <w:rPr>
          <w:rFonts w:ascii="Calibri" w:hAnsi="Calibri"/>
          <w:color w:val="000000" w:themeColor="text1"/>
        </w:rPr>
        <w:t xml:space="preserve">ektor </w:t>
      </w:r>
      <w:r w:rsidR="00A50705" w:rsidRPr="00F86861">
        <w:rPr>
          <w:rFonts w:ascii="Calibri" w:hAnsi="Calibri"/>
          <w:color w:val="000000" w:themeColor="text1"/>
        </w:rPr>
        <w:t xml:space="preserve">na wniosek dyrektora </w:t>
      </w:r>
      <w:r w:rsidRPr="00F86861">
        <w:rPr>
          <w:rFonts w:ascii="Calibri" w:hAnsi="Calibri"/>
          <w:color w:val="000000" w:themeColor="text1"/>
        </w:rPr>
        <w:t>UCI</w:t>
      </w:r>
      <w:r w:rsidR="00F453C8" w:rsidRPr="00F86861">
        <w:rPr>
          <w:rFonts w:ascii="Calibri" w:hAnsi="Calibri"/>
          <w:color w:val="000000" w:themeColor="text1"/>
        </w:rPr>
        <w:t>.</w:t>
      </w:r>
    </w:p>
    <w:p w14:paraId="02E9FA72" w14:textId="77C9998B" w:rsidR="00137ED0" w:rsidRPr="00F86861" w:rsidRDefault="00137ED0" w:rsidP="0015705E">
      <w:pPr>
        <w:pStyle w:val="paragraf"/>
        <w:contextualSpacing/>
        <w:rPr>
          <w:szCs w:val="24"/>
        </w:rPr>
      </w:pPr>
    </w:p>
    <w:p w14:paraId="65398828" w14:textId="77777777" w:rsidR="00F8111E" w:rsidRPr="00F86861" w:rsidRDefault="00F8111E" w:rsidP="0015705E">
      <w:pPr>
        <w:spacing w:line="360" w:lineRule="auto"/>
        <w:contextualSpacing/>
        <w:rPr>
          <w:rFonts w:ascii="Calibri" w:hAnsi="Calibri"/>
          <w:color w:val="000000" w:themeColor="text1"/>
        </w:rPr>
      </w:pPr>
      <w:r w:rsidRPr="00F86861">
        <w:rPr>
          <w:rFonts w:ascii="Calibri" w:hAnsi="Calibri"/>
          <w:color w:val="000000" w:themeColor="text1"/>
        </w:rPr>
        <w:t>Zarządzenie wchodzi w życie z dniem podpisania.</w:t>
      </w:r>
    </w:p>
    <w:p w14:paraId="6B2965D4" w14:textId="77777777" w:rsidR="00F8111E" w:rsidRPr="009B4F0A" w:rsidRDefault="00F8111E" w:rsidP="00E978B8">
      <w:pPr>
        <w:spacing w:before="480" w:line="720" w:lineRule="auto"/>
        <w:ind w:left="5670"/>
        <w:contextualSpacing/>
        <w:jc w:val="center"/>
        <w:rPr>
          <w:rFonts w:ascii="Calibri" w:hAnsi="Calibri"/>
          <w:color w:val="0D0D0D"/>
        </w:rPr>
      </w:pPr>
      <w:r w:rsidRPr="009B4F0A">
        <w:rPr>
          <w:rFonts w:ascii="Calibri" w:hAnsi="Calibri"/>
        </w:rPr>
        <w:t>Rektor</w:t>
      </w:r>
      <w:r w:rsidR="00E978B8" w:rsidRPr="009B4F0A">
        <w:rPr>
          <w:rFonts w:ascii="Calibri" w:hAnsi="Calibri"/>
        </w:rPr>
        <w:br/>
      </w:r>
      <w:r w:rsidRPr="009B4F0A">
        <w:rPr>
          <w:rFonts w:ascii="Calibri" w:hAnsi="Calibri"/>
        </w:rPr>
        <w:t>dr hab. inż. Jacek Wróbel, prof. ZUT</w:t>
      </w:r>
    </w:p>
    <w:sectPr w:rsidR="00F8111E" w:rsidRPr="009B4F0A" w:rsidSect="00FA50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6849" w14:textId="77777777" w:rsidR="00CF075D" w:rsidRDefault="00CF075D" w:rsidP="00096ED3">
      <w:r>
        <w:separator/>
      </w:r>
    </w:p>
  </w:endnote>
  <w:endnote w:type="continuationSeparator" w:id="0">
    <w:p w14:paraId="41965974" w14:textId="77777777" w:rsidR="00CF075D" w:rsidRDefault="00CF075D" w:rsidP="000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A3D2" w14:textId="77777777" w:rsidR="00CF075D" w:rsidRDefault="00CF075D" w:rsidP="00096ED3">
      <w:r>
        <w:separator/>
      </w:r>
    </w:p>
  </w:footnote>
  <w:footnote w:type="continuationSeparator" w:id="0">
    <w:p w14:paraId="0F7EE2CA" w14:textId="77777777" w:rsidR="00CF075D" w:rsidRDefault="00CF075D" w:rsidP="0009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454C8"/>
    <w:multiLevelType w:val="hybridMultilevel"/>
    <w:tmpl w:val="853E43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29703CB"/>
    <w:multiLevelType w:val="hybridMultilevel"/>
    <w:tmpl w:val="53F0ACA6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BD0B88"/>
    <w:multiLevelType w:val="hybridMultilevel"/>
    <w:tmpl w:val="3C32D3F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8AD03DF"/>
    <w:multiLevelType w:val="hybridMultilevel"/>
    <w:tmpl w:val="FF1C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4025"/>
    <w:multiLevelType w:val="hybridMultilevel"/>
    <w:tmpl w:val="193A4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46C77"/>
    <w:multiLevelType w:val="hybridMultilevel"/>
    <w:tmpl w:val="D0001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53A8F"/>
    <w:multiLevelType w:val="hybridMultilevel"/>
    <w:tmpl w:val="5B14A94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8714D3B"/>
    <w:multiLevelType w:val="hybridMultilevel"/>
    <w:tmpl w:val="550660BC"/>
    <w:lvl w:ilvl="0" w:tplc="79C05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37EFB"/>
    <w:multiLevelType w:val="hybridMultilevel"/>
    <w:tmpl w:val="894EFC0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E39229A"/>
    <w:multiLevelType w:val="hybridMultilevel"/>
    <w:tmpl w:val="BBBCA098"/>
    <w:lvl w:ilvl="0" w:tplc="E52452AA">
      <w:start w:val="1"/>
      <w:numFmt w:val="upperRoman"/>
      <w:lvlText w:val="%1"/>
      <w:lvlJc w:val="righ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4230F"/>
    <w:multiLevelType w:val="hybridMultilevel"/>
    <w:tmpl w:val="5550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A4D83"/>
    <w:multiLevelType w:val="hybridMultilevel"/>
    <w:tmpl w:val="B51A1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B0042"/>
    <w:multiLevelType w:val="hybridMultilevel"/>
    <w:tmpl w:val="56BA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505A9"/>
    <w:multiLevelType w:val="hybridMultilevel"/>
    <w:tmpl w:val="5FFA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4B47"/>
    <w:multiLevelType w:val="multilevel"/>
    <w:tmpl w:val="6130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B0D1641"/>
    <w:multiLevelType w:val="hybridMultilevel"/>
    <w:tmpl w:val="5550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67BB1"/>
    <w:multiLevelType w:val="hybridMultilevel"/>
    <w:tmpl w:val="F364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532D4"/>
    <w:multiLevelType w:val="hybridMultilevel"/>
    <w:tmpl w:val="62DC2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93579"/>
    <w:multiLevelType w:val="hybridMultilevel"/>
    <w:tmpl w:val="5142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03081"/>
    <w:multiLevelType w:val="hybridMultilevel"/>
    <w:tmpl w:val="1C844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85ECB"/>
    <w:multiLevelType w:val="hybridMultilevel"/>
    <w:tmpl w:val="BBBCA098"/>
    <w:lvl w:ilvl="0" w:tplc="E52452AA">
      <w:start w:val="1"/>
      <w:numFmt w:val="upperRoman"/>
      <w:lvlText w:val="%1"/>
      <w:lvlJc w:val="righ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B7EFC"/>
    <w:multiLevelType w:val="hybridMultilevel"/>
    <w:tmpl w:val="BF140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467B0"/>
    <w:multiLevelType w:val="hybridMultilevel"/>
    <w:tmpl w:val="4A68EAFC"/>
    <w:lvl w:ilvl="0" w:tplc="978435E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B50C4"/>
    <w:multiLevelType w:val="hybridMultilevel"/>
    <w:tmpl w:val="BCD82B84"/>
    <w:lvl w:ilvl="0" w:tplc="DEE6C94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5" w15:restartNumberingAfterBreak="0">
    <w:nsid w:val="4B30317D"/>
    <w:multiLevelType w:val="hybridMultilevel"/>
    <w:tmpl w:val="A33848A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CFB7CE4"/>
    <w:multiLevelType w:val="hybridMultilevel"/>
    <w:tmpl w:val="F3E0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425FD"/>
    <w:multiLevelType w:val="hybridMultilevel"/>
    <w:tmpl w:val="4372C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5100F"/>
    <w:multiLevelType w:val="hybridMultilevel"/>
    <w:tmpl w:val="93D0363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4964B51"/>
    <w:multiLevelType w:val="hybridMultilevel"/>
    <w:tmpl w:val="346EB6C8"/>
    <w:lvl w:ilvl="0" w:tplc="74C64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5C2593"/>
    <w:multiLevelType w:val="hybridMultilevel"/>
    <w:tmpl w:val="4120F56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85C7B04"/>
    <w:multiLevelType w:val="hybridMultilevel"/>
    <w:tmpl w:val="9B58ED3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B465594"/>
    <w:multiLevelType w:val="hybridMultilevel"/>
    <w:tmpl w:val="7070F04C"/>
    <w:lvl w:ilvl="0" w:tplc="0415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37888"/>
    <w:multiLevelType w:val="hybridMultilevel"/>
    <w:tmpl w:val="7550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D55D3"/>
    <w:multiLevelType w:val="hybridMultilevel"/>
    <w:tmpl w:val="7F8EF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DF58CB"/>
    <w:multiLevelType w:val="hybridMultilevel"/>
    <w:tmpl w:val="421C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30B1B"/>
    <w:multiLevelType w:val="hybridMultilevel"/>
    <w:tmpl w:val="84F2D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2B5CBD"/>
    <w:multiLevelType w:val="hybridMultilevel"/>
    <w:tmpl w:val="F1D4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52B60"/>
    <w:multiLevelType w:val="hybridMultilevel"/>
    <w:tmpl w:val="82D6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336B4"/>
    <w:multiLevelType w:val="hybridMultilevel"/>
    <w:tmpl w:val="346EB6C8"/>
    <w:lvl w:ilvl="0" w:tplc="74C64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3A7F9F"/>
    <w:multiLevelType w:val="hybridMultilevel"/>
    <w:tmpl w:val="A2FA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31"/>
  </w:num>
  <w:num w:numId="5">
    <w:abstractNumId w:val="8"/>
  </w:num>
  <w:num w:numId="6">
    <w:abstractNumId w:val="34"/>
  </w:num>
  <w:num w:numId="7">
    <w:abstractNumId w:val="7"/>
  </w:num>
  <w:num w:numId="8">
    <w:abstractNumId w:val="30"/>
  </w:num>
  <w:num w:numId="9">
    <w:abstractNumId w:val="36"/>
  </w:num>
  <w:num w:numId="10">
    <w:abstractNumId w:val="35"/>
  </w:num>
  <w:num w:numId="11">
    <w:abstractNumId w:val="32"/>
  </w:num>
  <w:num w:numId="12">
    <w:abstractNumId w:val="17"/>
  </w:num>
  <w:num w:numId="13">
    <w:abstractNumId w:val="14"/>
  </w:num>
  <w:num w:numId="14">
    <w:abstractNumId w:val="4"/>
  </w:num>
  <w:num w:numId="15">
    <w:abstractNumId w:val="20"/>
  </w:num>
  <w:num w:numId="16">
    <w:abstractNumId w:val="27"/>
  </w:num>
  <w:num w:numId="17">
    <w:abstractNumId w:val="38"/>
  </w:num>
  <w:num w:numId="18">
    <w:abstractNumId w:val="40"/>
  </w:num>
  <w:num w:numId="19">
    <w:abstractNumId w:val="5"/>
  </w:num>
  <w:num w:numId="20">
    <w:abstractNumId w:val="3"/>
  </w:num>
  <w:num w:numId="21">
    <w:abstractNumId w:val="0"/>
  </w:num>
  <w:num w:numId="22">
    <w:abstractNumId w:val="23"/>
  </w:num>
  <w:num w:numId="23">
    <w:abstractNumId w:val="26"/>
  </w:num>
  <w:num w:numId="24">
    <w:abstractNumId w:val="11"/>
  </w:num>
  <w:num w:numId="25">
    <w:abstractNumId w:val="37"/>
  </w:num>
  <w:num w:numId="26">
    <w:abstractNumId w:val="12"/>
  </w:num>
  <w:num w:numId="27">
    <w:abstractNumId w:val="22"/>
  </w:num>
  <w:num w:numId="28">
    <w:abstractNumId w:val="16"/>
  </w:num>
  <w:num w:numId="29">
    <w:abstractNumId w:val="13"/>
  </w:num>
  <w:num w:numId="30">
    <w:abstractNumId w:val="3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9"/>
  </w:num>
  <w:num w:numId="34">
    <w:abstractNumId w:val="19"/>
  </w:num>
  <w:num w:numId="35">
    <w:abstractNumId w:val="29"/>
  </w:num>
  <w:num w:numId="36">
    <w:abstractNumId w:val="2"/>
  </w:num>
  <w:num w:numId="37">
    <w:abstractNumId w:val="10"/>
  </w:num>
  <w:num w:numId="38">
    <w:abstractNumId w:val="9"/>
  </w:num>
  <w:num w:numId="39">
    <w:abstractNumId w:val="1"/>
  </w:num>
  <w:num w:numId="40">
    <w:abstractNumId w:val="25"/>
  </w:num>
  <w:num w:numId="41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04"/>
    <w:rsid w:val="00060177"/>
    <w:rsid w:val="000739D2"/>
    <w:rsid w:val="00083397"/>
    <w:rsid w:val="00096ED3"/>
    <w:rsid w:val="000A37A6"/>
    <w:rsid w:val="000C2A4C"/>
    <w:rsid w:val="000F3EBC"/>
    <w:rsid w:val="00102E29"/>
    <w:rsid w:val="00135E90"/>
    <w:rsid w:val="00136E66"/>
    <w:rsid w:val="00137ED0"/>
    <w:rsid w:val="001402A8"/>
    <w:rsid w:val="00156D4C"/>
    <w:rsid w:val="0015705E"/>
    <w:rsid w:val="00176F48"/>
    <w:rsid w:val="001C43CA"/>
    <w:rsid w:val="001D44EA"/>
    <w:rsid w:val="001F5051"/>
    <w:rsid w:val="00201C50"/>
    <w:rsid w:val="002417CB"/>
    <w:rsid w:val="002C6526"/>
    <w:rsid w:val="002D2832"/>
    <w:rsid w:val="002F207F"/>
    <w:rsid w:val="00347950"/>
    <w:rsid w:val="003B4A69"/>
    <w:rsid w:val="003E12FE"/>
    <w:rsid w:val="003F1DD0"/>
    <w:rsid w:val="00400811"/>
    <w:rsid w:val="00423518"/>
    <w:rsid w:val="00427A20"/>
    <w:rsid w:val="00437582"/>
    <w:rsid w:val="00473068"/>
    <w:rsid w:val="00474AFB"/>
    <w:rsid w:val="00481174"/>
    <w:rsid w:val="004B058B"/>
    <w:rsid w:val="004B1134"/>
    <w:rsid w:val="004C5D28"/>
    <w:rsid w:val="004E31DF"/>
    <w:rsid w:val="004E3D04"/>
    <w:rsid w:val="004F091C"/>
    <w:rsid w:val="00540572"/>
    <w:rsid w:val="00540CC1"/>
    <w:rsid w:val="00554CFA"/>
    <w:rsid w:val="005A550B"/>
    <w:rsid w:val="005B199B"/>
    <w:rsid w:val="005D738F"/>
    <w:rsid w:val="005E1513"/>
    <w:rsid w:val="005E3F95"/>
    <w:rsid w:val="005F6CA4"/>
    <w:rsid w:val="00622E1B"/>
    <w:rsid w:val="00626AAA"/>
    <w:rsid w:val="00652441"/>
    <w:rsid w:val="00652C84"/>
    <w:rsid w:val="006A402B"/>
    <w:rsid w:val="006C4B5F"/>
    <w:rsid w:val="006D7387"/>
    <w:rsid w:val="006E1869"/>
    <w:rsid w:val="006E26A4"/>
    <w:rsid w:val="006F636F"/>
    <w:rsid w:val="00736D9A"/>
    <w:rsid w:val="00752017"/>
    <w:rsid w:val="007561EA"/>
    <w:rsid w:val="00761992"/>
    <w:rsid w:val="00780B1A"/>
    <w:rsid w:val="007B096F"/>
    <w:rsid w:val="007B1FE3"/>
    <w:rsid w:val="007B26A2"/>
    <w:rsid w:val="007B666B"/>
    <w:rsid w:val="007C5A1D"/>
    <w:rsid w:val="007D7F2F"/>
    <w:rsid w:val="0081292A"/>
    <w:rsid w:val="008633FD"/>
    <w:rsid w:val="00882397"/>
    <w:rsid w:val="008874FB"/>
    <w:rsid w:val="008A532F"/>
    <w:rsid w:val="008A616A"/>
    <w:rsid w:val="008B38B8"/>
    <w:rsid w:val="0090195F"/>
    <w:rsid w:val="00902721"/>
    <w:rsid w:val="00931843"/>
    <w:rsid w:val="00937D69"/>
    <w:rsid w:val="009567E3"/>
    <w:rsid w:val="00961B6B"/>
    <w:rsid w:val="009A3A4F"/>
    <w:rsid w:val="009A7853"/>
    <w:rsid w:val="009B35FA"/>
    <w:rsid w:val="009B4F0A"/>
    <w:rsid w:val="009B7D53"/>
    <w:rsid w:val="009C64AC"/>
    <w:rsid w:val="009C66DE"/>
    <w:rsid w:val="009E3584"/>
    <w:rsid w:val="009F4B65"/>
    <w:rsid w:val="00A02D1A"/>
    <w:rsid w:val="00A501DB"/>
    <w:rsid w:val="00A50705"/>
    <w:rsid w:val="00A669E9"/>
    <w:rsid w:val="00A67293"/>
    <w:rsid w:val="00A86AAB"/>
    <w:rsid w:val="00AB1ED5"/>
    <w:rsid w:val="00AF3D9F"/>
    <w:rsid w:val="00B07550"/>
    <w:rsid w:val="00B40A65"/>
    <w:rsid w:val="00B41799"/>
    <w:rsid w:val="00B47449"/>
    <w:rsid w:val="00B5076B"/>
    <w:rsid w:val="00B514EA"/>
    <w:rsid w:val="00B51E33"/>
    <w:rsid w:val="00B57A10"/>
    <w:rsid w:val="00B82795"/>
    <w:rsid w:val="00B8611F"/>
    <w:rsid w:val="00B87EF2"/>
    <w:rsid w:val="00B95A3E"/>
    <w:rsid w:val="00BA0500"/>
    <w:rsid w:val="00BA71DD"/>
    <w:rsid w:val="00BB7FA2"/>
    <w:rsid w:val="00BC4C52"/>
    <w:rsid w:val="00BD30EC"/>
    <w:rsid w:val="00C16AF0"/>
    <w:rsid w:val="00C37CEB"/>
    <w:rsid w:val="00C51AC3"/>
    <w:rsid w:val="00C5702C"/>
    <w:rsid w:val="00C65419"/>
    <w:rsid w:val="00C975B0"/>
    <w:rsid w:val="00CA183E"/>
    <w:rsid w:val="00CC1C28"/>
    <w:rsid w:val="00CC3428"/>
    <w:rsid w:val="00CF075D"/>
    <w:rsid w:val="00D12900"/>
    <w:rsid w:val="00D13040"/>
    <w:rsid w:val="00D1358E"/>
    <w:rsid w:val="00D23B0C"/>
    <w:rsid w:val="00D328D1"/>
    <w:rsid w:val="00D446AA"/>
    <w:rsid w:val="00D50CA9"/>
    <w:rsid w:val="00D8153C"/>
    <w:rsid w:val="00D845F6"/>
    <w:rsid w:val="00D87C31"/>
    <w:rsid w:val="00DA7657"/>
    <w:rsid w:val="00DC7E99"/>
    <w:rsid w:val="00DE1C62"/>
    <w:rsid w:val="00DE550C"/>
    <w:rsid w:val="00E23072"/>
    <w:rsid w:val="00E323B9"/>
    <w:rsid w:val="00E60CDA"/>
    <w:rsid w:val="00E928D0"/>
    <w:rsid w:val="00E978B8"/>
    <w:rsid w:val="00EA26B3"/>
    <w:rsid w:val="00EB1438"/>
    <w:rsid w:val="00EB15E4"/>
    <w:rsid w:val="00EC7528"/>
    <w:rsid w:val="00ED4456"/>
    <w:rsid w:val="00F31397"/>
    <w:rsid w:val="00F453C8"/>
    <w:rsid w:val="00F47F68"/>
    <w:rsid w:val="00F6367A"/>
    <w:rsid w:val="00F8111E"/>
    <w:rsid w:val="00F86861"/>
    <w:rsid w:val="00FA2EFA"/>
    <w:rsid w:val="00FA5027"/>
    <w:rsid w:val="00FC3BA2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B79A0B"/>
  <w15:docId w15:val="{13A19CD6-EDEF-484F-84EC-C446F60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11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F091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6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F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F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6F48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F8111E"/>
    <w:rPr>
      <w:rFonts w:ascii="Cambria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FA2EF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2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2EF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41799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B41799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E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ED3"/>
    <w:rPr>
      <w:sz w:val="24"/>
      <w:szCs w:val="24"/>
    </w:rPr>
  </w:style>
  <w:style w:type="paragraph" w:customStyle="1" w:styleId="paragraf">
    <w:name w:val="paragraf"/>
    <w:basedOn w:val="Nagwek2"/>
    <w:next w:val="Normalny"/>
    <w:link w:val="paragrafZnak"/>
    <w:qFormat/>
    <w:rsid w:val="00652C84"/>
    <w:pPr>
      <w:numPr>
        <w:numId w:val="41"/>
      </w:numPr>
      <w:spacing w:before="120" w:line="360" w:lineRule="auto"/>
      <w:ind w:left="0" w:firstLine="426"/>
      <w:jc w:val="center"/>
    </w:pPr>
    <w:rPr>
      <w:rFonts w:asciiTheme="minorHAnsi" w:eastAsiaTheme="majorEastAsia" w:hAnsiTheme="minorHAnsi" w:cstheme="majorBidi"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652C84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A3C4-24D9-4C3E-92FD-F360ADB2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 z dnia 5 czerwca 2019 r. w sprawie wprowadzenia Regulaminu organizacyjnego Uczelnianego Centrum Informatyki (UCI)</vt:lpstr>
    </vt:vector>
  </TitlesOfParts>
  <Company>Politechnika Szczecińska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 z dnia 5 czerwca 2019 r. w sprawie wprowadzenia Regulaminu organizacyjnego Uczelnianego Centrum Informatyki (UCI)</dc:title>
  <dc:creator>Bohdan Bojanowski</dc:creator>
  <cp:lastModifiedBy>Marta Buśko</cp:lastModifiedBy>
  <cp:revision>12</cp:revision>
  <cp:lastPrinted>2020-07-30T06:09:00Z</cp:lastPrinted>
  <dcterms:created xsi:type="dcterms:W3CDTF">2020-03-25T07:27:00Z</dcterms:created>
  <dcterms:modified xsi:type="dcterms:W3CDTF">2021-10-27T08:47:00Z</dcterms:modified>
</cp:coreProperties>
</file>