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E653" w14:textId="77777777" w:rsidR="00533413" w:rsidRPr="00397817" w:rsidRDefault="0059356D" w:rsidP="003A1ED8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  <w:lang w:val="pl-PL"/>
        </w:rPr>
      </w:pPr>
      <w:r w:rsidRPr="00397817">
        <w:rPr>
          <w:rFonts w:ascii="Calibri" w:hAnsi="Calibri"/>
          <w:b/>
          <w:sz w:val="32"/>
          <w:szCs w:val="32"/>
          <w:lang w:val="pl-PL"/>
        </w:rPr>
        <w:t xml:space="preserve">Zarządzenie nr </w:t>
      </w:r>
      <w:r w:rsidR="00360A2B" w:rsidRPr="00397817">
        <w:rPr>
          <w:rFonts w:ascii="Calibri" w:hAnsi="Calibri"/>
          <w:b/>
          <w:caps/>
          <w:sz w:val="32"/>
          <w:szCs w:val="32"/>
          <w:lang w:val="pl-PL"/>
        </w:rPr>
        <w:t>28</w:t>
      </w:r>
    </w:p>
    <w:p w14:paraId="79D0E207" w14:textId="77777777" w:rsidR="00CB70DA" w:rsidRPr="00397817" w:rsidRDefault="00533413" w:rsidP="003A1ED8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lang w:val="pl-PL"/>
        </w:rPr>
      </w:pPr>
      <w:r w:rsidRPr="00397817">
        <w:rPr>
          <w:rFonts w:ascii="Calibri" w:hAnsi="Calibri"/>
          <w:b/>
          <w:sz w:val="28"/>
          <w:szCs w:val="28"/>
          <w:lang w:val="pl-PL"/>
        </w:rPr>
        <w:t xml:space="preserve">Rektora </w:t>
      </w:r>
      <w:r w:rsidR="00CB70DA" w:rsidRPr="00397817">
        <w:rPr>
          <w:rFonts w:ascii="Calibri" w:hAnsi="Calibri"/>
          <w:b/>
          <w:sz w:val="28"/>
          <w:szCs w:val="28"/>
          <w:lang w:val="pl-PL"/>
        </w:rPr>
        <w:t>Zachodniopomorskiego Uniwersytetu Technologicznego</w:t>
      </w:r>
      <w:r w:rsidR="004A091B" w:rsidRPr="00397817">
        <w:rPr>
          <w:rFonts w:ascii="Calibri" w:hAnsi="Calibri"/>
          <w:b/>
          <w:sz w:val="28"/>
          <w:szCs w:val="28"/>
          <w:lang w:val="pl-PL"/>
        </w:rPr>
        <w:t xml:space="preserve"> w Szczecinie</w:t>
      </w:r>
      <w:r w:rsidR="003A1ED8" w:rsidRPr="00397817">
        <w:rPr>
          <w:rFonts w:ascii="Calibri" w:hAnsi="Calibri"/>
          <w:b/>
          <w:sz w:val="28"/>
          <w:szCs w:val="28"/>
          <w:lang w:val="pl-PL"/>
        </w:rPr>
        <w:br/>
      </w:r>
      <w:r w:rsidR="00CB70DA" w:rsidRPr="00397817">
        <w:rPr>
          <w:rFonts w:ascii="Calibri" w:hAnsi="Calibri"/>
          <w:b/>
          <w:sz w:val="28"/>
          <w:lang w:val="pl-PL"/>
        </w:rPr>
        <w:t xml:space="preserve">z dnia </w:t>
      </w:r>
      <w:r w:rsidR="00DD41B8" w:rsidRPr="00397817">
        <w:rPr>
          <w:rFonts w:ascii="Calibri" w:hAnsi="Calibri"/>
          <w:b/>
          <w:sz w:val="28"/>
          <w:lang w:val="pl-PL"/>
        </w:rPr>
        <w:t>5</w:t>
      </w:r>
      <w:r w:rsidR="00D72B36" w:rsidRPr="00397817">
        <w:rPr>
          <w:rFonts w:ascii="Calibri" w:hAnsi="Calibri"/>
          <w:b/>
          <w:sz w:val="28"/>
          <w:lang w:val="pl-PL"/>
        </w:rPr>
        <w:t xml:space="preserve"> czerwca</w:t>
      </w:r>
      <w:r w:rsidR="009829C4" w:rsidRPr="00397817">
        <w:rPr>
          <w:rFonts w:ascii="Calibri" w:hAnsi="Calibri"/>
          <w:b/>
          <w:sz w:val="28"/>
          <w:lang w:val="pl-PL"/>
        </w:rPr>
        <w:t xml:space="preserve"> 2019</w:t>
      </w:r>
      <w:r w:rsidR="00CB70DA" w:rsidRPr="00397817">
        <w:rPr>
          <w:rFonts w:ascii="Calibri" w:hAnsi="Calibri"/>
          <w:b/>
          <w:sz w:val="28"/>
          <w:lang w:val="pl-PL"/>
        </w:rPr>
        <w:t xml:space="preserve"> r.</w:t>
      </w:r>
    </w:p>
    <w:p w14:paraId="5D7C2B9D" w14:textId="77777777" w:rsidR="00830C83" w:rsidRPr="00397817" w:rsidRDefault="009148A1" w:rsidP="003A1ED8">
      <w:pPr>
        <w:pStyle w:val="Tekstpodstawowy3"/>
        <w:spacing w:line="360" w:lineRule="auto"/>
        <w:outlineLvl w:val="0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w sprawie Z</w:t>
      </w:r>
      <w:r w:rsidR="00533413" w:rsidRPr="00397817">
        <w:rPr>
          <w:rFonts w:ascii="Calibri" w:hAnsi="Calibri"/>
          <w:lang w:val="pl-PL"/>
        </w:rPr>
        <w:t xml:space="preserve">asad sporządzania kalkulacji kosztów </w:t>
      </w:r>
      <w:r w:rsidRPr="00397817">
        <w:rPr>
          <w:rFonts w:ascii="Calibri" w:hAnsi="Calibri"/>
          <w:lang w:val="pl-PL"/>
        </w:rPr>
        <w:br/>
      </w:r>
      <w:r w:rsidR="00533413" w:rsidRPr="00397817">
        <w:rPr>
          <w:rFonts w:ascii="Calibri" w:hAnsi="Calibri"/>
          <w:lang w:val="pl-PL"/>
        </w:rPr>
        <w:t xml:space="preserve">za </w:t>
      </w:r>
      <w:r w:rsidR="00903105" w:rsidRPr="00397817">
        <w:rPr>
          <w:rFonts w:ascii="Calibri" w:hAnsi="Calibri"/>
          <w:lang w:val="pl-PL"/>
        </w:rPr>
        <w:t>kształcenie na studiach</w:t>
      </w:r>
      <w:r w:rsidR="00533413" w:rsidRPr="00397817">
        <w:rPr>
          <w:rFonts w:ascii="Calibri" w:hAnsi="Calibri"/>
          <w:lang w:val="pl-PL"/>
        </w:rPr>
        <w:t xml:space="preserve"> </w:t>
      </w:r>
      <w:r w:rsidR="005A7657" w:rsidRPr="00397817">
        <w:rPr>
          <w:rFonts w:ascii="Calibri" w:hAnsi="Calibri"/>
          <w:lang w:val="pl-PL"/>
        </w:rPr>
        <w:t>podyplomowych</w:t>
      </w:r>
      <w:r w:rsidR="00411966" w:rsidRPr="00397817">
        <w:rPr>
          <w:rFonts w:ascii="Calibri" w:hAnsi="Calibri"/>
          <w:lang w:val="pl-PL"/>
        </w:rPr>
        <w:t xml:space="preserve"> lub</w:t>
      </w:r>
      <w:r w:rsidRPr="00397817">
        <w:rPr>
          <w:rFonts w:ascii="Calibri" w:hAnsi="Calibri"/>
          <w:lang w:val="pl-PL"/>
        </w:rPr>
        <w:t xml:space="preserve"> </w:t>
      </w:r>
      <w:r w:rsidR="00903105" w:rsidRPr="00397817">
        <w:rPr>
          <w:rFonts w:ascii="Calibri" w:hAnsi="Calibri"/>
          <w:lang w:val="pl-PL"/>
        </w:rPr>
        <w:t xml:space="preserve">kształcenie w </w:t>
      </w:r>
      <w:r w:rsidR="0054508F" w:rsidRPr="00397817">
        <w:rPr>
          <w:rFonts w:ascii="Calibri" w:hAnsi="Calibri"/>
          <w:lang w:val="pl-PL"/>
        </w:rPr>
        <w:t>innej</w:t>
      </w:r>
      <w:r w:rsidRPr="00397817">
        <w:rPr>
          <w:rFonts w:ascii="Calibri" w:hAnsi="Calibri"/>
          <w:lang w:val="pl-PL"/>
        </w:rPr>
        <w:t xml:space="preserve"> form</w:t>
      </w:r>
      <w:r w:rsidR="0054508F" w:rsidRPr="00397817">
        <w:rPr>
          <w:rFonts w:ascii="Calibri" w:hAnsi="Calibri"/>
          <w:lang w:val="pl-PL"/>
        </w:rPr>
        <w:t>ie</w:t>
      </w:r>
      <w:r w:rsidRPr="00397817">
        <w:rPr>
          <w:rFonts w:ascii="Calibri" w:hAnsi="Calibri"/>
          <w:lang w:val="pl-PL"/>
        </w:rPr>
        <w:t xml:space="preserve"> </w:t>
      </w:r>
    </w:p>
    <w:p w14:paraId="7FA216A6" w14:textId="77777777" w:rsidR="009829C4" w:rsidRPr="00397817" w:rsidRDefault="009829C4" w:rsidP="00100905">
      <w:pPr>
        <w:pStyle w:val="Tekstpodstawowy3"/>
        <w:spacing w:before="240" w:line="360" w:lineRule="auto"/>
        <w:jc w:val="left"/>
        <w:rPr>
          <w:rFonts w:ascii="Calibri" w:hAnsi="Calibri"/>
          <w:b w:val="0"/>
          <w:lang w:val="pl-PL"/>
        </w:rPr>
      </w:pPr>
      <w:r w:rsidRPr="00397817">
        <w:rPr>
          <w:rFonts w:ascii="Calibri" w:hAnsi="Calibri"/>
          <w:b w:val="0"/>
          <w:lang w:val="pl-PL"/>
        </w:rPr>
        <w:t>Na podstawie art. 23 ustawy z dnia 20 lipca 2018 roku Prawo o szkolnictwie wyższym i nauce (Dz. U. poz. 1668</w:t>
      </w:r>
      <w:r w:rsidR="003A72FA" w:rsidRPr="00397817">
        <w:rPr>
          <w:rFonts w:ascii="Calibri" w:hAnsi="Calibri"/>
          <w:b w:val="0"/>
          <w:lang w:val="pl-PL"/>
        </w:rPr>
        <w:t xml:space="preserve"> z późn. zm.</w:t>
      </w:r>
      <w:r w:rsidRPr="00397817">
        <w:rPr>
          <w:rFonts w:ascii="Calibri" w:hAnsi="Calibri"/>
          <w:b w:val="0"/>
          <w:lang w:val="pl-PL"/>
        </w:rPr>
        <w:t>) zarządza się, co następuje:</w:t>
      </w:r>
    </w:p>
    <w:p w14:paraId="084BDEBC" w14:textId="7F75C36F" w:rsidR="00E603CA" w:rsidRPr="00DA477A" w:rsidRDefault="00E603C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</w:t>
      </w:r>
      <w:r w:rsidR="00FA59B7" w:rsidRPr="00DA477A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DA477A">
        <w:rPr>
          <w:rFonts w:ascii="Calibri" w:hAnsi="Calibri"/>
          <w:color w:val="000000" w:themeColor="text1"/>
          <w:szCs w:val="24"/>
          <w:lang w:val="pl-PL"/>
        </w:rPr>
        <w:t>1.</w:t>
      </w:r>
    </w:p>
    <w:p w14:paraId="61AC92A9" w14:textId="77777777" w:rsidR="00533413" w:rsidRPr="00397817" w:rsidRDefault="00E603CA" w:rsidP="00100905">
      <w:pPr>
        <w:pStyle w:val="Tekstpodstawowywcity"/>
        <w:spacing w:before="60" w:line="360" w:lineRule="auto"/>
        <w:ind w:firstLine="0"/>
        <w:jc w:val="left"/>
        <w:rPr>
          <w:rFonts w:ascii="Calibri" w:hAnsi="Calibri"/>
          <w:szCs w:val="24"/>
          <w:lang w:val="pl-PL"/>
        </w:rPr>
      </w:pPr>
      <w:r w:rsidRPr="00397817">
        <w:rPr>
          <w:rFonts w:ascii="Calibri" w:hAnsi="Calibri"/>
          <w:szCs w:val="24"/>
          <w:lang w:val="pl-PL"/>
        </w:rPr>
        <w:t>U</w:t>
      </w:r>
      <w:r w:rsidR="00BF6D34" w:rsidRPr="00397817">
        <w:rPr>
          <w:rFonts w:ascii="Calibri" w:hAnsi="Calibri"/>
          <w:szCs w:val="24"/>
          <w:lang w:val="pl-PL"/>
        </w:rPr>
        <w:t>stala się Z</w:t>
      </w:r>
      <w:r w:rsidR="00533413" w:rsidRPr="00397817">
        <w:rPr>
          <w:rFonts w:ascii="Calibri" w:hAnsi="Calibri"/>
          <w:szCs w:val="24"/>
          <w:lang w:val="pl-PL"/>
        </w:rPr>
        <w:t xml:space="preserve">asady sporządzania kalkulacji kosztów za </w:t>
      </w:r>
      <w:r w:rsidR="00903105" w:rsidRPr="00397817">
        <w:rPr>
          <w:rFonts w:ascii="Calibri" w:hAnsi="Calibri"/>
          <w:lang w:val="pl-PL"/>
        </w:rPr>
        <w:t xml:space="preserve">kształcenie na studiach podyplomowych </w:t>
      </w:r>
      <w:r w:rsidR="00411966" w:rsidRPr="00397817">
        <w:rPr>
          <w:rFonts w:ascii="Calibri" w:hAnsi="Calibri"/>
          <w:lang w:val="pl-PL"/>
        </w:rPr>
        <w:t>lub</w:t>
      </w:r>
      <w:r w:rsidR="0054508F" w:rsidRPr="00397817">
        <w:rPr>
          <w:rFonts w:ascii="Calibri" w:hAnsi="Calibri"/>
          <w:lang w:val="pl-PL"/>
        </w:rPr>
        <w:t> </w:t>
      </w:r>
      <w:r w:rsidR="00903105" w:rsidRPr="00397817">
        <w:rPr>
          <w:rFonts w:ascii="Calibri" w:hAnsi="Calibri"/>
          <w:lang w:val="pl-PL"/>
        </w:rPr>
        <w:t xml:space="preserve">kształcenie w </w:t>
      </w:r>
      <w:r w:rsidR="0054508F" w:rsidRPr="00397817">
        <w:rPr>
          <w:rFonts w:ascii="Calibri" w:hAnsi="Calibri"/>
          <w:lang w:val="pl-PL"/>
        </w:rPr>
        <w:t>innej</w:t>
      </w:r>
      <w:r w:rsidR="00903105" w:rsidRPr="00397817">
        <w:rPr>
          <w:rFonts w:ascii="Calibri" w:hAnsi="Calibri"/>
          <w:lang w:val="pl-PL"/>
        </w:rPr>
        <w:t xml:space="preserve"> form</w:t>
      </w:r>
      <w:r w:rsidR="0054508F" w:rsidRPr="00397817">
        <w:rPr>
          <w:rFonts w:ascii="Calibri" w:hAnsi="Calibri"/>
          <w:lang w:val="pl-PL"/>
        </w:rPr>
        <w:t>ie</w:t>
      </w:r>
      <w:r w:rsidR="00FE0663" w:rsidRPr="00397817">
        <w:rPr>
          <w:rFonts w:ascii="Calibri" w:hAnsi="Calibri"/>
          <w:szCs w:val="24"/>
          <w:lang w:val="pl-PL"/>
        </w:rPr>
        <w:t>,</w:t>
      </w:r>
      <w:r w:rsidR="00FC61F4" w:rsidRPr="00397817">
        <w:rPr>
          <w:rFonts w:ascii="Calibri" w:hAnsi="Calibri"/>
          <w:szCs w:val="24"/>
          <w:lang w:val="pl-PL"/>
        </w:rPr>
        <w:t xml:space="preserve"> </w:t>
      </w:r>
      <w:r w:rsidR="00193E12" w:rsidRPr="00397817">
        <w:rPr>
          <w:rFonts w:ascii="Calibri" w:hAnsi="Calibri"/>
          <w:szCs w:val="24"/>
          <w:lang w:val="pl-PL"/>
        </w:rPr>
        <w:t>realizowa</w:t>
      </w:r>
      <w:r w:rsidR="004A5519" w:rsidRPr="00397817">
        <w:rPr>
          <w:rFonts w:ascii="Calibri" w:hAnsi="Calibri"/>
          <w:szCs w:val="24"/>
          <w:lang w:val="pl-PL"/>
        </w:rPr>
        <w:t>ne</w:t>
      </w:r>
      <w:r w:rsidR="00533413" w:rsidRPr="00397817">
        <w:rPr>
          <w:rFonts w:ascii="Calibri" w:hAnsi="Calibri"/>
          <w:szCs w:val="24"/>
          <w:lang w:val="pl-PL"/>
        </w:rPr>
        <w:t xml:space="preserve"> przez jednostki organizacyjne </w:t>
      </w:r>
      <w:r w:rsidR="00CB70DA" w:rsidRPr="00397817">
        <w:rPr>
          <w:rFonts w:ascii="Calibri" w:hAnsi="Calibri"/>
          <w:szCs w:val="24"/>
          <w:lang w:val="pl-PL"/>
        </w:rPr>
        <w:t>Zachodniopomorskiego Uniwersytetu Technologicznego</w:t>
      </w:r>
      <w:r w:rsidRPr="00397817">
        <w:rPr>
          <w:rFonts w:ascii="Calibri" w:hAnsi="Calibri"/>
          <w:szCs w:val="24"/>
          <w:lang w:val="pl-PL"/>
        </w:rPr>
        <w:t xml:space="preserve"> w Szczecinie.</w:t>
      </w:r>
    </w:p>
    <w:p w14:paraId="3483385C" w14:textId="766DEE55" w:rsidR="00533413" w:rsidRPr="00DA477A" w:rsidRDefault="00E603C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 2</w:t>
      </w:r>
      <w:r w:rsidR="00533413"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2915E888" w14:textId="77777777" w:rsidR="00533413" w:rsidRPr="00397817" w:rsidRDefault="00193E12" w:rsidP="00911661">
      <w:pPr>
        <w:numPr>
          <w:ilvl w:val="0"/>
          <w:numId w:val="1"/>
        </w:numPr>
        <w:tabs>
          <w:tab w:val="clear" w:pos="360"/>
        </w:tabs>
        <w:spacing w:before="60"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color w:val="auto"/>
          <w:lang w:val="pl-PL"/>
        </w:rPr>
        <w:t>Kalkulację k</w:t>
      </w:r>
      <w:r w:rsidR="00533413" w:rsidRPr="00397817">
        <w:rPr>
          <w:rFonts w:ascii="Calibri" w:hAnsi="Calibri"/>
          <w:color w:val="auto"/>
          <w:lang w:val="pl-PL"/>
        </w:rPr>
        <w:t>oszt</w:t>
      </w:r>
      <w:r w:rsidRPr="00397817">
        <w:rPr>
          <w:rFonts w:ascii="Calibri" w:hAnsi="Calibri"/>
          <w:color w:val="auto"/>
          <w:lang w:val="pl-PL"/>
        </w:rPr>
        <w:t>ów</w:t>
      </w:r>
      <w:r w:rsidR="00533413" w:rsidRPr="00397817">
        <w:rPr>
          <w:rFonts w:ascii="Calibri" w:hAnsi="Calibri"/>
          <w:color w:val="auto"/>
          <w:lang w:val="pl-PL"/>
        </w:rPr>
        <w:t xml:space="preserve"> </w:t>
      </w:r>
      <w:r w:rsidR="00990BD3" w:rsidRPr="00397817">
        <w:rPr>
          <w:rFonts w:ascii="Calibri" w:hAnsi="Calibri"/>
          <w:color w:val="auto"/>
          <w:lang w:val="pl-PL"/>
        </w:rPr>
        <w:t xml:space="preserve">wstępną/wynikową </w:t>
      </w:r>
      <w:r w:rsidR="00903105" w:rsidRPr="00397817">
        <w:rPr>
          <w:rFonts w:ascii="Calibri" w:hAnsi="Calibri"/>
          <w:color w:val="auto"/>
          <w:lang w:val="pl-PL"/>
        </w:rPr>
        <w:t>za kształcenie na studiach podyplomowych</w:t>
      </w:r>
      <w:r w:rsidR="00411966" w:rsidRPr="00397817">
        <w:rPr>
          <w:rFonts w:ascii="Calibri" w:hAnsi="Calibri"/>
          <w:color w:val="auto"/>
          <w:lang w:val="pl-PL"/>
        </w:rPr>
        <w:t xml:space="preserve"> lub</w:t>
      </w:r>
      <w:r w:rsidR="00E23395" w:rsidRPr="00397817">
        <w:rPr>
          <w:rFonts w:ascii="Calibri" w:hAnsi="Calibri"/>
          <w:color w:val="auto"/>
          <w:lang w:val="pl-PL"/>
        </w:rPr>
        <w:t> </w:t>
      </w:r>
      <w:r w:rsidR="00903105" w:rsidRPr="00397817">
        <w:rPr>
          <w:rFonts w:ascii="Calibri" w:hAnsi="Calibri"/>
          <w:color w:val="auto"/>
          <w:lang w:val="pl-PL"/>
        </w:rPr>
        <w:t xml:space="preserve">kształcenie </w:t>
      </w:r>
      <w:r w:rsidR="0054508F" w:rsidRPr="00397817">
        <w:rPr>
          <w:rFonts w:ascii="Calibri" w:hAnsi="Calibri"/>
          <w:color w:val="auto"/>
          <w:lang w:val="pl-PL"/>
        </w:rPr>
        <w:t>w innej</w:t>
      </w:r>
      <w:r w:rsidR="00903105" w:rsidRPr="00397817">
        <w:rPr>
          <w:rFonts w:ascii="Calibri" w:hAnsi="Calibri"/>
          <w:color w:val="auto"/>
          <w:lang w:val="pl-PL"/>
        </w:rPr>
        <w:t xml:space="preserve"> form</w:t>
      </w:r>
      <w:r w:rsidR="0054508F" w:rsidRPr="00397817">
        <w:rPr>
          <w:rFonts w:ascii="Calibri" w:hAnsi="Calibri"/>
          <w:color w:val="auto"/>
          <w:lang w:val="pl-PL"/>
        </w:rPr>
        <w:t>ie</w:t>
      </w:r>
      <w:r w:rsidR="00903105" w:rsidRPr="00397817">
        <w:rPr>
          <w:rFonts w:ascii="Calibri" w:hAnsi="Calibri"/>
          <w:color w:val="auto"/>
          <w:lang w:val="pl-PL"/>
        </w:rPr>
        <w:t xml:space="preserve"> </w:t>
      </w:r>
      <w:r w:rsidRPr="00397817">
        <w:rPr>
          <w:rFonts w:ascii="Calibri" w:hAnsi="Calibri"/>
          <w:color w:val="auto"/>
          <w:lang w:val="pl-PL"/>
        </w:rPr>
        <w:t xml:space="preserve">sporządza się </w:t>
      </w:r>
      <w:r w:rsidR="00533413" w:rsidRPr="00397817">
        <w:rPr>
          <w:rFonts w:ascii="Calibri" w:hAnsi="Calibri"/>
          <w:color w:val="auto"/>
          <w:lang w:val="pl-PL"/>
        </w:rPr>
        <w:t>według wzoru stanowiącego załącznik do</w:t>
      </w:r>
      <w:r w:rsidR="00E23395" w:rsidRPr="00397817">
        <w:rPr>
          <w:rFonts w:ascii="Calibri" w:hAnsi="Calibri"/>
          <w:color w:val="auto"/>
          <w:lang w:val="pl-PL"/>
        </w:rPr>
        <w:t> </w:t>
      </w:r>
      <w:r w:rsidR="00533413" w:rsidRPr="00397817">
        <w:rPr>
          <w:rFonts w:ascii="Calibri" w:hAnsi="Calibri"/>
          <w:color w:val="auto"/>
          <w:lang w:val="pl-PL"/>
        </w:rPr>
        <w:t>niniejszego zarządzenia.</w:t>
      </w:r>
    </w:p>
    <w:p w14:paraId="48866B58" w14:textId="77777777" w:rsidR="00533413" w:rsidRPr="00397817" w:rsidRDefault="00533413" w:rsidP="00911661">
      <w:pPr>
        <w:numPr>
          <w:ilvl w:val="0"/>
          <w:numId w:val="1"/>
        </w:numPr>
        <w:tabs>
          <w:tab w:val="clear" w:pos="360"/>
        </w:tabs>
        <w:spacing w:before="60"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color w:val="auto"/>
          <w:lang w:val="pl-PL"/>
        </w:rPr>
        <w:t xml:space="preserve">Planowany koszt </w:t>
      </w:r>
      <w:r w:rsidR="00E603CA" w:rsidRPr="00397817">
        <w:rPr>
          <w:rFonts w:ascii="Calibri" w:hAnsi="Calibri"/>
          <w:color w:val="auto"/>
          <w:lang w:val="pl-PL"/>
        </w:rPr>
        <w:t xml:space="preserve">uwzględnia </w:t>
      </w:r>
      <w:r w:rsidRPr="00397817">
        <w:rPr>
          <w:rFonts w:ascii="Calibri" w:hAnsi="Calibri"/>
          <w:color w:val="auto"/>
          <w:lang w:val="pl-PL"/>
        </w:rPr>
        <w:t>koszty w zakres</w:t>
      </w:r>
      <w:r w:rsidR="009A74F0" w:rsidRPr="00397817">
        <w:rPr>
          <w:rFonts w:ascii="Calibri" w:hAnsi="Calibri"/>
          <w:color w:val="auto"/>
          <w:lang w:val="pl-PL"/>
        </w:rPr>
        <w:t>ie niezbędnym do uruchomienia</w:t>
      </w:r>
      <w:r w:rsidR="00411966" w:rsidRPr="00397817">
        <w:rPr>
          <w:rFonts w:ascii="Calibri" w:hAnsi="Calibri"/>
          <w:color w:val="auto"/>
          <w:lang w:val="pl-PL"/>
        </w:rPr>
        <w:t xml:space="preserve"> </w:t>
      </w:r>
      <w:r w:rsidR="00A43296" w:rsidRPr="00397817">
        <w:rPr>
          <w:rFonts w:ascii="Calibri" w:hAnsi="Calibri"/>
          <w:color w:val="auto"/>
          <w:lang w:val="pl-PL"/>
        </w:rPr>
        <w:t xml:space="preserve">i </w:t>
      </w:r>
      <w:r w:rsidR="0054508F" w:rsidRPr="00397817">
        <w:rPr>
          <w:rFonts w:ascii="Calibri" w:hAnsi="Calibri"/>
          <w:color w:val="auto"/>
          <w:lang w:val="pl-PL"/>
        </w:rPr>
        <w:t>kształcenia w</w:t>
      </w:r>
      <w:r w:rsidR="00E23395" w:rsidRPr="00397817">
        <w:rPr>
          <w:rFonts w:ascii="Calibri" w:hAnsi="Calibri"/>
          <w:color w:val="auto"/>
          <w:lang w:val="pl-PL"/>
        </w:rPr>
        <w:t> </w:t>
      </w:r>
      <w:r w:rsidR="0054508F" w:rsidRPr="00397817">
        <w:rPr>
          <w:rFonts w:ascii="Calibri" w:hAnsi="Calibri"/>
          <w:color w:val="auto"/>
          <w:lang w:val="pl-PL"/>
        </w:rPr>
        <w:t>danej formie</w:t>
      </w:r>
      <w:r w:rsidR="00193E12" w:rsidRPr="00397817">
        <w:rPr>
          <w:rFonts w:ascii="Calibri" w:hAnsi="Calibri"/>
          <w:color w:val="auto"/>
          <w:lang w:val="pl-PL"/>
        </w:rPr>
        <w:t>,</w:t>
      </w:r>
      <w:r w:rsidRPr="00397817">
        <w:rPr>
          <w:rFonts w:ascii="Calibri" w:hAnsi="Calibri"/>
          <w:color w:val="auto"/>
          <w:lang w:val="pl-PL"/>
        </w:rPr>
        <w:t xml:space="preserve"> z uwzg</w:t>
      </w:r>
      <w:r w:rsidR="00FC61F4" w:rsidRPr="00397817">
        <w:rPr>
          <w:rFonts w:ascii="Calibri" w:hAnsi="Calibri"/>
          <w:color w:val="auto"/>
          <w:lang w:val="pl-PL"/>
        </w:rPr>
        <w:t xml:space="preserve">lędnieniem kosztów amortyzacji </w:t>
      </w:r>
      <w:r w:rsidR="009A74F0" w:rsidRPr="00397817">
        <w:rPr>
          <w:rFonts w:ascii="Calibri" w:hAnsi="Calibri"/>
          <w:color w:val="auto"/>
          <w:lang w:val="pl-PL"/>
        </w:rPr>
        <w:t>i </w:t>
      </w:r>
      <w:r w:rsidRPr="00397817">
        <w:rPr>
          <w:rFonts w:ascii="Calibri" w:hAnsi="Calibri"/>
          <w:color w:val="auto"/>
          <w:lang w:val="pl-PL"/>
        </w:rPr>
        <w:t>remontów.</w:t>
      </w:r>
    </w:p>
    <w:p w14:paraId="67D0E2D0" w14:textId="77777777" w:rsidR="00CB70DA" w:rsidRPr="00397817" w:rsidRDefault="002C471C" w:rsidP="00911661">
      <w:pPr>
        <w:numPr>
          <w:ilvl w:val="0"/>
          <w:numId w:val="1"/>
        </w:numPr>
        <w:tabs>
          <w:tab w:val="clear" w:pos="360"/>
        </w:tabs>
        <w:spacing w:before="60"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color w:val="auto"/>
          <w:lang w:val="pl-PL"/>
        </w:rPr>
        <w:t>Planowany udział kosztów zaję</w:t>
      </w:r>
      <w:r w:rsidR="00CB70DA" w:rsidRPr="00397817">
        <w:rPr>
          <w:rFonts w:ascii="Calibri" w:hAnsi="Calibri"/>
          <w:color w:val="auto"/>
          <w:lang w:val="pl-PL"/>
        </w:rPr>
        <w:t xml:space="preserve">ć dydaktycznych </w:t>
      </w:r>
      <w:r w:rsidR="00193E12" w:rsidRPr="00397817">
        <w:rPr>
          <w:rFonts w:ascii="Calibri" w:hAnsi="Calibri"/>
          <w:color w:val="auto"/>
          <w:lang w:val="pl-PL"/>
        </w:rPr>
        <w:t xml:space="preserve">danej formy </w:t>
      </w:r>
      <w:r w:rsidR="00FC61F4" w:rsidRPr="00397817">
        <w:rPr>
          <w:rFonts w:ascii="Calibri" w:hAnsi="Calibri"/>
          <w:color w:val="auto"/>
          <w:lang w:val="pl-PL"/>
        </w:rPr>
        <w:t>stanowi co</w:t>
      </w:r>
      <w:r w:rsidR="00BB1E0C" w:rsidRPr="00397817">
        <w:rPr>
          <w:rFonts w:ascii="Calibri" w:hAnsi="Calibri"/>
          <w:color w:val="auto"/>
          <w:lang w:val="pl-PL"/>
        </w:rPr>
        <w:t xml:space="preserve"> </w:t>
      </w:r>
      <w:r w:rsidR="00FC61F4" w:rsidRPr="00397817">
        <w:rPr>
          <w:rFonts w:ascii="Calibri" w:hAnsi="Calibri"/>
          <w:color w:val="auto"/>
          <w:lang w:val="pl-PL"/>
        </w:rPr>
        <w:t xml:space="preserve">najmniej </w:t>
      </w:r>
      <w:r w:rsidR="00D72B36" w:rsidRPr="00397817">
        <w:rPr>
          <w:rFonts w:ascii="Calibri" w:hAnsi="Calibri"/>
          <w:color w:val="auto"/>
          <w:lang w:val="pl-PL"/>
        </w:rPr>
        <w:t>70</w:t>
      </w:r>
      <w:r w:rsidR="00FC61F4" w:rsidRPr="00397817">
        <w:rPr>
          <w:rFonts w:ascii="Calibri" w:hAnsi="Calibri"/>
          <w:color w:val="auto"/>
          <w:lang w:val="pl-PL"/>
        </w:rPr>
        <w:t>% kosztów bezpośrednich.</w:t>
      </w:r>
    </w:p>
    <w:p w14:paraId="539A2937" w14:textId="19D4DCE5" w:rsidR="00533413" w:rsidRPr="00DA477A" w:rsidRDefault="00533413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 xml:space="preserve">§ </w:t>
      </w:r>
      <w:r w:rsidR="00E603CA" w:rsidRPr="00DA477A">
        <w:rPr>
          <w:rFonts w:ascii="Calibri" w:hAnsi="Calibri"/>
          <w:color w:val="000000" w:themeColor="text1"/>
          <w:szCs w:val="24"/>
          <w:lang w:val="pl-PL"/>
        </w:rPr>
        <w:t>3</w:t>
      </w:r>
      <w:r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5C2C1326" w14:textId="77777777" w:rsidR="00E014BB" w:rsidRPr="00397817" w:rsidRDefault="00E014BB" w:rsidP="00911661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360" w:lineRule="auto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 xml:space="preserve">Kierownikowi studiów podyplomowych </w:t>
      </w:r>
      <w:r w:rsidR="00903105" w:rsidRPr="00397817">
        <w:rPr>
          <w:rFonts w:ascii="Calibri" w:hAnsi="Calibri"/>
          <w:color w:val="auto"/>
          <w:szCs w:val="24"/>
          <w:lang w:val="pl-PL"/>
        </w:rPr>
        <w:t>lub innej</w:t>
      </w:r>
      <w:r w:rsidR="001B4763" w:rsidRPr="00397817">
        <w:rPr>
          <w:rFonts w:ascii="Calibri" w:hAnsi="Calibri"/>
          <w:color w:val="auto"/>
          <w:szCs w:val="24"/>
          <w:lang w:val="pl-PL"/>
        </w:rPr>
        <w:t xml:space="preserve"> formy</w:t>
      </w:r>
      <w:r w:rsidR="00903105" w:rsidRPr="00397817">
        <w:rPr>
          <w:rFonts w:ascii="Calibri" w:hAnsi="Calibri"/>
          <w:color w:val="auto"/>
          <w:szCs w:val="24"/>
          <w:lang w:val="pl-PL"/>
        </w:rPr>
        <w:t xml:space="preserve"> </w:t>
      </w:r>
      <w:r w:rsidRPr="00397817">
        <w:rPr>
          <w:rFonts w:ascii="Calibri" w:hAnsi="Calibri"/>
          <w:color w:val="auto"/>
          <w:szCs w:val="24"/>
          <w:lang w:val="pl-PL"/>
        </w:rPr>
        <w:t>może zostać przyznany przez rektora dodatek specjalny</w:t>
      </w:r>
      <w:r w:rsidR="00564D7B" w:rsidRPr="00397817">
        <w:rPr>
          <w:rFonts w:ascii="Calibri" w:hAnsi="Calibri"/>
          <w:color w:val="auto"/>
          <w:szCs w:val="24"/>
          <w:lang w:val="pl-PL"/>
        </w:rPr>
        <w:t>/zadaniowy</w:t>
      </w:r>
      <w:r w:rsidRPr="00397817">
        <w:rPr>
          <w:rFonts w:ascii="Calibri" w:hAnsi="Calibri"/>
          <w:color w:val="auto"/>
          <w:szCs w:val="24"/>
          <w:lang w:val="pl-PL"/>
        </w:rPr>
        <w:t xml:space="preserve"> z tytułu powierzenia dodatkowych zadań związanych z kierowaniem daną formą. Suma przyznanych dodatków specjalnych</w:t>
      </w:r>
      <w:r w:rsidR="00903105" w:rsidRPr="00397817">
        <w:rPr>
          <w:rFonts w:ascii="Calibri" w:hAnsi="Calibri"/>
          <w:color w:val="auto"/>
          <w:szCs w:val="24"/>
          <w:lang w:val="pl-PL"/>
        </w:rPr>
        <w:t>/zadaniowych</w:t>
      </w:r>
      <w:r w:rsidRPr="00397817">
        <w:rPr>
          <w:rFonts w:ascii="Calibri" w:hAnsi="Calibri"/>
          <w:color w:val="auto"/>
          <w:szCs w:val="24"/>
          <w:lang w:val="pl-PL"/>
        </w:rPr>
        <w:t xml:space="preserve"> nie może przekraczać 80% łącznie wynagrodzenia zasadniczego i dodatku funkcyjnego pracownika. Koszt dodatku należy ująć w poz. 1</w:t>
      </w:r>
      <w:r w:rsidR="000C2DD4" w:rsidRPr="00397817">
        <w:rPr>
          <w:rFonts w:ascii="Calibri" w:hAnsi="Calibri"/>
          <w:color w:val="auto"/>
          <w:szCs w:val="24"/>
          <w:lang w:val="pl-PL"/>
        </w:rPr>
        <w:t>h</w:t>
      </w:r>
      <w:r w:rsidR="00A67E8A" w:rsidRPr="00397817">
        <w:rPr>
          <w:rFonts w:ascii="Calibri" w:hAnsi="Calibri"/>
          <w:color w:val="auto"/>
          <w:szCs w:val="24"/>
          <w:lang w:val="pl-PL"/>
        </w:rPr>
        <w:t xml:space="preserve"> druku kalkulacji kosztów (załącznik</w:t>
      </w:r>
      <w:r w:rsidRPr="00397817">
        <w:rPr>
          <w:rFonts w:ascii="Calibri" w:hAnsi="Calibri"/>
          <w:color w:val="auto"/>
          <w:szCs w:val="24"/>
          <w:lang w:val="pl-PL"/>
        </w:rPr>
        <w:t>).</w:t>
      </w:r>
    </w:p>
    <w:p w14:paraId="21E76F6D" w14:textId="77777777" w:rsidR="00E014BB" w:rsidRPr="00397817" w:rsidRDefault="00E014BB" w:rsidP="00911661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>Prace administracyjne związane z obsługą studiów podyplomowych</w:t>
      </w:r>
      <w:r w:rsidR="004976F0" w:rsidRPr="00397817">
        <w:rPr>
          <w:rFonts w:ascii="Calibri" w:hAnsi="Calibri"/>
          <w:color w:val="auto"/>
          <w:szCs w:val="24"/>
          <w:lang w:val="pl-PL"/>
        </w:rPr>
        <w:t xml:space="preserve"> lub innej formy </w:t>
      </w:r>
      <w:r w:rsidRPr="00397817">
        <w:rPr>
          <w:rFonts w:ascii="Calibri" w:hAnsi="Calibri"/>
          <w:color w:val="auto"/>
          <w:szCs w:val="24"/>
          <w:lang w:val="pl-PL"/>
        </w:rPr>
        <w:t xml:space="preserve">powierzyć można wyłącznie osobie zatrudnionej w Zachodniopomorskim Uniwersytecie Technologicznym w Szczecinie. Za ich wykonanie może </w:t>
      </w:r>
      <w:r w:rsidR="00564D7B" w:rsidRPr="00397817">
        <w:rPr>
          <w:rFonts w:ascii="Calibri" w:hAnsi="Calibri"/>
          <w:color w:val="auto"/>
          <w:szCs w:val="24"/>
          <w:lang w:val="pl-PL"/>
        </w:rPr>
        <w:t>być przyznany dodatek specjalny/zadaniowy</w:t>
      </w:r>
      <w:r w:rsidRPr="00397817">
        <w:rPr>
          <w:rFonts w:ascii="Calibri" w:hAnsi="Calibri"/>
          <w:color w:val="auto"/>
          <w:szCs w:val="24"/>
          <w:lang w:val="pl-PL"/>
        </w:rPr>
        <w:t>. Suma przyznanych dodatków specjalnych</w:t>
      </w:r>
      <w:r w:rsidR="004976F0" w:rsidRPr="00397817">
        <w:rPr>
          <w:rFonts w:ascii="Calibri" w:hAnsi="Calibri"/>
          <w:color w:val="auto"/>
          <w:szCs w:val="24"/>
          <w:lang w:val="pl-PL"/>
        </w:rPr>
        <w:t>/zadaniowych</w:t>
      </w:r>
      <w:r w:rsidRPr="00397817">
        <w:rPr>
          <w:rFonts w:ascii="Calibri" w:hAnsi="Calibri"/>
          <w:color w:val="auto"/>
          <w:szCs w:val="24"/>
          <w:lang w:val="pl-PL"/>
        </w:rPr>
        <w:t xml:space="preserve"> nie może przekraczać 80% łącznie wynagrodzenia zasadniczego i dodatku funkcyjnego pracownika. Kos</w:t>
      </w:r>
      <w:r w:rsidR="000C2DD4" w:rsidRPr="00397817">
        <w:rPr>
          <w:rFonts w:ascii="Calibri" w:hAnsi="Calibri"/>
          <w:color w:val="auto"/>
          <w:szCs w:val="24"/>
          <w:lang w:val="pl-PL"/>
        </w:rPr>
        <w:t>zt dodatku należy ująć w poz. 1h</w:t>
      </w:r>
      <w:r w:rsidRPr="00397817">
        <w:rPr>
          <w:rFonts w:ascii="Calibri" w:hAnsi="Calibri"/>
          <w:color w:val="auto"/>
          <w:szCs w:val="24"/>
          <w:lang w:val="pl-PL"/>
        </w:rPr>
        <w:t xml:space="preserve"> druku kalkulacji kosztów (</w:t>
      </w:r>
      <w:r w:rsidR="00A67E8A" w:rsidRPr="00397817">
        <w:rPr>
          <w:rFonts w:ascii="Calibri" w:hAnsi="Calibri"/>
          <w:color w:val="auto"/>
          <w:szCs w:val="24"/>
          <w:lang w:val="pl-PL"/>
        </w:rPr>
        <w:t>załącznik</w:t>
      </w:r>
      <w:r w:rsidRPr="00397817">
        <w:rPr>
          <w:rFonts w:ascii="Calibri" w:hAnsi="Calibri"/>
          <w:color w:val="auto"/>
          <w:szCs w:val="24"/>
          <w:lang w:val="pl-PL"/>
        </w:rPr>
        <w:t>).</w:t>
      </w:r>
    </w:p>
    <w:p w14:paraId="46AA5B2D" w14:textId="77777777" w:rsidR="009829C4" w:rsidRPr="00397817" w:rsidRDefault="009829C4" w:rsidP="00911661">
      <w:pPr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lastRenderedPageBreak/>
        <w:t>Nauczycielowi akademickiemu za udział w pracach komisji rekrutacyjnej przysługuje jednorazowo</w:t>
      </w:r>
      <w:r w:rsidR="005426D5" w:rsidRPr="00397817">
        <w:rPr>
          <w:rFonts w:ascii="Calibri" w:hAnsi="Calibri"/>
          <w:color w:val="auto"/>
          <w:szCs w:val="24"/>
          <w:lang w:val="pl-PL"/>
        </w:rPr>
        <w:t xml:space="preserve"> w </w:t>
      </w:r>
      <w:r w:rsidRPr="00397817">
        <w:rPr>
          <w:rFonts w:ascii="Calibri" w:hAnsi="Calibri"/>
          <w:color w:val="auto"/>
          <w:szCs w:val="24"/>
          <w:lang w:val="pl-PL"/>
        </w:rPr>
        <w:t>danym roku akademickim dodatkowe wynagrodzenie w wysokości uzależnionej od liczby kandydat</w:t>
      </w:r>
      <w:r w:rsidR="00990BD3" w:rsidRPr="00397817">
        <w:rPr>
          <w:rFonts w:ascii="Calibri" w:hAnsi="Calibri"/>
          <w:color w:val="auto"/>
          <w:szCs w:val="24"/>
          <w:lang w:val="pl-PL"/>
        </w:rPr>
        <w:t xml:space="preserve">ów </w:t>
      </w:r>
      <w:r w:rsidR="001B4763" w:rsidRPr="00397817">
        <w:rPr>
          <w:rFonts w:ascii="Calibri" w:hAnsi="Calibri"/>
          <w:color w:val="auto"/>
          <w:szCs w:val="24"/>
          <w:lang w:val="pl-PL"/>
        </w:rPr>
        <w:t>danej formy</w:t>
      </w:r>
      <w:r w:rsidR="00990BD3" w:rsidRPr="00397817">
        <w:rPr>
          <w:rFonts w:ascii="Calibri" w:hAnsi="Calibri"/>
          <w:color w:val="auto"/>
          <w:szCs w:val="24"/>
          <w:lang w:val="pl-PL"/>
        </w:rPr>
        <w:t xml:space="preserve"> i </w:t>
      </w:r>
      <w:r w:rsidR="001B4763" w:rsidRPr="00397817">
        <w:rPr>
          <w:rFonts w:ascii="Calibri" w:hAnsi="Calibri"/>
          <w:color w:val="auto"/>
          <w:szCs w:val="24"/>
          <w:lang w:val="pl-PL"/>
        </w:rPr>
        <w:t>funkcji pełnionej w </w:t>
      </w:r>
      <w:r w:rsidRPr="00397817">
        <w:rPr>
          <w:rFonts w:ascii="Calibri" w:hAnsi="Calibri"/>
          <w:color w:val="auto"/>
          <w:szCs w:val="24"/>
          <w:lang w:val="pl-PL"/>
        </w:rPr>
        <w:t>komisji. Wysokość dodatkowego wynagrodzenia nie może przekroczyć 70% stawki wynagrodzenia zasadniczego asystenta. Koszt dodatku należy ująć w poz. 1</w:t>
      </w:r>
      <w:r w:rsidR="000C2DD4" w:rsidRPr="00397817">
        <w:rPr>
          <w:rFonts w:ascii="Calibri" w:hAnsi="Calibri"/>
          <w:color w:val="auto"/>
          <w:szCs w:val="24"/>
          <w:lang w:val="pl-PL"/>
        </w:rPr>
        <w:t>h</w:t>
      </w:r>
      <w:r w:rsidRPr="00397817">
        <w:rPr>
          <w:rFonts w:ascii="Calibri" w:hAnsi="Calibri"/>
          <w:color w:val="auto"/>
          <w:szCs w:val="24"/>
          <w:lang w:val="pl-PL"/>
        </w:rPr>
        <w:t xml:space="preserve"> druku kalkulacji (</w:t>
      </w:r>
      <w:r w:rsidR="00A67E8A" w:rsidRPr="00397817">
        <w:rPr>
          <w:rFonts w:ascii="Calibri" w:hAnsi="Calibri"/>
          <w:color w:val="auto"/>
          <w:szCs w:val="24"/>
          <w:lang w:val="pl-PL"/>
        </w:rPr>
        <w:t>załącznik</w:t>
      </w:r>
      <w:r w:rsidRPr="00397817">
        <w:rPr>
          <w:rFonts w:ascii="Calibri" w:hAnsi="Calibri"/>
          <w:color w:val="auto"/>
          <w:szCs w:val="24"/>
          <w:lang w:val="pl-PL"/>
        </w:rPr>
        <w:t>).</w:t>
      </w:r>
    </w:p>
    <w:p w14:paraId="10789821" w14:textId="77777777" w:rsidR="009829C4" w:rsidRPr="00397817" w:rsidRDefault="009829C4" w:rsidP="00911661">
      <w:pPr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 xml:space="preserve">Za prace administracyjne związane z udziałem w pracach komisji rekrutacyjnej </w:t>
      </w:r>
      <w:r w:rsidR="00564D7B" w:rsidRPr="00397817">
        <w:rPr>
          <w:rFonts w:ascii="Calibri" w:hAnsi="Calibri"/>
          <w:color w:val="auto"/>
          <w:szCs w:val="24"/>
          <w:lang w:val="pl-PL"/>
        </w:rPr>
        <w:t xml:space="preserve">może zostać </w:t>
      </w:r>
      <w:r w:rsidR="003A72FA" w:rsidRPr="00397817">
        <w:rPr>
          <w:rFonts w:ascii="Calibri" w:hAnsi="Calibri"/>
          <w:color w:val="auto"/>
          <w:szCs w:val="24"/>
          <w:lang w:val="pl-PL"/>
        </w:rPr>
        <w:t xml:space="preserve">przyznany </w:t>
      </w:r>
      <w:r w:rsidRPr="00397817">
        <w:rPr>
          <w:rFonts w:ascii="Calibri" w:hAnsi="Calibri"/>
          <w:color w:val="auto"/>
          <w:szCs w:val="24"/>
          <w:lang w:val="pl-PL"/>
        </w:rPr>
        <w:t xml:space="preserve">jednorazowo w danym roku akademickim </w:t>
      </w:r>
      <w:r w:rsidR="003A72FA" w:rsidRPr="00397817">
        <w:rPr>
          <w:rFonts w:ascii="Calibri" w:hAnsi="Calibri"/>
          <w:color w:val="auto"/>
          <w:szCs w:val="24"/>
          <w:lang w:val="pl-PL"/>
        </w:rPr>
        <w:t>dodatek specjalny/zadaniowy z tytułu zwiększenia obowiązków służbowych lub powierzenia dodatkowych zadań albo ze względu na</w:t>
      </w:r>
      <w:r w:rsidR="00E23395" w:rsidRPr="00397817">
        <w:rPr>
          <w:rFonts w:ascii="Calibri" w:hAnsi="Calibri"/>
          <w:color w:val="auto"/>
          <w:szCs w:val="24"/>
          <w:lang w:val="pl-PL"/>
        </w:rPr>
        <w:t> </w:t>
      </w:r>
      <w:r w:rsidR="003A72FA" w:rsidRPr="00397817">
        <w:rPr>
          <w:rFonts w:ascii="Calibri" w:hAnsi="Calibri"/>
          <w:color w:val="auto"/>
          <w:szCs w:val="24"/>
          <w:lang w:val="pl-PL"/>
        </w:rPr>
        <w:t xml:space="preserve">charakter pracy lub warunki jej wykonywania. Suma przyznanych dodatków nie może </w:t>
      </w:r>
      <w:r w:rsidRPr="00397817">
        <w:rPr>
          <w:rFonts w:ascii="Calibri" w:hAnsi="Calibri"/>
          <w:color w:val="auto"/>
          <w:szCs w:val="24"/>
          <w:lang w:val="pl-PL"/>
        </w:rPr>
        <w:t>przekraczać 80% łącznie wynagrodzenia zasadniczego i dodatku funkcyjnego pracownika. Kos</w:t>
      </w:r>
      <w:r w:rsidR="000C2DD4" w:rsidRPr="00397817">
        <w:rPr>
          <w:rFonts w:ascii="Calibri" w:hAnsi="Calibri"/>
          <w:color w:val="auto"/>
          <w:szCs w:val="24"/>
          <w:lang w:val="pl-PL"/>
        </w:rPr>
        <w:t>zt dodatku należy ująć w poz. 1h</w:t>
      </w:r>
      <w:r w:rsidRPr="00397817">
        <w:rPr>
          <w:rFonts w:ascii="Calibri" w:hAnsi="Calibri"/>
          <w:color w:val="auto"/>
          <w:szCs w:val="24"/>
          <w:lang w:val="pl-PL"/>
        </w:rPr>
        <w:t xml:space="preserve"> druku kalkulacji (</w:t>
      </w:r>
      <w:r w:rsidR="00A67E8A" w:rsidRPr="00397817">
        <w:rPr>
          <w:rFonts w:ascii="Calibri" w:hAnsi="Calibri"/>
          <w:color w:val="auto"/>
          <w:szCs w:val="24"/>
          <w:lang w:val="pl-PL"/>
        </w:rPr>
        <w:t>załącznik</w:t>
      </w:r>
      <w:r w:rsidRPr="00397817">
        <w:rPr>
          <w:rFonts w:ascii="Calibri" w:hAnsi="Calibri"/>
          <w:color w:val="auto"/>
          <w:szCs w:val="24"/>
          <w:lang w:val="pl-PL"/>
        </w:rPr>
        <w:t>).</w:t>
      </w:r>
    </w:p>
    <w:p w14:paraId="7D70E81A" w14:textId="77777777" w:rsidR="00564D7B" w:rsidRPr="00397817" w:rsidRDefault="009829C4" w:rsidP="00911661">
      <w:pPr>
        <w:keepNext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>W sytuacji gdy nie zostanie</w:t>
      </w:r>
      <w:r w:rsidR="00BF6D34" w:rsidRPr="00397817">
        <w:rPr>
          <w:rFonts w:ascii="Calibri" w:hAnsi="Calibri"/>
          <w:color w:val="auto"/>
          <w:szCs w:val="24"/>
          <w:lang w:val="pl-PL"/>
        </w:rPr>
        <w:t>:</w:t>
      </w:r>
      <w:r w:rsidRPr="00397817">
        <w:rPr>
          <w:rFonts w:ascii="Calibri" w:hAnsi="Calibri"/>
          <w:color w:val="auto"/>
          <w:szCs w:val="24"/>
          <w:lang w:val="pl-PL"/>
        </w:rPr>
        <w:t xml:space="preserve"> </w:t>
      </w:r>
    </w:p>
    <w:p w14:paraId="6F851D89" w14:textId="77777777" w:rsidR="009829C4" w:rsidRPr="00397817" w:rsidRDefault="000C2DD4" w:rsidP="00911661">
      <w:pPr>
        <w:keepNext/>
        <w:numPr>
          <w:ilvl w:val="1"/>
          <w:numId w:val="8"/>
        </w:numPr>
        <w:suppressAutoHyphens/>
        <w:autoSpaceDE w:val="0"/>
        <w:autoSpaceDN w:val="0"/>
        <w:adjustRightInd w:val="0"/>
        <w:spacing w:before="60" w:line="360" w:lineRule="auto"/>
        <w:ind w:left="567" w:hanging="286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ab/>
      </w:r>
      <w:r w:rsidR="009829C4" w:rsidRPr="00397817">
        <w:rPr>
          <w:rFonts w:ascii="Calibri" w:hAnsi="Calibri"/>
          <w:color w:val="auto"/>
          <w:szCs w:val="24"/>
          <w:lang w:val="pl-PL"/>
        </w:rPr>
        <w:t xml:space="preserve">wznowiona kolejna edycja, zadania realizowane przez komisję </w:t>
      </w:r>
      <w:r w:rsidR="00564D7B" w:rsidRPr="00397817">
        <w:rPr>
          <w:rFonts w:ascii="Calibri" w:hAnsi="Calibri"/>
          <w:color w:val="auto"/>
          <w:szCs w:val="24"/>
          <w:lang w:val="pl-PL"/>
        </w:rPr>
        <w:t>rekrutacyjną rozliczane będą w </w:t>
      </w:r>
      <w:r w:rsidR="009829C4" w:rsidRPr="00397817">
        <w:rPr>
          <w:rFonts w:ascii="Calibri" w:hAnsi="Calibri"/>
          <w:color w:val="auto"/>
          <w:szCs w:val="24"/>
          <w:lang w:val="pl-PL"/>
        </w:rPr>
        <w:t>formie dodatku specja</w:t>
      </w:r>
      <w:r w:rsidR="00E74C70" w:rsidRPr="00397817">
        <w:rPr>
          <w:rFonts w:ascii="Calibri" w:hAnsi="Calibri"/>
          <w:color w:val="auto"/>
          <w:szCs w:val="24"/>
          <w:lang w:val="pl-PL"/>
        </w:rPr>
        <w:t>lnego/zadaniowego wypłacanego z </w:t>
      </w:r>
      <w:r w:rsidR="009829C4" w:rsidRPr="00397817">
        <w:rPr>
          <w:rFonts w:ascii="Calibri" w:hAnsi="Calibri"/>
          <w:color w:val="auto"/>
          <w:szCs w:val="24"/>
          <w:lang w:val="pl-PL"/>
        </w:rPr>
        <w:t>narzutów kosztów pośrednich wydziałowych z poprzednich edycji studiów podyplomowych</w:t>
      </w:r>
      <w:r w:rsidR="004976F0" w:rsidRPr="00397817">
        <w:rPr>
          <w:rFonts w:ascii="Calibri" w:hAnsi="Calibri"/>
          <w:color w:val="auto"/>
          <w:szCs w:val="24"/>
          <w:lang w:val="pl-PL"/>
        </w:rPr>
        <w:t xml:space="preserve"> lub innej formy</w:t>
      </w:r>
      <w:r w:rsidR="00564D7B" w:rsidRPr="00397817">
        <w:rPr>
          <w:rFonts w:ascii="Calibri" w:hAnsi="Calibri"/>
          <w:color w:val="auto"/>
          <w:szCs w:val="24"/>
          <w:lang w:val="pl-PL"/>
        </w:rPr>
        <w:t xml:space="preserve">; </w:t>
      </w:r>
    </w:p>
    <w:p w14:paraId="60CB06C8" w14:textId="77777777" w:rsidR="003A72FA" w:rsidRPr="00397817" w:rsidRDefault="000C2DD4" w:rsidP="00911661">
      <w:pPr>
        <w:numPr>
          <w:ilvl w:val="1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286"/>
        <w:rPr>
          <w:rFonts w:ascii="Calibri" w:hAnsi="Calibri"/>
          <w:color w:val="auto"/>
          <w:szCs w:val="24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ab/>
      </w:r>
      <w:r w:rsidR="003A72FA" w:rsidRPr="00397817">
        <w:rPr>
          <w:rFonts w:ascii="Calibri" w:hAnsi="Calibri"/>
          <w:color w:val="auto"/>
          <w:szCs w:val="24"/>
          <w:lang w:val="pl-PL"/>
        </w:rPr>
        <w:t>uruchomiona pierwsza edycja studiów podyplomowych</w:t>
      </w:r>
      <w:r w:rsidR="0054508F" w:rsidRPr="00397817">
        <w:rPr>
          <w:rFonts w:ascii="Calibri" w:hAnsi="Calibri"/>
          <w:color w:val="auto"/>
          <w:szCs w:val="24"/>
          <w:lang w:val="pl-PL"/>
        </w:rPr>
        <w:t xml:space="preserve"> lub innej formy</w:t>
      </w:r>
      <w:r w:rsidR="003A72FA" w:rsidRPr="00397817">
        <w:rPr>
          <w:rFonts w:ascii="Calibri" w:hAnsi="Calibri"/>
          <w:color w:val="auto"/>
          <w:szCs w:val="24"/>
          <w:lang w:val="pl-PL"/>
        </w:rPr>
        <w:t xml:space="preserve">, </w:t>
      </w:r>
      <w:r w:rsidR="00EB0D96" w:rsidRPr="00397817">
        <w:rPr>
          <w:rFonts w:ascii="Calibri" w:hAnsi="Calibri"/>
          <w:color w:val="auto"/>
          <w:szCs w:val="24"/>
          <w:lang w:val="pl-PL"/>
        </w:rPr>
        <w:t>dziekan/</w:t>
      </w:r>
      <w:r w:rsidR="003A72FA" w:rsidRPr="00397817">
        <w:rPr>
          <w:rFonts w:ascii="Calibri" w:hAnsi="Calibri"/>
          <w:color w:val="auto"/>
          <w:szCs w:val="24"/>
          <w:lang w:val="pl-PL"/>
        </w:rPr>
        <w:t>kierownik jednostki organizacyjnej wskazuje źródło finansowania dodatku dla poszczególnych członków komisji rekrutacyjnej.</w:t>
      </w:r>
    </w:p>
    <w:p w14:paraId="67D003CA" w14:textId="77777777" w:rsidR="00533413" w:rsidRPr="00397817" w:rsidRDefault="00E014BB" w:rsidP="00911661">
      <w:pPr>
        <w:numPr>
          <w:ilvl w:val="0"/>
          <w:numId w:val="3"/>
        </w:numPr>
        <w:tabs>
          <w:tab w:val="clear" w:pos="360"/>
        </w:tabs>
        <w:spacing w:before="60" w:line="360" w:lineRule="auto"/>
        <w:rPr>
          <w:rFonts w:ascii="Calibri" w:hAnsi="Calibri"/>
          <w:lang w:val="pl-PL"/>
        </w:rPr>
      </w:pPr>
      <w:r w:rsidRPr="00397817">
        <w:rPr>
          <w:rFonts w:ascii="Calibri" w:hAnsi="Calibri"/>
          <w:color w:val="auto"/>
          <w:szCs w:val="24"/>
          <w:lang w:val="pl-PL"/>
        </w:rPr>
        <w:t xml:space="preserve">W celu uruchomienia danej formy, przed złożeniem kompletu dokumentów do </w:t>
      </w:r>
      <w:r w:rsidR="003A72FA" w:rsidRPr="00397817">
        <w:rPr>
          <w:rFonts w:ascii="Calibri" w:hAnsi="Calibri"/>
          <w:color w:val="auto"/>
          <w:szCs w:val="24"/>
          <w:lang w:val="pl-PL"/>
        </w:rPr>
        <w:t xml:space="preserve">właściwego </w:t>
      </w:r>
      <w:r w:rsidRPr="00397817">
        <w:rPr>
          <w:rFonts w:ascii="Calibri" w:hAnsi="Calibri"/>
          <w:color w:val="auto"/>
          <w:szCs w:val="24"/>
          <w:lang w:val="pl-PL"/>
        </w:rPr>
        <w:t>prorektora ds. kształcenia, na wnioskującym spoczywa obowiązek weryfikacji i potwierdzenia wysokości dodatku w Dziale Kadr poprzez adnotację na druku kalkulacji.</w:t>
      </w:r>
    </w:p>
    <w:p w14:paraId="322E541F" w14:textId="303F2D38" w:rsidR="00533413" w:rsidRPr="00DA477A" w:rsidRDefault="00E603C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 4</w:t>
      </w:r>
      <w:r w:rsidR="00533413"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365DE6C7" w14:textId="0E56BB99" w:rsidR="002F6D74" w:rsidRPr="00397817" w:rsidRDefault="001B4763" w:rsidP="00100905">
      <w:pPr>
        <w:pStyle w:val="Tekstpodstawowy"/>
        <w:spacing w:before="60" w:line="360" w:lineRule="auto"/>
        <w:ind w:firstLine="0"/>
        <w:jc w:val="left"/>
        <w:rPr>
          <w:rFonts w:ascii="Calibri" w:hAnsi="Calibri"/>
          <w:color w:val="auto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D</w:t>
      </w:r>
      <w:r w:rsidR="00533413" w:rsidRPr="00DA477A">
        <w:rPr>
          <w:rFonts w:ascii="Calibri" w:hAnsi="Calibri"/>
          <w:color w:val="000000" w:themeColor="text1"/>
          <w:szCs w:val="24"/>
          <w:lang w:val="pl-PL"/>
        </w:rPr>
        <w:t xml:space="preserve">o sporządzenia </w:t>
      </w:r>
      <w:r w:rsidRPr="00DA477A">
        <w:rPr>
          <w:rFonts w:ascii="Calibri" w:hAnsi="Calibri"/>
          <w:color w:val="000000" w:themeColor="text1"/>
          <w:szCs w:val="24"/>
          <w:lang w:val="pl-PL"/>
        </w:rPr>
        <w:t xml:space="preserve">wstępnej </w:t>
      </w:r>
      <w:r w:rsidR="00533413" w:rsidRPr="00DA477A">
        <w:rPr>
          <w:rFonts w:ascii="Calibri" w:hAnsi="Calibri"/>
          <w:color w:val="000000" w:themeColor="text1"/>
          <w:szCs w:val="24"/>
          <w:lang w:val="pl-PL"/>
        </w:rPr>
        <w:t xml:space="preserve">kalkulacji </w:t>
      </w:r>
      <w:r w:rsidR="00EB0D96" w:rsidRPr="00DA477A">
        <w:rPr>
          <w:rFonts w:ascii="Calibri" w:hAnsi="Calibri"/>
          <w:color w:val="000000" w:themeColor="text1"/>
          <w:szCs w:val="24"/>
          <w:lang w:val="pl-PL"/>
        </w:rPr>
        <w:t>kosztów</w:t>
      </w:r>
      <w:r w:rsidRPr="00DA477A">
        <w:rPr>
          <w:rFonts w:ascii="Calibri" w:hAnsi="Calibri"/>
          <w:color w:val="000000" w:themeColor="text1"/>
          <w:szCs w:val="24"/>
          <w:lang w:val="pl-PL"/>
        </w:rPr>
        <w:t>, o której mowa w § 2 ust. 1, dokumentami</w:t>
      </w:r>
      <w:r w:rsidRPr="00DA477A">
        <w:rPr>
          <w:rFonts w:ascii="Calibri" w:hAnsi="Calibri"/>
          <w:color w:val="000000" w:themeColor="text1"/>
          <w:lang w:val="pl-PL"/>
        </w:rPr>
        <w:t xml:space="preserve"> </w:t>
      </w:r>
      <w:r w:rsidRPr="00397817">
        <w:rPr>
          <w:rFonts w:ascii="Calibri" w:hAnsi="Calibri"/>
          <w:color w:val="auto"/>
          <w:lang w:val="pl-PL"/>
        </w:rPr>
        <w:t xml:space="preserve">źródłowymi </w:t>
      </w:r>
      <w:r w:rsidR="002F6D74" w:rsidRPr="00397817">
        <w:rPr>
          <w:rFonts w:ascii="Calibri" w:hAnsi="Calibri"/>
          <w:color w:val="auto"/>
          <w:lang w:val="pl-PL"/>
        </w:rPr>
        <w:t>są:</w:t>
      </w:r>
      <w:r w:rsidR="00533413" w:rsidRPr="00397817">
        <w:rPr>
          <w:rFonts w:ascii="Calibri" w:hAnsi="Calibri"/>
          <w:color w:val="auto"/>
          <w:lang w:val="pl-PL"/>
        </w:rPr>
        <w:t xml:space="preserve"> </w:t>
      </w:r>
    </w:p>
    <w:p w14:paraId="4B6B3F01" w14:textId="77777777" w:rsidR="002F6D74" w:rsidRPr="00397817" w:rsidRDefault="00533413" w:rsidP="00911661">
      <w:pPr>
        <w:pStyle w:val="Tekstpodstawowy"/>
        <w:numPr>
          <w:ilvl w:val="0"/>
          <w:numId w:val="9"/>
        </w:numPr>
        <w:spacing w:before="60" w:line="360" w:lineRule="auto"/>
        <w:ind w:left="284" w:hanging="284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program danej formy</w:t>
      </w:r>
      <w:r w:rsidR="001B4763" w:rsidRPr="00397817">
        <w:rPr>
          <w:rFonts w:ascii="Calibri" w:hAnsi="Calibri"/>
          <w:lang w:val="pl-PL"/>
        </w:rPr>
        <w:t>;</w:t>
      </w:r>
      <w:r w:rsidRPr="00397817">
        <w:rPr>
          <w:rFonts w:ascii="Calibri" w:hAnsi="Calibri"/>
          <w:lang w:val="pl-PL"/>
        </w:rPr>
        <w:t xml:space="preserve"> </w:t>
      </w:r>
    </w:p>
    <w:p w14:paraId="6C5CD39D" w14:textId="77777777" w:rsidR="002F6D74" w:rsidRPr="00397817" w:rsidRDefault="00533413" w:rsidP="00911661">
      <w:pPr>
        <w:pStyle w:val="Tekstpodstawowy"/>
        <w:numPr>
          <w:ilvl w:val="0"/>
          <w:numId w:val="9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zestawienie sposobu rozliczania godzin zajęć </w:t>
      </w:r>
      <w:r w:rsidR="00D059EB" w:rsidRPr="00397817">
        <w:rPr>
          <w:rFonts w:ascii="Calibri" w:hAnsi="Calibri"/>
          <w:lang w:val="pl-PL"/>
        </w:rPr>
        <w:t xml:space="preserve">prowadzonych </w:t>
      </w:r>
      <w:r w:rsidR="00E603CA" w:rsidRPr="00397817">
        <w:rPr>
          <w:rFonts w:ascii="Calibri" w:hAnsi="Calibri"/>
          <w:lang w:val="pl-PL"/>
        </w:rPr>
        <w:t xml:space="preserve">przez </w:t>
      </w:r>
      <w:r w:rsidRPr="00397817">
        <w:rPr>
          <w:rFonts w:ascii="Calibri" w:hAnsi="Calibri"/>
          <w:lang w:val="pl-PL"/>
        </w:rPr>
        <w:t>nauczycieli akademickich</w:t>
      </w:r>
      <w:r w:rsidR="002F6D74" w:rsidRPr="00397817">
        <w:rPr>
          <w:rFonts w:ascii="Calibri" w:hAnsi="Calibri"/>
          <w:lang w:val="pl-PL"/>
        </w:rPr>
        <w:t>,</w:t>
      </w:r>
      <w:r w:rsidRPr="00397817">
        <w:rPr>
          <w:rFonts w:ascii="Calibri" w:hAnsi="Calibri"/>
          <w:lang w:val="pl-PL"/>
        </w:rPr>
        <w:t xml:space="preserve"> </w:t>
      </w:r>
      <w:r w:rsidR="002F6D74" w:rsidRPr="00397817">
        <w:rPr>
          <w:rFonts w:ascii="Calibri" w:hAnsi="Calibri"/>
          <w:lang w:val="pl-PL"/>
        </w:rPr>
        <w:t xml:space="preserve">według wzoru stanowiącego załącznik </w:t>
      </w:r>
      <w:r w:rsidR="00EC13D8" w:rsidRPr="00397817">
        <w:rPr>
          <w:rFonts w:ascii="Calibri" w:hAnsi="Calibri"/>
          <w:lang w:val="pl-PL"/>
        </w:rPr>
        <w:t xml:space="preserve">nr </w:t>
      </w:r>
      <w:r w:rsidR="002E741F" w:rsidRPr="00397817">
        <w:rPr>
          <w:rFonts w:ascii="Calibri" w:hAnsi="Calibri"/>
          <w:lang w:val="pl-PL"/>
        </w:rPr>
        <w:t>1</w:t>
      </w:r>
      <w:r w:rsidRPr="00397817">
        <w:rPr>
          <w:rFonts w:ascii="Calibri" w:hAnsi="Calibri"/>
          <w:lang w:val="pl-PL"/>
        </w:rPr>
        <w:t xml:space="preserve"> do </w:t>
      </w:r>
      <w:r w:rsidR="002E741F" w:rsidRPr="00397817">
        <w:rPr>
          <w:rFonts w:ascii="Calibri" w:hAnsi="Calibri"/>
          <w:lang w:val="pl-PL"/>
        </w:rPr>
        <w:t>kalkulacji</w:t>
      </w:r>
      <w:r w:rsidR="002F6D74" w:rsidRPr="00397817">
        <w:rPr>
          <w:rFonts w:ascii="Calibri" w:hAnsi="Calibri"/>
          <w:lang w:val="pl-PL"/>
        </w:rPr>
        <w:t>;</w:t>
      </w:r>
    </w:p>
    <w:p w14:paraId="402F2E76" w14:textId="79FDF3A2" w:rsidR="002F6D74" w:rsidRPr="00397817" w:rsidRDefault="00533413" w:rsidP="00911661">
      <w:pPr>
        <w:pStyle w:val="Tekstpodstawowy"/>
        <w:numPr>
          <w:ilvl w:val="0"/>
          <w:numId w:val="9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rozliczenie wynagrodzeń bezosobowych wraz </w:t>
      </w:r>
      <w:r w:rsidR="002F6D74" w:rsidRPr="00397817">
        <w:rPr>
          <w:rFonts w:ascii="Calibri" w:hAnsi="Calibri"/>
          <w:lang w:val="pl-PL"/>
        </w:rPr>
        <w:t>z</w:t>
      </w:r>
      <w:r w:rsidRPr="00397817">
        <w:rPr>
          <w:rFonts w:ascii="Calibri" w:hAnsi="Calibri"/>
          <w:lang w:val="pl-PL"/>
        </w:rPr>
        <w:t> pochodnymi</w:t>
      </w:r>
      <w:r w:rsidR="002F6D74" w:rsidRPr="00397817">
        <w:rPr>
          <w:rFonts w:ascii="Calibri" w:hAnsi="Calibri"/>
          <w:lang w:val="pl-PL"/>
        </w:rPr>
        <w:t>,</w:t>
      </w:r>
      <w:r w:rsidRPr="00397817">
        <w:rPr>
          <w:rFonts w:ascii="Calibri" w:hAnsi="Calibri"/>
          <w:lang w:val="pl-PL"/>
        </w:rPr>
        <w:t xml:space="preserve"> tj. składkami na ubezpieczenia społeczne i fundusz pracy</w:t>
      </w:r>
      <w:r w:rsidR="002F6D74" w:rsidRPr="00397817">
        <w:rPr>
          <w:rFonts w:ascii="Calibri" w:hAnsi="Calibri"/>
          <w:lang w:val="pl-PL"/>
        </w:rPr>
        <w:t>,</w:t>
      </w:r>
      <w:r w:rsidRPr="00397817">
        <w:rPr>
          <w:rFonts w:ascii="Calibri" w:hAnsi="Calibri"/>
          <w:lang w:val="pl-PL"/>
        </w:rPr>
        <w:t xml:space="preserve"> </w:t>
      </w:r>
      <w:r w:rsidR="002F6D74" w:rsidRPr="00397817">
        <w:rPr>
          <w:rFonts w:ascii="Calibri" w:hAnsi="Calibri"/>
          <w:lang w:val="pl-PL"/>
        </w:rPr>
        <w:t>według wzoru stanowiącego załącznik</w:t>
      </w:r>
      <w:r w:rsidR="00A67E8A" w:rsidRPr="00397817">
        <w:rPr>
          <w:rFonts w:ascii="Calibri" w:hAnsi="Calibri"/>
          <w:lang w:val="pl-PL"/>
        </w:rPr>
        <w:t xml:space="preserve"> nr</w:t>
      </w:r>
      <w:r w:rsidR="002F6D74" w:rsidRPr="00397817">
        <w:rPr>
          <w:rFonts w:ascii="Calibri" w:hAnsi="Calibri"/>
          <w:lang w:val="pl-PL"/>
        </w:rPr>
        <w:t xml:space="preserve"> </w:t>
      </w:r>
      <w:r w:rsidR="002E741F" w:rsidRPr="00397817">
        <w:rPr>
          <w:rFonts w:ascii="Calibri" w:hAnsi="Calibri"/>
          <w:lang w:val="pl-PL"/>
        </w:rPr>
        <w:t>2</w:t>
      </w:r>
      <w:r w:rsidR="002F6D74" w:rsidRPr="00397817">
        <w:rPr>
          <w:rFonts w:ascii="Calibri" w:hAnsi="Calibri"/>
          <w:lang w:val="pl-PL"/>
        </w:rPr>
        <w:t xml:space="preserve"> </w:t>
      </w:r>
      <w:r w:rsidR="002E741F" w:rsidRPr="00397817">
        <w:rPr>
          <w:rFonts w:ascii="Calibri" w:hAnsi="Calibri"/>
          <w:lang w:val="pl-PL"/>
        </w:rPr>
        <w:t>do kalkulacji</w:t>
      </w:r>
      <w:r w:rsidR="002F6D74" w:rsidRPr="00397817">
        <w:rPr>
          <w:rFonts w:ascii="Calibri" w:hAnsi="Calibri"/>
          <w:lang w:val="pl-PL"/>
        </w:rPr>
        <w:t>;</w:t>
      </w:r>
    </w:p>
    <w:p w14:paraId="6D164B97" w14:textId="77777777" w:rsidR="002E741F" w:rsidRPr="00397817" w:rsidRDefault="0045776D" w:rsidP="00911661">
      <w:pPr>
        <w:pStyle w:val="Tekstpodstawowy"/>
        <w:numPr>
          <w:ilvl w:val="0"/>
          <w:numId w:val="9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specyfikacja wydatków </w:t>
      </w:r>
      <w:r w:rsidR="002F6D74" w:rsidRPr="00397817">
        <w:rPr>
          <w:rFonts w:ascii="Calibri" w:hAnsi="Calibri"/>
          <w:lang w:val="pl-PL"/>
        </w:rPr>
        <w:t>ujętych</w:t>
      </w:r>
      <w:r w:rsidR="002E741F" w:rsidRPr="00397817">
        <w:rPr>
          <w:rFonts w:ascii="Calibri" w:hAnsi="Calibri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>w kalkula</w:t>
      </w:r>
      <w:r w:rsidR="002E741F" w:rsidRPr="00397817">
        <w:rPr>
          <w:rFonts w:ascii="Calibri" w:hAnsi="Calibri"/>
          <w:lang w:val="pl-PL"/>
        </w:rPr>
        <w:t xml:space="preserve">cji, według wzorów stanowiących </w:t>
      </w:r>
      <w:r w:rsidRPr="00397817">
        <w:rPr>
          <w:rFonts w:ascii="Calibri" w:hAnsi="Calibri"/>
          <w:lang w:val="pl-PL"/>
        </w:rPr>
        <w:t>załączni</w:t>
      </w:r>
      <w:r w:rsidR="002E741F" w:rsidRPr="00397817">
        <w:rPr>
          <w:rFonts w:ascii="Calibri" w:hAnsi="Calibri"/>
          <w:lang w:val="pl-PL"/>
        </w:rPr>
        <w:t>ki</w:t>
      </w:r>
      <w:r w:rsidR="00A67E8A" w:rsidRPr="00397817">
        <w:rPr>
          <w:rFonts w:ascii="Calibri" w:hAnsi="Calibri"/>
          <w:lang w:val="pl-PL"/>
        </w:rPr>
        <w:t xml:space="preserve"> nr</w:t>
      </w:r>
      <w:r w:rsidR="00BF1246" w:rsidRPr="00397817">
        <w:rPr>
          <w:rFonts w:ascii="Calibri" w:hAnsi="Calibri"/>
          <w:lang w:val="pl-PL"/>
        </w:rPr>
        <w:t xml:space="preserve"> 3</w:t>
      </w:r>
      <w:r w:rsidR="002E741F" w:rsidRPr="00397817">
        <w:rPr>
          <w:rFonts w:ascii="Calibri" w:hAnsi="Calibri"/>
          <w:lang w:val="pl-PL"/>
        </w:rPr>
        <w:t>–</w:t>
      </w:r>
      <w:r w:rsidR="00BF1246" w:rsidRPr="00397817">
        <w:rPr>
          <w:rFonts w:ascii="Calibri" w:hAnsi="Calibri"/>
          <w:lang w:val="pl-PL"/>
        </w:rPr>
        <w:t>6</w:t>
      </w:r>
      <w:r w:rsidRPr="00397817">
        <w:rPr>
          <w:rFonts w:ascii="Calibri" w:hAnsi="Calibri"/>
          <w:lang w:val="pl-PL"/>
        </w:rPr>
        <w:t xml:space="preserve"> do</w:t>
      </w:r>
      <w:r w:rsidR="00E23395" w:rsidRPr="00397817">
        <w:rPr>
          <w:rFonts w:ascii="Calibri" w:hAnsi="Calibri"/>
          <w:lang w:val="pl-PL"/>
        </w:rPr>
        <w:t> </w:t>
      </w:r>
      <w:r w:rsidR="002E741F" w:rsidRPr="00397817">
        <w:rPr>
          <w:rFonts w:ascii="Calibri" w:hAnsi="Calibri"/>
          <w:lang w:val="pl-PL"/>
        </w:rPr>
        <w:t>kalkulacji</w:t>
      </w:r>
      <w:r w:rsidRPr="00397817">
        <w:rPr>
          <w:rFonts w:ascii="Calibri" w:hAnsi="Calibri"/>
          <w:lang w:val="pl-PL"/>
        </w:rPr>
        <w:t>.</w:t>
      </w:r>
    </w:p>
    <w:p w14:paraId="0B5EE12F" w14:textId="77777777" w:rsidR="00533413" w:rsidRPr="00397817" w:rsidRDefault="002E741F" w:rsidP="00100905">
      <w:pPr>
        <w:pStyle w:val="Tekstpodstawowy"/>
        <w:spacing w:before="60" w:line="360" w:lineRule="auto"/>
        <w:ind w:firstLine="0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Wymienione z</w:t>
      </w:r>
      <w:r w:rsidR="00533413" w:rsidRPr="00397817">
        <w:rPr>
          <w:rFonts w:ascii="Calibri" w:hAnsi="Calibri"/>
          <w:lang w:val="pl-PL"/>
        </w:rPr>
        <w:t xml:space="preserve">ałączniki </w:t>
      </w:r>
      <w:r w:rsidR="00EC13D8" w:rsidRPr="00397817">
        <w:rPr>
          <w:rFonts w:ascii="Calibri" w:hAnsi="Calibri"/>
          <w:lang w:val="pl-PL"/>
        </w:rPr>
        <w:t xml:space="preserve">nr </w:t>
      </w:r>
      <w:r w:rsidRPr="00397817">
        <w:rPr>
          <w:rFonts w:ascii="Calibri" w:hAnsi="Calibri"/>
          <w:lang w:val="pl-PL"/>
        </w:rPr>
        <w:t>1</w:t>
      </w:r>
      <w:r w:rsidR="00EC13D8" w:rsidRPr="00397817">
        <w:rPr>
          <w:rFonts w:ascii="Calibri" w:hAnsi="Calibri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>–</w:t>
      </w:r>
      <w:r w:rsidR="00EC13D8" w:rsidRPr="00397817">
        <w:rPr>
          <w:rFonts w:ascii="Calibri" w:hAnsi="Calibri"/>
          <w:lang w:val="pl-PL"/>
        </w:rPr>
        <w:t xml:space="preserve"> </w:t>
      </w:r>
      <w:r w:rsidR="00BF1246" w:rsidRPr="00397817">
        <w:rPr>
          <w:rFonts w:ascii="Calibri" w:hAnsi="Calibri"/>
          <w:lang w:val="pl-PL"/>
        </w:rPr>
        <w:t>6</w:t>
      </w:r>
      <w:r w:rsidRPr="00397817">
        <w:rPr>
          <w:rFonts w:ascii="Calibri" w:hAnsi="Calibri"/>
          <w:lang w:val="pl-PL"/>
        </w:rPr>
        <w:t xml:space="preserve"> </w:t>
      </w:r>
      <w:r w:rsidR="00533413" w:rsidRPr="00397817">
        <w:rPr>
          <w:rFonts w:ascii="Calibri" w:hAnsi="Calibri"/>
          <w:lang w:val="pl-PL"/>
        </w:rPr>
        <w:t xml:space="preserve">stanową integralną część </w:t>
      </w:r>
      <w:r w:rsidR="00EB0D96" w:rsidRPr="00397817">
        <w:rPr>
          <w:rFonts w:ascii="Calibri" w:hAnsi="Calibri"/>
          <w:lang w:val="pl-PL"/>
        </w:rPr>
        <w:t xml:space="preserve">wstępnej </w:t>
      </w:r>
      <w:r w:rsidR="00533413" w:rsidRPr="00397817">
        <w:rPr>
          <w:rFonts w:ascii="Calibri" w:hAnsi="Calibri"/>
          <w:lang w:val="pl-PL"/>
        </w:rPr>
        <w:t>kalkulacji</w:t>
      </w:r>
      <w:r w:rsidRPr="00397817">
        <w:rPr>
          <w:rFonts w:ascii="Calibri" w:hAnsi="Calibri"/>
          <w:lang w:val="pl-PL"/>
        </w:rPr>
        <w:t xml:space="preserve"> kosztów</w:t>
      </w:r>
      <w:r w:rsidR="00EB0D96" w:rsidRPr="00397817">
        <w:rPr>
          <w:rFonts w:ascii="Calibri" w:hAnsi="Calibri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 xml:space="preserve">za </w:t>
      </w:r>
      <w:r w:rsidR="0054508F" w:rsidRPr="00397817">
        <w:rPr>
          <w:rFonts w:ascii="Calibri" w:hAnsi="Calibri"/>
          <w:lang w:val="pl-PL"/>
        </w:rPr>
        <w:t>kształcenie na</w:t>
      </w:r>
      <w:r w:rsidR="00100905" w:rsidRPr="00397817">
        <w:rPr>
          <w:rFonts w:ascii="Calibri" w:hAnsi="Calibri"/>
          <w:lang w:val="pl-PL"/>
        </w:rPr>
        <w:t> </w:t>
      </w:r>
      <w:r w:rsidR="0054508F" w:rsidRPr="00397817">
        <w:rPr>
          <w:rFonts w:ascii="Calibri" w:hAnsi="Calibri"/>
          <w:lang w:val="pl-PL"/>
        </w:rPr>
        <w:t xml:space="preserve">studiach podyplomowych i kształcenie w </w:t>
      </w:r>
      <w:r w:rsidR="001B4763" w:rsidRPr="00397817">
        <w:rPr>
          <w:rFonts w:ascii="Calibri" w:hAnsi="Calibri"/>
          <w:lang w:val="pl-PL"/>
        </w:rPr>
        <w:t>innej</w:t>
      </w:r>
      <w:r w:rsidR="0054508F" w:rsidRPr="00397817">
        <w:rPr>
          <w:rFonts w:ascii="Calibri" w:hAnsi="Calibri"/>
          <w:lang w:val="pl-PL"/>
        </w:rPr>
        <w:t xml:space="preserve"> form</w:t>
      </w:r>
      <w:r w:rsidR="001B4763" w:rsidRPr="00397817">
        <w:rPr>
          <w:rFonts w:ascii="Calibri" w:hAnsi="Calibri"/>
          <w:lang w:val="pl-PL"/>
        </w:rPr>
        <w:t>ie</w:t>
      </w:r>
      <w:r w:rsidR="0054508F" w:rsidRPr="00397817">
        <w:rPr>
          <w:rFonts w:ascii="Calibri" w:hAnsi="Calibri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>(</w:t>
      </w:r>
      <w:r w:rsidR="00A67E8A" w:rsidRPr="00397817">
        <w:rPr>
          <w:rFonts w:ascii="Calibri" w:hAnsi="Calibri"/>
          <w:color w:val="auto"/>
          <w:szCs w:val="24"/>
          <w:lang w:val="pl-PL"/>
        </w:rPr>
        <w:t>załącznik</w:t>
      </w:r>
      <w:r w:rsidRPr="00397817">
        <w:rPr>
          <w:rFonts w:ascii="Calibri" w:hAnsi="Calibri"/>
          <w:lang w:val="pl-PL"/>
        </w:rPr>
        <w:t>)</w:t>
      </w:r>
      <w:r w:rsidR="00533413" w:rsidRPr="00397817">
        <w:rPr>
          <w:rFonts w:ascii="Calibri" w:hAnsi="Calibri"/>
          <w:lang w:val="pl-PL"/>
        </w:rPr>
        <w:t>.</w:t>
      </w:r>
    </w:p>
    <w:p w14:paraId="51F18F55" w14:textId="5BFE5BAF" w:rsidR="00533413" w:rsidRPr="00DA477A" w:rsidRDefault="00E603CA" w:rsidP="00AC0930">
      <w:pPr>
        <w:pStyle w:val="Tekstpodstawowy"/>
        <w:keepNext/>
        <w:spacing w:before="240" w:line="360" w:lineRule="auto"/>
        <w:ind w:firstLine="0"/>
        <w:jc w:val="center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b/>
          <w:color w:val="000000" w:themeColor="text1"/>
          <w:szCs w:val="24"/>
          <w:lang w:val="pl-PL"/>
        </w:rPr>
        <w:lastRenderedPageBreak/>
        <w:t>§ 5</w:t>
      </w:r>
      <w:r w:rsidR="00533413" w:rsidRPr="00DA477A">
        <w:rPr>
          <w:rFonts w:ascii="Calibri" w:hAnsi="Calibri"/>
          <w:b/>
          <w:color w:val="000000" w:themeColor="text1"/>
          <w:szCs w:val="24"/>
          <w:lang w:val="pl-PL"/>
        </w:rPr>
        <w:t>.</w:t>
      </w:r>
    </w:p>
    <w:p w14:paraId="3B147FC1" w14:textId="77777777" w:rsidR="00533413" w:rsidRPr="00397817" w:rsidRDefault="00533413" w:rsidP="00911661">
      <w:pPr>
        <w:numPr>
          <w:ilvl w:val="0"/>
          <w:numId w:val="11"/>
        </w:numPr>
        <w:spacing w:before="60" w:line="360" w:lineRule="auto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Wynagrodzenia osobowe</w:t>
      </w:r>
      <w:r w:rsidRPr="00397817">
        <w:rPr>
          <w:rFonts w:ascii="Calibri" w:hAnsi="Calibri"/>
          <w:i/>
          <w:lang w:val="pl-PL"/>
        </w:rPr>
        <w:t xml:space="preserve"> </w:t>
      </w:r>
      <w:r w:rsidRPr="00397817">
        <w:rPr>
          <w:rFonts w:ascii="Calibri" w:hAnsi="Calibri"/>
          <w:b/>
          <w:lang w:val="pl-PL"/>
        </w:rPr>
        <w:t>W</w:t>
      </w:r>
      <w:r w:rsidRPr="00397817">
        <w:rPr>
          <w:rFonts w:ascii="Calibri" w:hAnsi="Calibri"/>
          <w:i/>
          <w:lang w:val="pl-PL"/>
        </w:rPr>
        <w:t xml:space="preserve"> </w:t>
      </w:r>
      <w:r w:rsidRPr="00397817">
        <w:rPr>
          <w:rFonts w:ascii="Calibri" w:hAnsi="Calibri"/>
          <w:lang w:val="pl-PL"/>
        </w:rPr>
        <w:t>nauczycieli akademickich</w:t>
      </w:r>
      <w:r w:rsidR="00A67E8A" w:rsidRPr="00397817">
        <w:rPr>
          <w:rFonts w:ascii="Calibri" w:hAnsi="Calibri"/>
          <w:lang w:val="pl-PL"/>
        </w:rPr>
        <w:t xml:space="preserve"> obliczane są w odniesieniu do </w:t>
      </w:r>
      <w:r w:rsidRPr="00397817">
        <w:rPr>
          <w:rFonts w:ascii="Calibri" w:hAnsi="Calibri"/>
          <w:lang w:val="pl-PL"/>
        </w:rPr>
        <w:t>poszczególnych stanowisk na podstawie planowanej liczby godzin</w:t>
      </w:r>
      <w:r w:rsidR="002E741F" w:rsidRPr="00397817">
        <w:rPr>
          <w:rFonts w:ascii="Calibri" w:hAnsi="Calibri"/>
          <w:lang w:val="pl-PL"/>
        </w:rPr>
        <w:t>,</w:t>
      </w:r>
      <w:r w:rsidRPr="00397817">
        <w:rPr>
          <w:rFonts w:ascii="Calibri" w:hAnsi="Calibri"/>
          <w:lang w:val="pl-PL"/>
        </w:rPr>
        <w:t xml:space="preserve"> zgodnie z programem </w:t>
      </w:r>
      <w:r w:rsidR="006B7BB5" w:rsidRPr="00397817">
        <w:rPr>
          <w:rFonts w:ascii="Calibri" w:hAnsi="Calibri"/>
          <w:lang w:val="pl-PL"/>
        </w:rPr>
        <w:t>danej formy</w:t>
      </w:r>
      <w:r w:rsidRPr="00397817">
        <w:rPr>
          <w:rFonts w:ascii="Calibri" w:hAnsi="Calibri"/>
          <w:lang w:val="pl-PL"/>
        </w:rPr>
        <w:t>, według zależności:</w:t>
      </w:r>
    </w:p>
    <w:p w14:paraId="1C75DAB8" w14:textId="77777777" w:rsidR="00533413" w:rsidRPr="00397817" w:rsidRDefault="00533413" w:rsidP="00911661">
      <w:pPr>
        <w:pStyle w:val="Tekstpodstawowywcity2"/>
        <w:numPr>
          <w:ilvl w:val="1"/>
          <w:numId w:val="2"/>
        </w:numPr>
        <w:tabs>
          <w:tab w:val="clear" w:pos="510"/>
        </w:tabs>
        <w:spacing w:after="120" w:line="360" w:lineRule="auto"/>
        <w:ind w:left="737" w:hanging="397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W odniesieniu do godzin zajęć dydaktycznych wykonanych i rozliczanych w ramach rocznego wymiaru zajęć dydaktycznych</w:t>
      </w:r>
      <w:r w:rsidRPr="00397817">
        <w:rPr>
          <w:rFonts w:ascii="Calibri" w:hAnsi="Calibri"/>
          <w:color w:val="auto"/>
          <w:lang w:val="pl-PL"/>
        </w:rPr>
        <w:t>:</w:t>
      </w:r>
    </w:p>
    <w:p w14:paraId="705482E2" w14:textId="77777777" w:rsidR="00BB2D76" w:rsidRPr="00397817" w:rsidRDefault="00B30A0C" w:rsidP="00911661">
      <w:pPr>
        <w:pStyle w:val="Tekstpodstawowywcity2"/>
        <w:numPr>
          <w:ilvl w:val="2"/>
          <w:numId w:val="2"/>
        </w:numPr>
        <w:tabs>
          <w:tab w:val="clear" w:pos="720"/>
        </w:tabs>
        <w:spacing w:before="0" w:after="240" w:line="360" w:lineRule="auto"/>
        <w:ind w:left="993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Dla pracowników badawczo</w:t>
      </w:r>
      <w:r w:rsidR="00BB2D76" w:rsidRPr="00397817">
        <w:rPr>
          <w:rFonts w:ascii="Calibri" w:hAnsi="Calibri"/>
          <w:lang w:val="pl-PL"/>
        </w:rPr>
        <w:t>-dydaktycznych:</w:t>
      </w:r>
    </w:p>
    <w:p w14:paraId="752E0139" w14:textId="77777777" w:rsidR="00BB2D76" w:rsidRPr="00397817" w:rsidRDefault="00AC663E" w:rsidP="007111B9">
      <w:pPr>
        <w:spacing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1.1.1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=45%×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00F1E1EB" w14:textId="77777777" w:rsidR="00BB2D76" w:rsidRPr="00397817" w:rsidRDefault="00BB2D76" w:rsidP="00911661">
      <w:pPr>
        <w:pStyle w:val="Tekstpodstawowywcity2"/>
        <w:numPr>
          <w:ilvl w:val="2"/>
          <w:numId w:val="2"/>
        </w:numPr>
        <w:tabs>
          <w:tab w:val="clear" w:pos="720"/>
        </w:tabs>
        <w:spacing w:after="240" w:line="360" w:lineRule="auto"/>
        <w:ind w:left="993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>Dla pracowników dydaktycznych:</w:t>
      </w:r>
    </w:p>
    <w:p w14:paraId="5A74B1BC" w14:textId="77777777" w:rsidR="00AC0930" w:rsidRPr="00397817" w:rsidRDefault="00AC663E" w:rsidP="00AC0930">
      <w:pPr>
        <w:spacing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1.1.2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=90%×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49D3706F" w14:textId="77777777" w:rsidR="00533413" w:rsidRPr="00397817" w:rsidRDefault="00533413" w:rsidP="00911661">
      <w:pPr>
        <w:pStyle w:val="Akapitzlist"/>
        <w:numPr>
          <w:ilvl w:val="1"/>
          <w:numId w:val="2"/>
        </w:numPr>
        <w:tabs>
          <w:tab w:val="clear" w:pos="510"/>
        </w:tabs>
        <w:spacing w:before="120" w:after="120" w:line="360" w:lineRule="auto"/>
        <w:ind w:left="851"/>
        <w:rPr>
          <w:rFonts w:ascii="Calibri" w:hAnsi="Calibri"/>
          <w:caps/>
          <w:szCs w:val="24"/>
          <w:lang w:val="pl-PL"/>
        </w:rPr>
      </w:pPr>
      <w:r w:rsidRPr="00397817">
        <w:rPr>
          <w:rFonts w:ascii="Calibri" w:hAnsi="Calibri"/>
          <w:lang w:val="pl-PL"/>
        </w:rPr>
        <w:t>W odniesieniu do godzin zajęć dydaktycznych wykonanych i rozliczanych w ramach godzin ponadwymiarowych:</w:t>
      </w:r>
    </w:p>
    <w:p w14:paraId="4F8D3049" w14:textId="77777777" w:rsidR="0044030E" w:rsidRPr="00397817" w:rsidRDefault="00AC663E" w:rsidP="007111B9">
      <w:pPr>
        <w:spacing w:line="360" w:lineRule="auto"/>
        <w:jc w:val="center"/>
        <w:rPr>
          <w:rFonts w:ascii="Calibri" w:hAnsi="Calibri"/>
          <w:iCs/>
          <w:caps/>
          <w:szCs w:val="24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aps/>
                  <w:szCs w:val="24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pl-PL"/>
                </w:rPr>
                <m:t>1.2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  <w:lang w:val="pl-PL"/>
            </w:rPr>
            <m:t>=liczba godzin ponadwymiarowych×stawka godzinowa dla danego stanowiska</m:t>
          </m:r>
        </m:oMath>
      </m:oMathPara>
    </w:p>
    <w:p w14:paraId="768231D0" w14:textId="77777777" w:rsidR="00533413" w:rsidRPr="00397817" w:rsidRDefault="00533413" w:rsidP="00911661">
      <w:pPr>
        <w:pStyle w:val="Tekstpodstawowy2"/>
        <w:numPr>
          <w:ilvl w:val="0"/>
          <w:numId w:val="11"/>
        </w:numPr>
        <w:spacing w:after="240" w:line="360" w:lineRule="auto"/>
        <w:jc w:val="left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Wynagrodzenia osobowe </w:t>
      </w:r>
      <w:r w:rsidRPr="00397817">
        <w:rPr>
          <w:rFonts w:ascii="Calibri" w:hAnsi="Calibri"/>
          <w:b/>
          <w:i/>
          <w:lang w:val="pl-PL"/>
        </w:rPr>
        <w:t xml:space="preserve">W </w:t>
      </w:r>
      <w:r w:rsidRPr="00397817">
        <w:rPr>
          <w:rFonts w:ascii="Calibri" w:hAnsi="Calibri"/>
          <w:lang w:val="pl-PL"/>
        </w:rPr>
        <w:t>pracowników inżynieryjno-technicznych w odniesieniu do ob</w:t>
      </w:r>
      <w:r w:rsidR="00EC13D8" w:rsidRPr="00397817">
        <w:rPr>
          <w:rFonts w:ascii="Calibri" w:hAnsi="Calibri"/>
          <w:lang w:val="pl-PL"/>
        </w:rPr>
        <w:t xml:space="preserve">sługi </w:t>
      </w:r>
      <w:r w:rsidRPr="00397817">
        <w:rPr>
          <w:rFonts w:ascii="Calibri" w:hAnsi="Calibri"/>
          <w:lang w:val="pl-PL"/>
        </w:rPr>
        <w:t>godzin zajęć dydaktycznych wykonanych i rozliczanych w ramach miesięcznego wynagrodzenia brutto</w:t>
      </w:r>
      <w:r w:rsidRPr="00397817">
        <w:rPr>
          <w:rFonts w:ascii="Calibri" w:hAnsi="Calibri"/>
          <w:color w:val="FF0000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>obliczane są według zależności:</w:t>
      </w:r>
    </w:p>
    <w:p w14:paraId="7BBDFBD5" w14:textId="77777777" w:rsidR="00AC0930" w:rsidRPr="00397817" w:rsidRDefault="00AC663E" w:rsidP="00AC0930">
      <w:pPr>
        <w:spacing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=90%×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42732393" w14:textId="77777777" w:rsidR="00BF1246" w:rsidRPr="00397817" w:rsidRDefault="00BB2D76" w:rsidP="00100905">
      <w:pPr>
        <w:pStyle w:val="Tekstpodstawowy2"/>
        <w:spacing w:line="360" w:lineRule="auto"/>
        <w:ind w:left="510" w:hanging="170"/>
        <w:jc w:val="left"/>
        <w:rPr>
          <w:rFonts w:ascii="Calibri" w:hAnsi="Calibri"/>
          <w:sz w:val="28"/>
          <w:szCs w:val="22"/>
          <w:lang w:val="pl-PL"/>
        </w:rPr>
      </w:pPr>
      <w:r w:rsidRPr="00397817">
        <w:rPr>
          <w:rFonts w:ascii="Calibri" w:hAnsi="Calibri"/>
          <w:sz w:val="20"/>
          <w:lang w:val="pl-PL"/>
        </w:rPr>
        <w:t xml:space="preserve">* </w:t>
      </w:r>
      <w:r w:rsidRPr="00397817">
        <w:rPr>
          <w:rFonts w:ascii="Calibri" w:hAnsi="Calibri"/>
          <w:sz w:val="20"/>
          <w:lang w:val="pl-PL"/>
        </w:rPr>
        <w:tab/>
        <w:t>wynagrodzenie podstawowe miesięczne – podstawowe wynagrodzenie pracownika za jeden miesiąc, uwzględniające następujące składniki wynagrodzenia: wynagrodzenie zasadnicze, dodatek za staż pracy, premię regulaminową, dodatki funkcyjne, w zł, obowiązujące w chwili składania kalkulacji</w:t>
      </w:r>
    </w:p>
    <w:p w14:paraId="5628885B" w14:textId="77777777" w:rsidR="00533413" w:rsidRPr="00397817" w:rsidRDefault="00533413" w:rsidP="00911661">
      <w:pPr>
        <w:pStyle w:val="Akapitzlist"/>
        <w:keepNext/>
        <w:numPr>
          <w:ilvl w:val="0"/>
          <w:numId w:val="11"/>
        </w:numPr>
        <w:spacing w:before="120"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lang w:val="pl-PL"/>
        </w:rPr>
        <w:t xml:space="preserve">Zmiana kosztów ujętych w pozycjach kalkulacyjnych, w trakcie realizacji danej formy wymaga </w:t>
      </w:r>
      <w:r w:rsidRPr="00397817">
        <w:rPr>
          <w:rFonts w:ascii="Calibri" w:hAnsi="Calibri"/>
          <w:color w:val="auto"/>
          <w:lang w:val="pl-PL"/>
        </w:rPr>
        <w:t xml:space="preserve">pisemnej zgody </w:t>
      </w:r>
      <w:r w:rsidR="00A67E8A" w:rsidRPr="00397817">
        <w:rPr>
          <w:rFonts w:ascii="Calibri" w:hAnsi="Calibri"/>
          <w:color w:val="auto"/>
          <w:lang w:val="pl-PL"/>
        </w:rPr>
        <w:t xml:space="preserve">właściwego </w:t>
      </w:r>
      <w:r w:rsidRPr="00397817">
        <w:rPr>
          <w:rFonts w:ascii="Calibri" w:hAnsi="Calibri"/>
          <w:color w:val="auto"/>
          <w:lang w:val="pl-PL"/>
        </w:rPr>
        <w:t>prorekt</w:t>
      </w:r>
      <w:r w:rsidR="006B7BB5" w:rsidRPr="00397817">
        <w:rPr>
          <w:rFonts w:ascii="Calibri" w:hAnsi="Calibri"/>
          <w:color w:val="auto"/>
          <w:lang w:val="pl-PL"/>
        </w:rPr>
        <w:t xml:space="preserve">ora ds. </w:t>
      </w:r>
      <w:r w:rsidR="004A091B" w:rsidRPr="00397817">
        <w:rPr>
          <w:rFonts w:ascii="Calibri" w:hAnsi="Calibri"/>
          <w:color w:val="auto"/>
          <w:lang w:val="pl-PL"/>
        </w:rPr>
        <w:t>k</w:t>
      </w:r>
      <w:r w:rsidR="006B7BB5" w:rsidRPr="00397817">
        <w:rPr>
          <w:rFonts w:ascii="Calibri" w:hAnsi="Calibri"/>
          <w:color w:val="auto"/>
          <w:lang w:val="pl-PL"/>
        </w:rPr>
        <w:t>ształcenia</w:t>
      </w:r>
      <w:r w:rsidR="00033AB0" w:rsidRPr="00397817">
        <w:rPr>
          <w:rFonts w:ascii="Calibri" w:hAnsi="Calibri"/>
          <w:color w:val="auto"/>
          <w:lang w:val="pl-PL"/>
        </w:rPr>
        <w:t xml:space="preserve"> </w:t>
      </w:r>
      <w:r w:rsidRPr="00397817">
        <w:rPr>
          <w:rFonts w:ascii="Calibri" w:hAnsi="Calibri"/>
          <w:color w:val="auto"/>
          <w:lang w:val="pl-PL"/>
        </w:rPr>
        <w:t xml:space="preserve">i kwestora. </w:t>
      </w:r>
    </w:p>
    <w:p w14:paraId="6C03EF9C" w14:textId="77777777" w:rsidR="00A8589D" w:rsidRPr="00397817" w:rsidRDefault="00A8589D" w:rsidP="00911661">
      <w:pPr>
        <w:pStyle w:val="Akapitzlist"/>
        <w:keepLines/>
        <w:numPr>
          <w:ilvl w:val="0"/>
          <w:numId w:val="11"/>
        </w:numPr>
        <w:spacing w:before="120" w:line="360" w:lineRule="auto"/>
        <w:rPr>
          <w:rFonts w:ascii="Calibri" w:hAnsi="Calibri"/>
          <w:lang w:val="pl-PL"/>
        </w:rPr>
      </w:pPr>
      <w:r w:rsidRPr="00397817">
        <w:rPr>
          <w:rFonts w:ascii="Calibri" w:hAnsi="Calibri"/>
          <w:color w:val="auto"/>
          <w:lang w:val="pl-PL"/>
        </w:rPr>
        <w:t xml:space="preserve">W celu uruchomienia danej formy – przed złożeniem kompletu dokumentów do </w:t>
      </w:r>
      <w:r w:rsidR="00A67E8A" w:rsidRPr="00397817">
        <w:rPr>
          <w:rFonts w:ascii="Calibri" w:hAnsi="Calibri"/>
          <w:color w:val="auto"/>
          <w:lang w:val="pl-PL"/>
        </w:rPr>
        <w:t>właściwego</w:t>
      </w:r>
      <w:r w:rsidR="00A67E8A" w:rsidRPr="00397817">
        <w:rPr>
          <w:rFonts w:ascii="Calibri" w:hAnsi="Calibri"/>
          <w:lang w:val="pl-PL"/>
        </w:rPr>
        <w:t xml:space="preserve"> </w:t>
      </w:r>
      <w:r w:rsidRPr="00397817">
        <w:rPr>
          <w:rFonts w:ascii="Calibri" w:hAnsi="Calibri"/>
          <w:lang w:val="pl-PL"/>
        </w:rPr>
        <w:t xml:space="preserve">prorektora ds. kształcenia </w:t>
      </w:r>
      <w:r w:rsidR="00B30A0C" w:rsidRPr="00397817">
        <w:rPr>
          <w:rFonts w:ascii="Calibri" w:hAnsi="Calibri"/>
          <w:lang w:val="pl-PL"/>
        </w:rPr>
        <w:t>– wysokość stawki w części 1 a-g</w:t>
      </w:r>
      <w:r w:rsidRPr="00397817">
        <w:rPr>
          <w:rFonts w:ascii="Calibri" w:hAnsi="Calibri"/>
          <w:lang w:val="pl-PL"/>
        </w:rPr>
        <w:t xml:space="preserve"> kalkula</w:t>
      </w:r>
      <w:r w:rsidR="00CC7DE1" w:rsidRPr="00397817">
        <w:rPr>
          <w:rFonts w:ascii="Calibri" w:hAnsi="Calibri"/>
          <w:lang w:val="pl-PL"/>
        </w:rPr>
        <w:t xml:space="preserve">cji </w:t>
      </w:r>
      <w:r w:rsidR="00A523B6" w:rsidRPr="00397817">
        <w:rPr>
          <w:rFonts w:ascii="Calibri" w:hAnsi="Calibri"/>
          <w:lang w:val="pl-PL"/>
        </w:rPr>
        <w:t>ustalana jest na</w:t>
      </w:r>
      <w:r w:rsidR="00E23395" w:rsidRPr="00397817">
        <w:rPr>
          <w:rFonts w:ascii="Calibri" w:hAnsi="Calibri"/>
          <w:lang w:val="pl-PL"/>
        </w:rPr>
        <w:t> </w:t>
      </w:r>
      <w:r w:rsidR="00A523B6" w:rsidRPr="00397817">
        <w:rPr>
          <w:rFonts w:ascii="Calibri" w:hAnsi="Calibri"/>
          <w:lang w:val="pl-PL"/>
        </w:rPr>
        <w:t>podstawie danych uzyskanych z Działu Wynagrodzeń. Do otrzymywania wyżej wymienionych danych upoważniony jest kierownik danej formy</w:t>
      </w:r>
      <w:r w:rsidRPr="00397817">
        <w:rPr>
          <w:rFonts w:ascii="Calibri" w:hAnsi="Calibri"/>
          <w:lang w:val="pl-PL"/>
        </w:rPr>
        <w:t>.</w:t>
      </w:r>
    </w:p>
    <w:p w14:paraId="6E0C2ABB" w14:textId="6B91617F" w:rsidR="00533413" w:rsidRPr="00DA477A" w:rsidRDefault="00533413" w:rsidP="00AC0930">
      <w:pPr>
        <w:pStyle w:val="Tekstpodstawowy3"/>
        <w:keepNext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lastRenderedPageBreak/>
        <w:t xml:space="preserve">§ </w:t>
      </w:r>
      <w:r w:rsidR="00E603CA" w:rsidRPr="00DA477A">
        <w:rPr>
          <w:rFonts w:ascii="Calibri" w:hAnsi="Calibri"/>
          <w:color w:val="000000" w:themeColor="text1"/>
          <w:szCs w:val="24"/>
          <w:lang w:val="pl-PL"/>
        </w:rPr>
        <w:t>6</w:t>
      </w:r>
      <w:r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63D039E6" w14:textId="77777777" w:rsidR="00533413" w:rsidRPr="00397817" w:rsidRDefault="00533413" w:rsidP="00911661">
      <w:pPr>
        <w:pStyle w:val="Akapitzlist"/>
        <w:keepLines/>
        <w:numPr>
          <w:ilvl w:val="0"/>
          <w:numId w:val="10"/>
        </w:numPr>
        <w:spacing w:before="60" w:after="240" w:line="360" w:lineRule="auto"/>
        <w:ind w:left="426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lang w:val="pl-PL"/>
        </w:rPr>
        <w:t xml:space="preserve">Wynagrodzenia bezosobowe </w:t>
      </w:r>
      <w:r w:rsidRPr="00397817">
        <w:rPr>
          <w:rFonts w:ascii="Calibri" w:hAnsi="Calibri"/>
          <w:b/>
          <w:i/>
          <w:lang w:val="pl-PL"/>
        </w:rPr>
        <w:t>W</w:t>
      </w:r>
      <w:r w:rsidRPr="00397817">
        <w:rPr>
          <w:rFonts w:ascii="Calibri" w:hAnsi="Calibri"/>
          <w:b/>
          <w:i/>
          <w:vertAlign w:val="subscript"/>
          <w:lang w:val="pl-PL"/>
        </w:rPr>
        <w:t>b</w:t>
      </w:r>
      <w:r w:rsidR="000E55B3" w:rsidRPr="00397817">
        <w:rPr>
          <w:rFonts w:ascii="Calibri" w:hAnsi="Calibri"/>
          <w:b/>
          <w:lang w:val="pl-PL"/>
        </w:rPr>
        <w:t>,</w:t>
      </w:r>
      <w:r w:rsidRPr="00397817">
        <w:rPr>
          <w:rFonts w:ascii="Calibri" w:hAnsi="Calibri"/>
          <w:lang w:val="pl-PL"/>
        </w:rPr>
        <w:t xml:space="preserve"> dotyczące prowadzenia zajęć</w:t>
      </w:r>
      <w:r w:rsidR="00033AB0" w:rsidRPr="00397817">
        <w:rPr>
          <w:rFonts w:ascii="Calibri" w:hAnsi="Calibri"/>
          <w:lang w:val="pl-PL"/>
        </w:rPr>
        <w:t xml:space="preserve"> dydaktycznych</w:t>
      </w:r>
      <w:r w:rsidR="000E55B3" w:rsidRPr="00397817">
        <w:rPr>
          <w:rFonts w:ascii="Calibri" w:hAnsi="Calibri"/>
          <w:lang w:val="pl-PL"/>
        </w:rPr>
        <w:t>,</w:t>
      </w:r>
      <w:r w:rsidR="00033AB0" w:rsidRPr="00397817">
        <w:rPr>
          <w:rFonts w:ascii="Calibri" w:hAnsi="Calibri"/>
          <w:lang w:val="pl-PL"/>
        </w:rPr>
        <w:t xml:space="preserve"> </w:t>
      </w:r>
      <w:r w:rsidR="000E55B3" w:rsidRPr="00397817">
        <w:rPr>
          <w:rFonts w:ascii="Calibri" w:hAnsi="Calibri"/>
          <w:lang w:val="pl-PL"/>
        </w:rPr>
        <w:t>ujmuje się w </w:t>
      </w:r>
      <w:r w:rsidR="004A091B" w:rsidRPr="00397817">
        <w:rPr>
          <w:rFonts w:ascii="Calibri" w:hAnsi="Calibri"/>
          <w:lang w:val="pl-PL"/>
        </w:rPr>
        <w:t xml:space="preserve">poz. </w:t>
      </w:r>
      <w:r w:rsidR="00F84F27" w:rsidRPr="00397817">
        <w:rPr>
          <w:rFonts w:ascii="Calibri" w:hAnsi="Calibri"/>
          <w:lang w:val="pl-PL"/>
        </w:rPr>
        <w:t xml:space="preserve">5 </w:t>
      </w:r>
      <w:r w:rsidR="004A091B" w:rsidRPr="00397817">
        <w:rPr>
          <w:rFonts w:ascii="Calibri" w:hAnsi="Calibri"/>
          <w:color w:val="auto"/>
          <w:lang w:val="pl-PL"/>
        </w:rPr>
        <w:t xml:space="preserve">kalkulacji kosztów. Wartości wynagrodzenia </w:t>
      </w:r>
      <w:r w:rsidR="00033AB0" w:rsidRPr="00397817">
        <w:rPr>
          <w:rFonts w:ascii="Calibri" w:hAnsi="Calibri"/>
          <w:color w:val="auto"/>
          <w:lang w:val="pl-PL"/>
        </w:rPr>
        <w:t xml:space="preserve">obliczane są na </w:t>
      </w:r>
      <w:r w:rsidRPr="00397817">
        <w:rPr>
          <w:rFonts w:ascii="Calibri" w:hAnsi="Calibri"/>
          <w:color w:val="auto"/>
          <w:lang w:val="pl-PL"/>
        </w:rPr>
        <w:t>podsta</w:t>
      </w:r>
      <w:r w:rsidR="004A091B" w:rsidRPr="00397817">
        <w:rPr>
          <w:rFonts w:ascii="Calibri" w:hAnsi="Calibri"/>
          <w:color w:val="auto"/>
          <w:lang w:val="pl-PL"/>
        </w:rPr>
        <w:t>wie planowanej liczby godzin w </w:t>
      </w:r>
      <w:r w:rsidRPr="00397817">
        <w:rPr>
          <w:rFonts w:ascii="Calibri" w:hAnsi="Calibri"/>
          <w:color w:val="auto"/>
          <w:lang w:val="pl-PL"/>
        </w:rPr>
        <w:t>odniesieniu do poszczególnych stanowisk</w:t>
      </w:r>
      <w:r w:rsidR="000E55B3" w:rsidRPr="00397817">
        <w:rPr>
          <w:rFonts w:ascii="Calibri" w:hAnsi="Calibri"/>
          <w:color w:val="auto"/>
          <w:lang w:val="pl-PL"/>
        </w:rPr>
        <w:t>,</w:t>
      </w:r>
      <w:r w:rsidRPr="00397817">
        <w:rPr>
          <w:rFonts w:ascii="Calibri" w:hAnsi="Calibri"/>
          <w:color w:val="auto"/>
          <w:lang w:val="pl-PL"/>
        </w:rPr>
        <w:t xml:space="preserve"> zgodnie z programem studiów </w:t>
      </w:r>
      <w:r w:rsidR="0054508F" w:rsidRPr="00397817">
        <w:rPr>
          <w:rFonts w:ascii="Calibri" w:hAnsi="Calibri"/>
          <w:color w:val="auto"/>
          <w:lang w:val="pl-PL"/>
        </w:rPr>
        <w:t>podyplomowych lub</w:t>
      </w:r>
      <w:r w:rsidR="00100905" w:rsidRPr="00397817">
        <w:rPr>
          <w:rFonts w:ascii="Calibri" w:hAnsi="Calibri"/>
          <w:color w:val="auto"/>
          <w:lang w:val="pl-PL"/>
        </w:rPr>
        <w:t> </w:t>
      </w:r>
      <w:r w:rsidR="00D404C8" w:rsidRPr="00397817">
        <w:rPr>
          <w:rFonts w:ascii="Calibri" w:hAnsi="Calibri"/>
          <w:color w:val="auto"/>
          <w:lang w:val="pl-PL"/>
        </w:rPr>
        <w:t xml:space="preserve">programem </w:t>
      </w:r>
      <w:r w:rsidR="0054508F" w:rsidRPr="00397817">
        <w:rPr>
          <w:rFonts w:ascii="Calibri" w:hAnsi="Calibri"/>
          <w:color w:val="auto"/>
          <w:lang w:val="pl-PL"/>
        </w:rPr>
        <w:t>innej formy</w:t>
      </w:r>
      <w:r w:rsidRPr="00397817">
        <w:rPr>
          <w:rFonts w:ascii="Calibri" w:hAnsi="Calibri"/>
          <w:color w:val="auto"/>
          <w:lang w:val="pl-PL"/>
        </w:rPr>
        <w:t>:</w:t>
      </w:r>
    </w:p>
    <w:p w14:paraId="464A1109" w14:textId="77777777" w:rsidR="00AC0930" w:rsidRPr="00397817" w:rsidRDefault="00AC663E" w:rsidP="007111B9">
      <w:pPr>
        <w:spacing w:before="120" w:line="360" w:lineRule="auto"/>
        <w:ind w:firstLine="426"/>
        <w:jc w:val="center"/>
        <w:rPr>
          <w:rFonts w:ascii="Calibri" w:hAnsi="Calibri"/>
          <w:iCs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pl-PL"/>
            </w:rPr>
            <m:t>=liczba godzin×stawka godzinowa dla danego stanowiska</m:t>
          </m:r>
        </m:oMath>
      </m:oMathPara>
    </w:p>
    <w:p w14:paraId="227C5000" w14:textId="77777777" w:rsidR="00533413" w:rsidRPr="00397817" w:rsidRDefault="00533413" w:rsidP="00911661">
      <w:pPr>
        <w:pStyle w:val="Akapitzlist"/>
        <w:numPr>
          <w:ilvl w:val="0"/>
          <w:numId w:val="10"/>
        </w:numPr>
        <w:spacing w:before="120" w:line="360" w:lineRule="auto"/>
        <w:ind w:left="426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Wynagrodzenie bezosobowe </w:t>
      </w:r>
      <w:r w:rsidRPr="00397817">
        <w:rPr>
          <w:rFonts w:ascii="Calibri" w:hAnsi="Calibri"/>
          <w:b/>
          <w:i/>
          <w:lang w:val="pl-PL"/>
        </w:rPr>
        <w:t>W</w:t>
      </w:r>
      <w:r w:rsidRPr="00397817">
        <w:rPr>
          <w:rFonts w:ascii="Calibri" w:hAnsi="Calibri"/>
          <w:b/>
          <w:i/>
          <w:vertAlign w:val="subscript"/>
          <w:lang w:val="pl-PL"/>
        </w:rPr>
        <w:t>b</w:t>
      </w:r>
      <w:r w:rsidRPr="00397817">
        <w:rPr>
          <w:rFonts w:ascii="Calibri" w:hAnsi="Calibri"/>
          <w:lang w:val="pl-PL"/>
        </w:rPr>
        <w:t xml:space="preserve"> pracowników </w:t>
      </w:r>
      <w:r w:rsidR="000E55B3" w:rsidRPr="00397817">
        <w:rPr>
          <w:rFonts w:ascii="Calibri" w:hAnsi="Calibri"/>
          <w:lang w:val="pl-PL"/>
        </w:rPr>
        <w:t>inżynieryjno</w:t>
      </w:r>
      <w:r w:rsidR="00DE460B" w:rsidRPr="00397817">
        <w:rPr>
          <w:rFonts w:ascii="Calibri" w:hAnsi="Calibri"/>
          <w:lang w:val="pl-PL"/>
        </w:rPr>
        <w:t xml:space="preserve">-technicznych ujmuje się w poz. </w:t>
      </w:r>
      <w:r w:rsidR="00F84F27" w:rsidRPr="00397817">
        <w:rPr>
          <w:rFonts w:ascii="Calibri" w:hAnsi="Calibri"/>
          <w:lang w:val="pl-PL"/>
        </w:rPr>
        <w:t xml:space="preserve">5 </w:t>
      </w:r>
      <w:r w:rsidRPr="00397817">
        <w:rPr>
          <w:rFonts w:ascii="Calibri" w:hAnsi="Calibri"/>
          <w:lang w:val="pl-PL"/>
        </w:rPr>
        <w:t xml:space="preserve">kalkulacji kosztów. </w:t>
      </w:r>
    </w:p>
    <w:p w14:paraId="1615DFA7" w14:textId="5F5E3F26" w:rsidR="00533413" w:rsidRPr="00DA477A" w:rsidRDefault="00E603C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 7</w:t>
      </w:r>
      <w:r w:rsidR="00533413"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6031C05D" w14:textId="77777777" w:rsidR="00533413" w:rsidRPr="00397817" w:rsidRDefault="00533413" w:rsidP="00100905">
      <w:pPr>
        <w:spacing w:before="60" w:line="360" w:lineRule="auto"/>
        <w:rPr>
          <w:rFonts w:ascii="Calibri" w:hAnsi="Calibri"/>
          <w:lang w:val="pl-PL"/>
        </w:rPr>
      </w:pPr>
      <w:r w:rsidRPr="00397817">
        <w:rPr>
          <w:rFonts w:ascii="Calibri" w:hAnsi="Calibri"/>
          <w:lang w:val="pl-PL"/>
        </w:rPr>
        <w:t xml:space="preserve">Ustala się narzut </w:t>
      </w:r>
      <w:r w:rsidR="000E55B3" w:rsidRPr="00397817">
        <w:rPr>
          <w:rFonts w:ascii="Calibri" w:hAnsi="Calibri"/>
          <w:lang w:val="pl-PL"/>
        </w:rPr>
        <w:t xml:space="preserve">wydziałowych </w:t>
      </w:r>
      <w:r w:rsidRPr="00397817">
        <w:rPr>
          <w:rFonts w:ascii="Calibri" w:hAnsi="Calibri"/>
          <w:lang w:val="pl-PL"/>
        </w:rPr>
        <w:t xml:space="preserve">kosztów pośrednich w wysokości minimalnej </w:t>
      </w:r>
      <w:r w:rsidR="004A091B" w:rsidRPr="00397817">
        <w:rPr>
          <w:rFonts w:ascii="Calibri" w:hAnsi="Calibri"/>
          <w:lang w:val="pl-PL"/>
        </w:rPr>
        <w:t>15</w:t>
      </w:r>
      <w:r w:rsidRPr="00397817">
        <w:rPr>
          <w:rFonts w:ascii="Calibri" w:hAnsi="Calibri"/>
          <w:lang w:val="pl-PL"/>
        </w:rPr>
        <w:t xml:space="preserve">% i narzut </w:t>
      </w:r>
      <w:r w:rsidR="000E55B3" w:rsidRPr="00397817">
        <w:rPr>
          <w:rFonts w:ascii="Calibri" w:hAnsi="Calibri"/>
          <w:lang w:val="pl-PL"/>
        </w:rPr>
        <w:t>ogól</w:t>
      </w:r>
      <w:r w:rsidR="00E603CA" w:rsidRPr="00397817">
        <w:rPr>
          <w:rFonts w:ascii="Calibri" w:hAnsi="Calibri"/>
          <w:lang w:val="pl-PL"/>
        </w:rPr>
        <w:t>n</w:t>
      </w:r>
      <w:r w:rsidR="000E55B3" w:rsidRPr="00397817">
        <w:rPr>
          <w:rFonts w:ascii="Calibri" w:hAnsi="Calibri"/>
          <w:lang w:val="pl-PL"/>
        </w:rPr>
        <w:t xml:space="preserve">ouczelnianych </w:t>
      </w:r>
      <w:r w:rsidRPr="00397817">
        <w:rPr>
          <w:rFonts w:ascii="Calibri" w:hAnsi="Calibri"/>
          <w:lang w:val="pl-PL"/>
        </w:rPr>
        <w:t xml:space="preserve">kosztów pośrednich </w:t>
      </w:r>
      <w:r w:rsidR="00033AB0" w:rsidRPr="00397817">
        <w:rPr>
          <w:rFonts w:ascii="Calibri" w:hAnsi="Calibri"/>
          <w:lang w:val="pl-PL"/>
        </w:rPr>
        <w:t>w wysokości 10% oraz zysk w wysokości minimalnej 10%.</w:t>
      </w:r>
    </w:p>
    <w:p w14:paraId="6FADA08D" w14:textId="2407F14E" w:rsidR="008638B1" w:rsidRPr="00DA477A" w:rsidRDefault="00A67E8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 8</w:t>
      </w:r>
      <w:r w:rsidR="009829C4" w:rsidRPr="00DA477A">
        <w:rPr>
          <w:rFonts w:ascii="Calibri" w:hAnsi="Calibri"/>
          <w:color w:val="000000" w:themeColor="text1"/>
          <w:szCs w:val="24"/>
          <w:lang w:val="pl-PL"/>
        </w:rPr>
        <w:t>.</w:t>
      </w:r>
    </w:p>
    <w:p w14:paraId="72F52938" w14:textId="77777777" w:rsidR="00A67E8A" w:rsidRPr="00397817" w:rsidRDefault="009829C4" w:rsidP="00100905">
      <w:pPr>
        <w:pStyle w:val="BodySingle"/>
        <w:spacing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color w:val="auto"/>
          <w:lang w:val="pl-PL"/>
        </w:rPr>
        <w:t>Uchyla się zarządzenie nr</w:t>
      </w:r>
      <w:r w:rsidR="00F84F27" w:rsidRPr="00397817">
        <w:rPr>
          <w:rFonts w:ascii="Calibri" w:hAnsi="Calibri"/>
          <w:color w:val="auto"/>
          <w:lang w:val="pl-PL"/>
        </w:rPr>
        <w:t xml:space="preserve"> 24 Rektora ZUT z dnia 20 maja 2019 r. w sprawie Zasad sporządzania kalkulacji kosztów za kształcenie na studiach podyplomowych lub kształcenie w innej formie.</w:t>
      </w:r>
    </w:p>
    <w:p w14:paraId="423B4E0B" w14:textId="332720D5" w:rsidR="00A67E8A" w:rsidRPr="00DA477A" w:rsidRDefault="00A67E8A" w:rsidP="00100905">
      <w:pPr>
        <w:pStyle w:val="Tekstpodstawowy3"/>
        <w:spacing w:before="24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DA477A">
        <w:rPr>
          <w:rFonts w:ascii="Calibri" w:hAnsi="Calibri"/>
          <w:color w:val="000000" w:themeColor="text1"/>
          <w:szCs w:val="24"/>
          <w:lang w:val="pl-PL"/>
        </w:rPr>
        <w:t>§ 9.</w:t>
      </w:r>
    </w:p>
    <w:p w14:paraId="782DC9D8" w14:textId="77777777" w:rsidR="00A67E8A" w:rsidRPr="00397817" w:rsidRDefault="00A67E8A" w:rsidP="007111B9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397817">
        <w:rPr>
          <w:rFonts w:ascii="Calibri" w:hAnsi="Calibri"/>
          <w:color w:val="auto"/>
          <w:lang w:val="pl-PL"/>
        </w:rPr>
        <w:t>Zarządzenie wch</w:t>
      </w:r>
      <w:r w:rsidR="00990BD3" w:rsidRPr="00397817">
        <w:rPr>
          <w:rFonts w:ascii="Calibri" w:hAnsi="Calibri"/>
          <w:color w:val="auto"/>
          <w:lang w:val="pl-PL"/>
        </w:rPr>
        <w:t>odzi w życie z dniem podpisania i ma zastosowanie do postepowań od roku akademickiego 2019/2020.</w:t>
      </w:r>
    </w:p>
    <w:p w14:paraId="0FA5591C" w14:textId="77777777" w:rsidR="005A7657" w:rsidRPr="00397817" w:rsidRDefault="00B67099" w:rsidP="007111B9">
      <w:pPr>
        <w:pStyle w:val="BodySingle"/>
        <w:spacing w:before="240" w:after="840" w:line="720" w:lineRule="auto"/>
        <w:ind w:left="4253"/>
        <w:jc w:val="center"/>
        <w:rPr>
          <w:rFonts w:ascii="Calibri" w:hAnsi="Calibri"/>
          <w:lang w:val="pl-PL"/>
        </w:rPr>
      </w:pPr>
      <w:r w:rsidRPr="00397817">
        <w:rPr>
          <w:rFonts w:ascii="Calibri" w:hAnsi="Calibri"/>
          <w:color w:val="auto"/>
          <w:lang w:val="pl-PL"/>
        </w:rPr>
        <w:t>Rektor</w:t>
      </w:r>
      <w:r w:rsidR="007111B9" w:rsidRPr="00397817">
        <w:rPr>
          <w:rFonts w:ascii="Calibri" w:hAnsi="Calibri"/>
          <w:color w:val="auto"/>
          <w:lang w:val="pl-PL"/>
        </w:rPr>
        <w:br/>
      </w:r>
      <w:r w:rsidRPr="00397817">
        <w:rPr>
          <w:rFonts w:ascii="Calibri" w:hAnsi="Calibri"/>
          <w:lang w:val="pl-PL"/>
        </w:rPr>
        <w:t xml:space="preserve">dr hab. inż. </w:t>
      </w:r>
      <w:r w:rsidR="000905D9" w:rsidRPr="00397817">
        <w:rPr>
          <w:rFonts w:ascii="Calibri" w:hAnsi="Calibri"/>
          <w:lang w:val="pl-PL"/>
        </w:rPr>
        <w:t>Jacek Wróbel, prof. ZUT</w:t>
      </w:r>
    </w:p>
    <w:p w14:paraId="5558418A" w14:textId="77777777" w:rsidR="005C1F4F" w:rsidRPr="007111B9" w:rsidRDefault="005C1F4F" w:rsidP="00B67099">
      <w:pPr>
        <w:pStyle w:val="BodySingle"/>
        <w:jc w:val="right"/>
        <w:rPr>
          <w:sz w:val="20"/>
          <w:lang w:val="pl-PL"/>
        </w:rPr>
        <w:sectPr w:rsidR="005C1F4F" w:rsidRPr="007111B9" w:rsidSect="00B67099">
          <w:footerReference w:type="even" r:id="rId8"/>
          <w:pgSz w:w="11907" w:h="16840" w:code="9"/>
          <w:pgMar w:top="567" w:right="851" w:bottom="397" w:left="1418" w:header="567" w:footer="397" w:gutter="0"/>
          <w:paperSrc w:first="15" w:other="15"/>
          <w:cols w:space="708"/>
          <w:titlePg/>
        </w:sectPr>
      </w:pPr>
    </w:p>
    <w:p w14:paraId="35D73814" w14:textId="77777777" w:rsidR="00533413" w:rsidRPr="007111B9" w:rsidRDefault="005F6AF8" w:rsidP="00720C6D">
      <w:pPr>
        <w:pStyle w:val="BodySingle"/>
        <w:jc w:val="right"/>
        <w:rPr>
          <w:lang w:val="pl-PL"/>
        </w:rPr>
      </w:pPr>
      <w:r w:rsidRPr="007111B9">
        <w:rPr>
          <w:sz w:val="20"/>
          <w:lang w:val="pl-PL"/>
        </w:rPr>
        <w:lastRenderedPageBreak/>
        <w:t>Załącznik</w:t>
      </w:r>
      <w:r w:rsidR="00E014BB" w:rsidRPr="007111B9">
        <w:rPr>
          <w:sz w:val="20"/>
          <w:lang w:val="pl-PL"/>
        </w:rPr>
        <w:t xml:space="preserve"> do z</w:t>
      </w:r>
      <w:r w:rsidR="00533413" w:rsidRPr="007111B9">
        <w:rPr>
          <w:sz w:val="20"/>
          <w:lang w:val="pl-PL"/>
        </w:rPr>
        <w:t>arządzenia nr</w:t>
      </w:r>
      <w:r w:rsidR="0000018D" w:rsidRPr="007111B9">
        <w:rPr>
          <w:sz w:val="20"/>
          <w:lang w:val="pl-PL"/>
        </w:rPr>
        <w:t xml:space="preserve"> </w:t>
      </w:r>
      <w:r w:rsidR="00360A2B" w:rsidRPr="007111B9">
        <w:rPr>
          <w:sz w:val="20"/>
          <w:lang w:val="pl-PL"/>
        </w:rPr>
        <w:t>28</w:t>
      </w:r>
      <w:r w:rsidR="00EC13D8" w:rsidRPr="007111B9">
        <w:rPr>
          <w:sz w:val="20"/>
          <w:lang w:val="pl-PL"/>
        </w:rPr>
        <w:t xml:space="preserve"> </w:t>
      </w:r>
      <w:r w:rsidR="0000018D" w:rsidRPr="007111B9">
        <w:rPr>
          <w:sz w:val="20"/>
          <w:lang w:val="pl-PL"/>
        </w:rPr>
        <w:t xml:space="preserve">Rektora ZUT </w:t>
      </w:r>
      <w:r w:rsidRPr="007111B9">
        <w:rPr>
          <w:sz w:val="20"/>
          <w:lang w:val="pl-PL"/>
        </w:rPr>
        <w:t xml:space="preserve">z dnia </w:t>
      </w:r>
      <w:r w:rsidR="00360A2B" w:rsidRPr="007111B9">
        <w:rPr>
          <w:sz w:val="20"/>
          <w:lang w:val="pl-PL"/>
        </w:rPr>
        <w:t>5</w:t>
      </w:r>
      <w:r w:rsidR="00EF3C30" w:rsidRPr="007111B9">
        <w:rPr>
          <w:sz w:val="20"/>
          <w:lang w:val="pl-PL"/>
        </w:rPr>
        <w:t xml:space="preserve"> czerwca</w:t>
      </w:r>
      <w:r w:rsidR="00EC13D8" w:rsidRPr="007111B9">
        <w:rPr>
          <w:sz w:val="20"/>
          <w:lang w:val="pl-PL"/>
        </w:rPr>
        <w:t xml:space="preserve"> </w:t>
      </w:r>
      <w:r w:rsidR="0000018D" w:rsidRPr="007111B9">
        <w:rPr>
          <w:sz w:val="20"/>
          <w:lang w:val="pl-PL"/>
        </w:rPr>
        <w:t>20</w:t>
      </w:r>
      <w:r w:rsidR="00EC13D8" w:rsidRPr="007111B9">
        <w:rPr>
          <w:sz w:val="20"/>
          <w:lang w:val="pl-PL"/>
        </w:rPr>
        <w:t>1</w:t>
      </w:r>
      <w:r w:rsidR="0000018D" w:rsidRPr="007111B9">
        <w:rPr>
          <w:sz w:val="20"/>
          <w:lang w:val="pl-PL"/>
        </w:rPr>
        <w:t>9</w:t>
      </w:r>
      <w:r w:rsidR="00E014BB" w:rsidRPr="007111B9">
        <w:rPr>
          <w:sz w:val="20"/>
          <w:lang w:val="pl-PL"/>
        </w:rPr>
        <w:t xml:space="preserve"> r.</w:t>
      </w:r>
    </w:p>
    <w:p w14:paraId="1C8F3527" w14:textId="77777777" w:rsidR="00D031D7" w:rsidRPr="007111B9" w:rsidRDefault="00D031D7" w:rsidP="00D031D7">
      <w:pPr>
        <w:pStyle w:val="Tekstpodstawowywcity"/>
        <w:spacing w:before="0" w:line="360" w:lineRule="atLeast"/>
        <w:ind w:left="4111" w:firstLine="0"/>
        <w:jc w:val="right"/>
        <w:rPr>
          <w:sz w:val="20"/>
          <w:lang w:val="pl-PL"/>
        </w:rPr>
      </w:pPr>
      <w:r w:rsidRPr="007111B9">
        <w:rPr>
          <w:sz w:val="20"/>
          <w:lang w:val="pl-PL"/>
        </w:rPr>
        <w:t>Szczecin, dnia ...............................................................</w:t>
      </w:r>
    </w:p>
    <w:p w14:paraId="3CF6E37F" w14:textId="77777777" w:rsidR="00D031D7" w:rsidRPr="003A1ED8" w:rsidRDefault="00D031D7" w:rsidP="003A1ED8">
      <w:pPr>
        <w:pStyle w:val="Tekstpodstawowywcity"/>
        <w:spacing w:before="60" w:after="240"/>
        <w:ind w:firstLine="0"/>
        <w:jc w:val="center"/>
        <w:outlineLvl w:val="0"/>
        <w:rPr>
          <w:smallCaps/>
          <w:sz w:val="22"/>
          <w:szCs w:val="22"/>
          <w:lang w:val="pl-PL"/>
        </w:rPr>
      </w:pPr>
      <w:r w:rsidRPr="007111B9">
        <w:rPr>
          <w:b/>
          <w:sz w:val="22"/>
          <w:szCs w:val="22"/>
          <w:lang w:val="pl-PL"/>
        </w:rPr>
        <w:t xml:space="preserve">KALKULACJA </w:t>
      </w:r>
      <w:r w:rsidRPr="007111B9">
        <w:rPr>
          <w:b/>
          <w:caps/>
          <w:sz w:val="22"/>
          <w:szCs w:val="22"/>
          <w:lang w:val="pl-PL"/>
        </w:rPr>
        <w:t>kosztów</w:t>
      </w:r>
      <w:r w:rsidRPr="007111B9">
        <w:rPr>
          <w:b/>
          <w:sz w:val="20"/>
          <w:lang w:val="pl-PL"/>
        </w:rPr>
        <w:t xml:space="preserve"> </w:t>
      </w:r>
      <w:r w:rsidRPr="007111B9">
        <w:rPr>
          <w:b/>
          <w:caps/>
          <w:sz w:val="22"/>
          <w:szCs w:val="22"/>
          <w:lang w:val="pl-PL"/>
        </w:rPr>
        <w:t>wstępna/wynikowa</w:t>
      </w:r>
      <w:r w:rsidRPr="007111B9">
        <w:rPr>
          <w:position w:val="6"/>
          <w:sz w:val="22"/>
          <w:szCs w:val="22"/>
          <w:vertAlign w:val="superscript"/>
          <w:lang w:val="pl-PL"/>
        </w:rPr>
        <w:t>x</w:t>
      </w:r>
      <w:r w:rsidR="003A1ED8">
        <w:rPr>
          <w:position w:val="6"/>
          <w:sz w:val="22"/>
          <w:szCs w:val="22"/>
          <w:vertAlign w:val="superscript"/>
          <w:lang w:val="pl-PL"/>
        </w:rPr>
        <w:br/>
      </w:r>
      <w:r w:rsidR="0054508F" w:rsidRPr="003A1ED8">
        <w:rPr>
          <w:spacing w:val="-4"/>
          <w:sz w:val="22"/>
          <w:szCs w:val="22"/>
          <w:lang w:val="pl-PL"/>
        </w:rPr>
        <w:t>za kształcenie na studiach podyplomowych</w:t>
      </w:r>
      <w:r w:rsidR="00411966" w:rsidRPr="003A1ED8">
        <w:rPr>
          <w:spacing w:val="-4"/>
          <w:sz w:val="22"/>
          <w:szCs w:val="22"/>
          <w:lang w:val="pl-PL"/>
        </w:rPr>
        <w:t xml:space="preserve"> lub</w:t>
      </w:r>
      <w:r w:rsidR="0054508F" w:rsidRPr="003A1ED8">
        <w:rPr>
          <w:spacing w:val="-4"/>
          <w:sz w:val="22"/>
          <w:szCs w:val="22"/>
          <w:lang w:val="pl-PL"/>
        </w:rPr>
        <w:t xml:space="preserve"> kształcenie w </w:t>
      </w:r>
      <w:r w:rsidR="00D404C8" w:rsidRPr="003A1ED8">
        <w:rPr>
          <w:spacing w:val="-4"/>
          <w:sz w:val="22"/>
          <w:szCs w:val="22"/>
          <w:lang w:val="pl-PL"/>
        </w:rPr>
        <w:t>innej</w:t>
      </w:r>
      <w:r w:rsidR="0054508F" w:rsidRPr="003A1ED8">
        <w:rPr>
          <w:spacing w:val="-4"/>
          <w:sz w:val="22"/>
          <w:szCs w:val="22"/>
          <w:lang w:val="pl-PL"/>
        </w:rPr>
        <w:t xml:space="preserve"> form</w:t>
      </w:r>
      <w:r w:rsidR="00D404C8" w:rsidRPr="003A1ED8">
        <w:rPr>
          <w:spacing w:val="-4"/>
          <w:sz w:val="22"/>
          <w:szCs w:val="22"/>
          <w:lang w:val="pl-PL"/>
        </w:rPr>
        <w:t>ie</w:t>
      </w:r>
    </w:p>
    <w:p w14:paraId="6682602B" w14:textId="77777777" w:rsidR="00D031D7" w:rsidRPr="007111B9" w:rsidRDefault="00D031D7" w:rsidP="00D031D7">
      <w:pPr>
        <w:pStyle w:val="Tekstpodstawowywcity"/>
        <w:spacing w:before="0"/>
        <w:ind w:firstLine="0"/>
        <w:jc w:val="center"/>
        <w:rPr>
          <w:sz w:val="20"/>
          <w:lang w:val="pl-PL"/>
        </w:rPr>
      </w:pPr>
      <w:r w:rsidRPr="007111B9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32B03414" w14:textId="77777777" w:rsidR="00D031D7" w:rsidRPr="007111B9" w:rsidRDefault="00D031D7" w:rsidP="00D031D7">
      <w:pPr>
        <w:pStyle w:val="Tekstpodstawowywcity"/>
        <w:spacing w:before="0"/>
        <w:ind w:firstLine="0"/>
        <w:jc w:val="center"/>
        <w:rPr>
          <w:strike/>
          <w:sz w:val="20"/>
          <w:lang w:val="pl-PL"/>
        </w:rPr>
      </w:pPr>
      <w:r w:rsidRPr="007111B9">
        <w:rPr>
          <w:sz w:val="16"/>
          <w:szCs w:val="16"/>
          <w:lang w:val="pl-PL"/>
        </w:rPr>
        <w:t>st</w:t>
      </w:r>
      <w:r w:rsidR="009148A1" w:rsidRPr="007111B9">
        <w:rPr>
          <w:sz w:val="16"/>
          <w:szCs w:val="16"/>
          <w:lang w:val="pl-PL"/>
        </w:rPr>
        <w:t xml:space="preserve">udia podyplomowe, inna forma </w:t>
      </w:r>
    </w:p>
    <w:p w14:paraId="2CCAB0AB" w14:textId="77777777" w:rsidR="00D031D7" w:rsidRPr="007111B9" w:rsidRDefault="00D031D7" w:rsidP="00D031D7">
      <w:pPr>
        <w:pStyle w:val="Tekstpodstawowywcity"/>
        <w:spacing w:before="0"/>
        <w:ind w:firstLine="0"/>
        <w:jc w:val="left"/>
        <w:rPr>
          <w:sz w:val="20"/>
          <w:lang w:val="pl-PL"/>
        </w:rPr>
      </w:pPr>
      <w:r w:rsidRPr="007111B9">
        <w:rPr>
          <w:sz w:val="20"/>
          <w:lang w:val="pl-PL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8765"/>
        <w:gridCol w:w="1295"/>
      </w:tblGrid>
      <w:tr w:rsidR="00D031D7" w:rsidRPr="007111B9" w14:paraId="3085C75C" w14:textId="77777777" w:rsidTr="00AE4301">
        <w:trPr>
          <w:cantSplit/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85BF2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Nr poz. 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C4C39" w14:textId="77777777" w:rsidR="00D031D7" w:rsidRPr="007111B9" w:rsidRDefault="00D031D7" w:rsidP="00AE4301">
            <w:pPr>
              <w:pStyle w:val="Nagwek3"/>
              <w:rPr>
                <w:b/>
                <w:i w:val="0"/>
                <w:sz w:val="20"/>
              </w:rPr>
            </w:pPr>
            <w:r w:rsidRPr="007111B9">
              <w:rPr>
                <w:b/>
                <w:i w:val="0"/>
                <w:sz w:val="20"/>
              </w:rPr>
              <w:t>Pozycja kalkulacyjna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5038C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Kwota (zł, gr)</w:t>
            </w:r>
          </w:p>
        </w:tc>
      </w:tr>
      <w:tr w:rsidR="00D031D7" w:rsidRPr="007111B9" w14:paraId="28A6BAE0" w14:textId="77777777" w:rsidTr="00AE4301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3DE26D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242672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Wynagrodzenia osobowe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E3BBC1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675EAC0D" w14:textId="77777777" w:rsidTr="00AE4301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F5BDC19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a)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21771D1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profesor, profesor zwyczajny .................................. godz.=........................etat....................................... 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62462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27A7FC50" w14:textId="77777777" w:rsidTr="00AE4301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FB50A8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b)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520005" w14:textId="77777777" w:rsidR="00D031D7" w:rsidRPr="007111B9" w:rsidRDefault="00D031D7" w:rsidP="00AE4301">
            <w:pPr>
              <w:rPr>
                <w:snapToGrid w:val="0"/>
                <w:spacing w:val="-4"/>
                <w:sz w:val="20"/>
                <w:lang w:val="pl-PL"/>
              </w:rPr>
            </w:pPr>
            <w:r w:rsidRPr="007111B9">
              <w:rPr>
                <w:snapToGrid w:val="0"/>
                <w:spacing w:val="-4"/>
                <w:sz w:val="20"/>
                <w:lang w:val="pl-PL"/>
              </w:rPr>
              <w:t xml:space="preserve">profesor uczelni, profesor nadzw., profesor wizytujący </w:t>
            </w:r>
            <w:r w:rsidRPr="007111B9">
              <w:rPr>
                <w:snapToGrid w:val="0"/>
                <w:sz w:val="20"/>
                <w:lang w:val="pl-PL"/>
              </w:rPr>
              <w:t>…............... godz. = ………....etat.....………...zł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D78221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559444A7" w14:textId="77777777" w:rsidTr="00AE4301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87581C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c)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4C1C36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adiunkt posiadający st. nauk. dr hab. ..................... godz. = .........................etat ...................zł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E32F23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57A474B8" w14:textId="77777777" w:rsidTr="00AE4301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1AAD16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d)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EE67A" w14:textId="77777777" w:rsidR="00D031D7" w:rsidRPr="007111B9" w:rsidRDefault="00D031D7" w:rsidP="00AE4301">
            <w:pPr>
              <w:tabs>
                <w:tab w:val="left" w:pos="7341"/>
              </w:tabs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adiunkt posiadający st. nauk. dr,</w:t>
            </w:r>
            <w:r w:rsidRPr="007111B9">
              <w:rPr>
                <w:lang w:val="pl-PL"/>
              </w:rPr>
              <w:t xml:space="preserve"> </w:t>
            </w:r>
            <w:r w:rsidRPr="007111B9">
              <w:rPr>
                <w:snapToGrid w:val="0"/>
                <w:sz w:val="20"/>
                <w:lang w:val="pl-PL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CCD14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1CF5306C" w14:textId="77777777" w:rsidTr="00AE4301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1EABCE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e)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B1EC6E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starszy wykładowca, wykładowca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C815B2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44C292ED" w14:textId="77777777" w:rsidTr="00AE4301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4F6226" w14:textId="77777777" w:rsidR="00D031D7" w:rsidRPr="007111B9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f)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750726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lektor, instruktor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01141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2B95467F" w14:textId="77777777" w:rsidTr="0036380E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B5D4B" w14:textId="77777777" w:rsidR="00D031D7" w:rsidRPr="007111B9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g</w:t>
            </w:r>
            <w:r w:rsidR="00D031D7" w:rsidRPr="007111B9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870639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pracownik inż.-tech. 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069BD7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72C0D903" w14:textId="77777777" w:rsidTr="0036380E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E433E" w14:textId="77777777" w:rsidR="006C0B46" w:rsidRPr="007111B9" w:rsidRDefault="006C0B46" w:rsidP="00865BED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h)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26517A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1) za kierowanie</w:t>
            </w:r>
            <w:r w:rsidR="002E2BB3" w:rsidRPr="007111B9">
              <w:rPr>
                <w:snapToGrid w:val="0"/>
                <w:sz w:val="20"/>
                <w:vertAlign w:val="superscript"/>
                <w:lang w:val="pl-PL"/>
              </w:rPr>
              <w:t>1</w:t>
            </w:r>
            <w:r w:rsidRPr="007111B9">
              <w:rPr>
                <w:snapToGrid w:val="0"/>
                <w:sz w:val="20"/>
                <w:lang w:val="pl-PL"/>
              </w:rPr>
              <w:t xml:space="preserve"> ............. miesięcy x ............................zł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1098C1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391B57C0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22B11" w14:textId="77777777" w:rsidR="006C0B46" w:rsidRPr="007111B9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4B296E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2) za administrowanie</w:t>
            </w:r>
            <w:r w:rsidR="002E2BB3" w:rsidRPr="007111B9">
              <w:rPr>
                <w:snapToGrid w:val="0"/>
                <w:sz w:val="20"/>
                <w:vertAlign w:val="superscript"/>
                <w:lang w:val="pl-PL"/>
              </w:rPr>
              <w:t>2</w:t>
            </w:r>
            <w:r w:rsidRPr="007111B9">
              <w:rPr>
                <w:snapToGrid w:val="0"/>
                <w:sz w:val="20"/>
                <w:lang w:val="pl-PL"/>
              </w:rPr>
              <w:t xml:space="preserve"> .............. miesięcy x ..............................zł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813D59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1E18D39C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2211C" w14:textId="77777777" w:rsidR="006C0B46" w:rsidRPr="007111B9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BD3080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3) za udział w pracach komisji rekrutacyjnej: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FA659C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70E1EAEF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7ADB84" w14:textId="77777777" w:rsidR="006C0B46" w:rsidRPr="007111B9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443A9C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   – przewodniczący</w:t>
            </w:r>
            <w:r w:rsidR="002E2BB3" w:rsidRPr="007111B9">
              <w:rPr>
                <w:snapToGrid w:val="0"/>
                <w:sz w:val="20"/>
                <w:vertAlign w:val="superscript"/>
                <w:lang w:val="pl-PL"/>
              </w:rPr>
              <w:t>3</w:t>
            </w:r>
            <w:r w:rsidRPr="007111B9">
              <w:rPr>
                <w:snapToGrid w:val="0"/>
                <w:sz w:val="20"/>
                <w:lang w:val="pl-PL"/>
              </w:rPr>
              <w:t xml:space="preserve"> ............... liczba kandydatów x ........................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893C7B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327C7A32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ED221" w14:textId="77777777" w:rsidR="006C0B46" w:rsidRPr="007111B9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D006D8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   – członkowie komisji</w:t>
            </w:r>
            <w:r w:rsidR="002E2BB3" w:rsidRPr="007111B9">
              <w:rPr>
                <w:snapToGrid w:val="0"/>
                <w:sz w:val="20"/>
                <w:vertAlign w:val="superscript"/>
                <w:lang w:val="pl-PL"/>
              </w:rPr>
              <w:t>3</w:t>
            </w:r>
            <w:r w:rsidRPr="007111B9">
              <w:rPr>
                <w:snapToGrid w:val="0"/>
                <w:sz w:val="20"/>
                <w:lang w:val="pl-PL"/>
              </w:rPr>
              <w:t xml:space="preserve"> 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A3518E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7111B9" w14:paraId="33D22AEE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68A02F" w14:textId="77777777" w:rsidR="006C0B46" w:rsidRPr="007111B9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D62AFB" w14:textId="77777777" w:rsidR="006C0B46" w:rsidRPr="007111B9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    – administowanie</w:t>
            </w:r>
            <w:r w:rsidR="002E2BB3" w:rsidRPr="007111B9">
              <w:rPr>
                <w:snapToGrid w:val="0"/>
                <w:sz w:val="20"/>
                <w:vertAlign w:val="superscript"/>
                <w:lang w:val="pl-PL"/>
              </w:rPr>
              <w:t>4</w:t>
            </w:r>
            <w:r w:rsidRPr="007111B9">
              <w:rPr>
                <w:snapToGrid w:val="0"/>
                <w:sz w:val="20"/>
                <w:lang w:val="pl-PL"/>
              </w:rPr>
              <w:t xml:space="preserve"> ...................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3B950F" w14:textId="77777777" w:rsidR="006C0B46" w:rsidRPr="007111B9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13DD3479" w14:textId="77777777" w:rsidTr="00F57F9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5B512" w14:textId="77777777" w:rsidR="00D031D7" w:rsidRPr="007111B9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i</w:t>
            </w:r>
            <w:r w:rsidR="00D031D7" w:rsidRPr="007111B9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02763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godziny ponadwymiarowe: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3F57A" w14:textId="77777777" w:rsidR="00D031D7" w:rsidRPr="007111B9" w:rsidRDefault="00D031D7" w:rsidP="00AE4301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245E78D1" w14:textId="77777777" w:rsidTr="00F57F9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32AFD8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z tego: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90B98D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profesor, profesor zwyczajny ............................. x ...........................................zł/godz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2B2606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43FC2E5B" w14:textId="77777777" w:rsidTr="00F57F9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DAC16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FB0BE" w14:textId="77777777" w:rsidR="00D031D7" w:rsidRPr="007111B9" w:rsidRDefault="00D031D7" w:rsidP="00AE4301">
            <w:pPr>
              <w:rPr>
                <w:snapToGrid w:val="0"/>
                <w:spacing w:val="-4"/>
                <w:sz w:val="20"/>
                <w:lang w:val="pl-PL"/>
              </w:rPr>
            </w:pPr>
            <w:r w:rsidRPr="007111B9">
              <w:rPr>
                <w:snapToGrid w:val="0"/>
                <w:spacing w:val="-4"/>
                <w:sz w:val="20"/>
                <w:lang w:val="pl-PL"/>
              </w:rPr>
              <w:t xml:space="preserve">profesor uczelni, prof. nadzw., profesor wizytujący </w:t>
            </w:r>
            <w:r w:rsidRPr="007111B9">
              <w:rPr>
                <w:snapToGrid w:val="0"/>
                <w:sz w:val="20"/>
                <w:lang w:val="pl-PL"/>
              </w:rPr>
              <w:t>.................... x ...........................zł/godz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BC4051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216144C9" w14:textId="77777777" w:rsidTr="00F57F9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8B251D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1B8B06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adiunkt posiadający st. nauk. dr hab. .................... godz. = .............................. zł/godz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B13594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1BCC0A6D" w14:textId="77777777" w:rsidTr="00F57F95">
        <w:trPr>
          <w:cantSplit/>
          <w:trHeight w:val="30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89A94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6EE527" w14:textId="77777777" w:rsidR="00D031D7" w:rsidRPr="007111B9" w:rsidRDefault="00D031D7" w:rsidP="0054508F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adiunkt posiadający st. nauk. doktora, asystent ............................... x ............................ zł/godz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59C449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29E32DF5" w14:textId="77777777" w:rsidTr="00F57F95">
        <w:trPr>
          <w:cantSplit/>
          <w:trHeight w:val="11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B8AC45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B5C782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starszy wykładowca, wykładowca ............................ x ...........................................zł/godz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B38431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7D28678B" w14:textId="77777777" w:rsidTr="00F57F95">
        <w:trPr>
          <w:cantSplit/>
          <w:trHeight w:val="27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66E7E6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B1882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lektor, instruktor ............................ x ...........................................zł/godz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47DE50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5E39DE03" w14:textId="77777777" w:rsidTr="00F57F9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194073" w14:textId="77777777" w:rsidR="00D031D7" w:rsidRPr="007111B9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j</w:t>
            </w:r>
            <w:r w:rsidR="00D031D7" w:rsidRPr="007111B9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CA467A" w14:textId="77777777" w:rsidR="00D031D7" w:rsidRPr="007111B9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wynagrodzenie za urlop z tytułu godzin </w:t>
            </w:r>
            <w:r w:rsidR="00FF69E8" w:rsidRPr="007111B9">
              <w:rPr>
                <w:snapToGrid w:val="0"/>
                <w:sz w:val="20"/>
                <w:lang w:val="pl-PL"/>
              </w:rPr>
              <w:t>ponadwymiarowych (12% od poz.</w:t>
            </w:r>
            <w:r w:rsidR="005426D5" w:rsidRPr="007111B9">
              <w:rPr>
                <w:snapToGrid w:val="0"/>
                <w:sz w:val="20"/>
                <w:lang w:val="pl-PL"/>
              </w:rPr>
              <w:t xml:space="preserve"> 1</w:t>
            </w:r>
            <w:r w:rsidR="00FF69E8" w:rsidRPr="007111B9">
              <w:rPr>
                <w:snapToGrid w:val="0"/>
                <w:sz w:val="20"/>
                <w:lang w:val="pl-PL"/>
              </w:rPr>
              <w:t>i</w:t>
            </w:r>
            <w:r w:rsidRPr="007111B9">
              <w:rPr>
                <w:snapToGrid w:val="0"/>
                <w:sz w:val="20"/>
                <w:lang w:val="pl-PL"/>
              </w:rPr>
              <w:t>)*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FEBA33" w14:textId="77777777" w:rsidR="00D031D7" w:rsidRPr="007111B9" w:rsidRDefault="00D031D7" w:rsidP="00AE4301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</w:tr>
      <w:tr w:rsidR="00D031D7" w:rsidRPr="007111B9" w14:paraId="1CDCECCB" w14:textId="77777777" w:rsidTr="00AE4301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70EBA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2.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CD627" w14:textId="77777777" w:rsidR="00D031D7" w:rsidRPr="007111B9" w:rsidRDefault="00D031D7" w:rsidP="00AE4301">
            <w:pPr>
              <w:spacing w:before="20" w:after="20" w:line="200" w:lineRule="exact"/>
              <w:rPr>
                <w:snapToGrid w:val="0"/>
                <w:color w:val="auto"/>
                <w:sz w:val="20"/>
                <w:lang w:val="pl-PL"/>
              </w:rPr>
            </w:pPr>
            <w:r w:rsidRPr="007111B9">
              <w:rPr>
                <w:b/>
                <w:snapToGrid w:val="0"/>
                <w:color w:val="auto"/>
                <w:sz w:val="20"/>
                <w:lang w:val="pl-PL"/>
              </w:rPr>
              <w:t xml:space="preserve">Pochodne od wynagr. osobow. – 19,64% od poz. 1 </w:t>
            </w:r>
            <w:r w:rsidRPr="007111B9">
              <w:rPr>
                <w:snapToGrid w:val="0"/>
                <w:color w:val="auto"/>
                <w:sz w:val="20"/>
                <w:lang w:val="pl-PL"/>
              </w:rPr>
              <w:t xml:space="preserve">(ubezp.emer.– 9,76%, ubezp. rent. – 6,5%, </w:t>
            </w:r>
          </w:p>
          <w:p w14:paraId="47407540" w14:textId="77777777" w:rsidR="00D031D7" w:rsidRPr="007111B9" w:rsidRDefault="00D031D7" w:rsidP="00AE4301">
            <w:pPr>
              <w:spacing w:after="20" w:line="200" w:lineRule="exact"/>
              <w:rPr>
                <w:snapToGrid w:val="0"/>
                <w:color w:val="auto"/>
                <w:sz w:val="20"/>
                <w:lang w:val="pl-PL"/>
              </w:rPr>
            </w:pPr>
            <w:r w:rsidRPr="007111B9">
              <w:rPr>
                <w:snapToGrid w:val="0"/>
                <w:color w:val="auto"/>
                <w:sz w:val="20"/>
                <w:lang w:val="pl-PL"/>
              </w:rPr>
              <w:t>ubezp.wypad. – 0,93%</w:t>
            </w:r>
            <w:r w:rsidRPr="007111B9">
              <w:rPr>
                <w:b/>
                <w:snapToGrid w:val="0"/>
                <w:color w:val="auto"/>
                <w:sz w:val="20"/>
                <w:lang w:val="pl-PL"/>
              </w:rPr>
              <w:t>,</w:t>
            </w:r>
            <w:r w:rsidRPr="007111B9">
              <w:rPr>
                <w:snapToGrid w:val="0"/>
                <w:color w:val="auto"/>
                <w:sz w:val="20"/>
                <w:lang w:val="pl-PL"/>
              </w:rPr>
              <w:t xml:space="preserve">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DF0559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6CD62340" w14:textId="77777777" w:rsidTr="00AE4301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74E9D5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B7229" w14:textId="77777777" w:rsidR="00D031D7" w:rsidRPr="007111B9" w:rsidRDefault="00D031D7" w:rsidP="00AE4301">
            <w:pPr>
              <w:rPr>
                <w:b/>
                <w:snapToGrid w:val="0"/>
                <w:color w:val="auto"/>
                <w:sz w:val="20"/>
                <w:lang w:val="pl-PL"/>
              </w:rPr>
            </w:pPr>
            <w:r w:rsidRPr="007111B9">
              <w:rPr>
                <w:b/>
                <w:snapToGrid w:val="0"/>
                <w:color w:val="auto"/>
                <w:sz w:val="20"/>
                <w:lang w:val="pl-PL"/>
              </w:rPr>
              <w:t>Dodatkowe wynagrodzenie roczne (DWR) – 8,5% od poz.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76A4F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442D2BD0" w14:textId="77777777" w:rsidTr="00AE4301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3442F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4.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BBBAD" w14:textId="77777777" w:rsidR="00D031D7" w:rsidRPr="007111B9" w:rsidRDefault="00D031D7" w:rsidP="00AE4301">
            <w:pPr>
              <w:spacing w:line="200" w:lineRule="exact"/>
              <w:rPr>
                <w:snapToGrid w:val="0"/>
                <w:color w:val="auto"/>
                <w:sz w:val="20"/>
                <w:lang w:val="pl-PL"/>
              </w:rPr>
            </w:pPr>
            <w:r w:rsidRPr="007111B9">
              <w:rPr>
                <w:b/>
                <w:snapToGrid w:val="0"/>
                <w:color w:val="auto"/>
                <w:sz w:val="20"/>
                <w:lang w:val="pl-PL"/>
              </w:rPr>
              <w:t xml:space="preserve">Pochodne od DWR – 19,64% od poz. 4 </w:t>
            </w:r>
            <w:r w:rsidRPr="007111B9">
              <w:rPr>
                <w:snapToGrid w:val="0"/>
                <w:color w:val="auto"/>
                <w:sz w:val="20"/>
                <w:lang w:val="pl-PL"/>
              </w:rPr>
              <w:t>(w tym: ubezp.emer. – 9,76%, ubezp.rent. – 6,5%, ubezp.wypad. – 0,93% i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CBDEBF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3E88790B" w14:textId="77777777" w:rsidTr="00AE4301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6B005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B610B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 xml:space="preserve">Wynagrodzenia bezosobowe </w:t>
            </w:r>
            <w:r w:rsidRPr="007111B9">
              <w:rPr>
                <w:snapToGrid w:val="0"/>
                <w:sz w:val="20"/>
                <w:lang w:val="pl-PL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56C9CD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3EE525F0" w14:textId="77777777" w:rsidTr="00AE4301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85DFC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6.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5A4EDC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 xml:space="preserve">Pochodne od wynagrodzeń bezosobowych </w:t>
            </w:r>
            <w:r w:rsidRPr="007111B9">
              <w:rPr>
                <w:snapToGrid w:val="0"/>
                <w:sz w:val="20"/>
                <w:lang w:val="pl-PL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901E40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59D5A749" w14:textId="77777777" w:rsidTr="00AE4301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ED33DD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EB90A8" w14:textId="77777777" w:rsidR="00D031D7" w:rsidRPr="007111B9" w:rsidRDefault="00D031D7" w:rsidP="00AE4301">
            <w:pPr>
              <w:pStyle w:val="Nagwek4"/>
              <w:rPr>
                <w:sz w:val="20"/>
              </w:rPr>
            </w:pPr>
            <w:r w:rsidRPr="007111B9">
              <w:rPr>
                <w:sz w:val="20"/>
              </w:rPr>
              <w:t xml:space="preserve">Materiały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19621D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68201929" w14:textId="77777777" w:rsidTr="00AE4301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7F708F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E245F" w14:textId="77777777" w:rsidR="00D031D7" w:rsidRPr="007111B9" w:rsidRDefault="00D031D7" w:rsidP="00AE4301">
            <w:pPr>
              <w:pStyle w:val="Nagwek4"/>
              <w:rPr>
                <w:sz w:val="20"/>
              </w:rPr>
            </w:pPr>
            <w:r w:rsidRPr="007111B9">
              <w:rPr>
                <w:sz w:val="20"/>
              </w:rPr>
              <w:t>Usługi obce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962542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747D7CAF" w14:textId="77777777" w:rsidTr="00AE4301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721EF9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9.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1B1191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Podróże służbowe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DE316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14D88C30" w14:textId="77777777" w:rsidTr="00AE4301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54089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10.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7E17" w14:textId="77777777" w:rsidR="00D031D7" w:rsidRPr="007111B9" w:rsidRDefault="00D031D7" w:rsidP="00AE4301">
            <w:pPr>
              <w:pStyle w:val="Nagwek4"/>
              <w:rPr>
                <w:sz w:val="20"/>
              </w:rPr>
            </w:pPr>
            <w:r w:rsidRPr="007111B9">
              <w:rPr>
                <w:sz w:val="20"/>
              </w:rPr>
              <w:t>Pozostałe koszty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72CA4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291F1779" w14:textId="77777777" w:rsidTr="00AE4301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6C39C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11.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B1E07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Razem koszty bezpośrednie (suma poz.1. do poz. 10)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8BAAAB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31BA87E9" w14:textId="77777777" w:rsidTr="00AE4301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43D06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35CE44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 xml:space="preserve">Narzut kosztów pośrednich wydziałowych  (min 15%)   </w:t>
            </w:r>
            <w:r w:rsidRPr="007111B9">
              <w:rPr>
                <w:b/>
                <w:snapToGrid w:val="0"/>
                <w:szCs w:val="24"/>
                <w:lang w:val="pl-PL"/>
              </w:rPr>
              <w:t xml:space="preserve">    </w:t>
            </w:r>
            <w:r w:rsidRPr="007111B9">
              <w:rPr>
                <w:b/>
                <w:snapToGrid w:val="0"/>
                <w:sz w:val="20"/>
                <w:lang w:val="pl-PL"/>
              </w:rPr>
              <w:t xml:space="preserve">           ...........%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704A9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75B4B9F5" w14:textId="77777777" w:rsidTr="00AE4301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CB82E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32A1F1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Narzut kosztów pośrednich ogólnouczelnianych                                     10%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B5D3C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453C1D96" w14:textId="77777777" w:rsidTr="00AE4301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4EF340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14.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6B2D8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Inne koszty niestanowiące podstawy naliczania kosztów pośrednich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7E515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62A427AE" w14:textId="77777777" w:rsidTr="00AE4301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47DDDB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16F6A6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Koszty ogółem  (poz. 11, 12, 13, 14)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00FADA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28104AD8" w14:textId="77777777" w:rsidTr="00AE4301">
        <w:trPr>
          <w:cantSplit/>
          <w:trHeight w:val="312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317AD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16.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01D0A" w14:textId="77777777" w:rsidR="00D031D7" w:rsidRPr="007111B9" w:rsidRDefault="00D031D7" w:rsidP="00733AAD">
            <w:pPr>
              <w:spacing w:before="20" w:after="20" w:line="180" w:lineRule="exact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pacing w:val="-6"/>
                <w:sz w:val="20"/>
                <w:lang w:val="pl-PL"/>
              </w:rPr>
              <w:t xml:space="preserve">Zysk ... % (min. 10%) od poz. 15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66F6A1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549EC8DB" w14:textId="77777777" w:rsidTr="00AE4301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3F778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97682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Ogółem (poz. 15, 16)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1430BE" w14:textId="77777777" w:rsidR="00D031D7" w:rsidRPr="007111B9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2ABB9DA5" w14:textId="77777777" w:rsidTr="00AE4301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5F9C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CCCA6" w14:textId="77777777" w:rsidR="00D031D7" w:rsidRPr="007111B9" w:rsidRDefault="00D031D7" w:rsidP="00AE4301">
            <w:pPr>
              <w:pStyle w:val="Nagwek4"/>
              <w:rPr>
                <w:sz w:val="20"/>
              </w:rPr>
            </w:pPr>
            <w:r w:rsidRPr="007111B9">
              <w:rPr>
                <w:sz w:val="20"/>
              </w:rPr>
              <w:t>Planowana liczba uczestników                                                                        .............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C224" w14:textId="77777777" w:rsidR="00D031D7" w:rsidRPr="007111B9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x</w:t>
            </w:r>
          </w:p>
        </w:tc>
      </w:tr>
      <w:tr w:rsidR="00D031D7" w:rsidRPr="007111B9" w14:paraId="392D791C" w14:textId="77777777" w:rsidTr="00AE4301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B901D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19.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4AC2F" w14:textId="77777777" w:rsidR="00D031D7" w:rsidRPr="007111B9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b/>
                <w:snapToGrid w:val="0"/>
                <w:sz w:val="20"/>
                <w:lang w:val="pl-PL"/>
              </w:rPr>
              <w:t>Koszt kształcenia jednego uczestnika (poz. 17: poz. 18) w pełnych dziesiątkach zł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E6676" w14:textId="77777777" w:rsidR="00D031D7" w:rsidRPr="007111B9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7111B9" w14:paraId="137B71DC" w14:textId="77777777" w:rsidTr="00AE4301">
        <w:trPr>
          <w:cantSplit/>
          <w:trHeight w:val="1532"/>
        </w:trPr>
        <w:tc>
          <w:tcPr>
            <w:tcW w:w="0" w:type="auto"/>
            <w:gridSpan w:val="3"/>
          </w:tcPr>
          <w:p w14:paraId="208C0283" w14:textId="77777777" w:rsidR="00D031D7" w:rsidRPr="007111B9" w:rsidRDefault="00D031D7" w:rsidP="00AE4301">
            <w:pPr>
              <w:pStyle w:val="Tekstpodstawowy3"/>
              <w:jc w:val="left"/>
              <w:rPr>
                <w:b w:val="0"/>
                <w:sz w:val="16"/>
                <w:szCs w:val="16"/>
                <w:lang w:val="pl-PL"/>
              </w:rPr>
            </w:pPr>
            <w:r w:rsidRPr="007111B9">
              <w:rPr>
                <w:b w:val="0"/>
                <w:sz w:val="16"/>
                <w:szCs w:val="16"/>
                <w:lang w:val="pl-PL"/>
              </w:rPr>
              <w:t>* wynagrodzenie za godziny ponadwymiarowe jako zmienny składnik podstawy wyliczenia wynagrodzenia za urlop wypoczynkowy</w:t>
            </w:r>
          </w:p>
          <w:p w14:paraId="36491F2D" w14:textId="0CB14743" w:rsidR="00423376" w:rsidRPr="007111B9" w:rsidRDefault="00423376" w:rsidP="00423376">
            <w:pPr>
              <w:pStyle w:val="Tekstpodstawowy3"/>
              <w:spacing w:before="0"/>
              <w:jc w:val="left"/>
              <w:rPr>
                <w:b w:val="0"/>
                <w:sz w:val="16"/>
                <w:szCs w:val="16"/>
                <w:lang w:val="pl-PL"/>
              </w:rPr>
            </w:pPr>
            <w:r w:rsidRPr="007111B9">
              <w:rPr>
                <w:b w:val="0"/>
                <w:sz w:val="16"/>
                <w:szCs w:val="16"/>
                <w:vertAlign w:val="superscript"/>
                <w:lang w:val="pl-PL"/>
              </w:rPr>
              <w:t>1</w:t>
            </w:r>
            <w:r w:rsidRPr="007111B9">
              <w:rPr>
                <w:b w:val="0"/>
                <w:sz w:val="16"/>
                <w:szCs w:val="16"/>
                <w:lang w:val="pl-PL"/>
              </w:rPr>
              <w:t xml:space="preserve"> </w:t>
            </w:r>
            <w:r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zgodnie z § 3 ust. 1 zarządzenia; </w:t>
            </w:r>
            <w:r w:rsidRPr="00DA477A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2</w:t>
            </w:r>
            <w:r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 3 ust. </w:t>
            </w:r>
            <w:r w:rsidR="0036380E"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zarządzenia; </w:t>
            </w:r>
            <w:r w:rsidRPr="00DA477A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3</w:t>
            </w:r>
            <w:r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 3 ust. 3 zarządzenia; </w:t>
            </w:r>
            <w:r w:rsidRPr="00DA477A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4</w:t>
            </w:r>
            <w:r w:rsidRPr="00DA477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 3 ust. 4 zarządzenia</w:t>
            </w:r>
          </w:p>
          <w:p w14:paraId="2E3DD50B" w14:textId="77777777" w:rsidR="00D031D7" w:rsidRPr="007111B9" w:rsidRDefault="00D031D7" w:rsidP="00AE4301">
            <w:pPr>
              <w:pStyle w:val="Tekstpodstawowy3"/>
              <w:jc w:val="left"/>
              <w:rPr>
                <w:sz w:val="16"/>
                <w:szCs w:val="16"/>
                <w:lang w:val="pl-PL"/>
              </w:rPr>
            </w:pPr>
            <w:r w:rsidRPr="007111B9">
              <w:rPr>
                <w:sz w:val="16"/>
                <w:szCs w:val="16"/>
                <w:lang w:val="pl-PL"/>
              </w:rPr>
              <w:t xml:space="preserve">Uwaga: Integralną część kalkulacji wstępnej stanowią załączniki do kalkulacji 1– 6 </w:t>
            </w:r>
          </w:p>
          <w:p w14:paraId="1522DCB8" w14:textId="77777777" w:rsidR="00D031D7" w:rsidRPr="007111B9" w:rsidRDefault="00D031D7" w:rsidP="00AE4301">
            <w:pPr>
              <w:spacing w:before="200"/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  Sporządził               Kierownik                 Dziekan/</w:t>
            </w:r>
            <w:r w:rsidR="001D6814" w:rsidRPr="007111B9">
              <w:rPr>
                <w:snapToGrid w:val="0"/>
                <w:sz w:val="20"/>
                <w:lang w:val="pl-PL"/>
              </w:rPr>
              <w:t>K</w:t>
            </w:r>
            <w:r w:rsidR="00411966" w:rsidRPr="007111B9">
              <w:rPr>
                <w:snapToGrid w:val="0"/>
                <w:sz w:val="20"/>
                <w:lang w:val="pl-PL"/>
              </w:rPr>
              <w:t>ierownik</w:t>
            </w:r>
            <w:r w:rsidRPr="007111B9">
              <w:rPr>
                <w:snapToGrid w:val="0"/>
                <w:sz w:val="20"/>
                <w:lang w:val="pl-PL"/>
              </w:rPr>
              <w:t xml:space="preserve">                        </w:t>
            </w:r>
            <w:r w:rsidRPr="007111B9">
              <w:rPr>
                <w:snapToGrid w:val="0"/>
                <w:color w:val="auto"/>
                <w:sz w:val="20"/>
                <w:lang w:val="pl-PL"/>
              </w:rPr>
              <w:t xml:space="preserve">Kwestor              </w:t>
            </w:r>
            <w:r w:rsidR="00564D7B" w:rsidRPr="007111B9">
              <w:rPr>
                <w:snapToGrid w:val="0"/>
                <w:color w:val="auto"/>
                <w:sz w:val="20"/>
                <w:lang w:val="pl-PL"/>
              </w:rPr>
              <w:t>właściwy p</w:t>
            </w:r>
            <w:r w:rsidRPr="007111B9">
              <w:rPr>
                <w:snapToGrid w:val="0"/>
                <w:color w:val="auto"/>
                <w:sz w:val="20"/>
                <w:lang w:val="pl-PL"/>
              </w:rPr>
              <w:t xml:space="preserve">rorektor ds. kształcenia  </w:t>
            </w:r>
          </w:p>
          <w:p w14:paraId="757A2A86" w14:textId="77777777" w:rsidR="00D031D7" w:rsidRPr="007111B9" w:rsidRDefault="00B73290" w:rsidP="00AE4301">
            <w:pPr>
              <w:rPr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 xml:space="preserve">          </w:t>
            </w:r>
            <w:r w:rsidR="00D031D7" w:rsidRPr="007111B9">
              <w:rPr>
                <w:snapToGrid w:val="0"/>
                <w:sz w:val="20"/>
                <w:lang w:val="pl-PL"/>
              </w:rPr>
              <w:t xml:space="preserve">                             formy</w:t>
            </w:r>
            <w:r w:rsidRPr="007111B9">
              <w:rPr>
                <w:snapToGrid w:val="0"/>
                <w:sz w:val="20"/>
                <w:lang w:val="pl-PL"/>
              </w:rPr>
              <w:t xml:space="preserve">       </w:t>
            </w:r>
            <w:r w:rsidR="00D031D7" w:rsidRPr="007111B9">
              <w:rPr>
                <w:snapToGrid w:val="0"/>
                <w:sz w:val="20"/>
                <w:lang w:val="pl-PL"/>
              </w:rPr>
              <w:t xml:space="preserve">         instytutu międzywydz.</w:t>
            </w:r>
          </w:p>
          <w:p w14:paraId="6ABE52E9" w14:textId="77777777" w:rsidR="00D031D7" w:rsidRPr="007111B9" w:rsidRDefault="00D031D7" w:rsidP="00AE4301">
            <w:pPr>
              <w:rPr>
                <w:snapToGrid w:val="0"/>
                <w:sz w:val="4"/>
                <w:szCs w:val="4"/>
                <w:lang w:val="pl-PL"/>
              </w:rPr>
            </w:pPr>
          </w:p>
          <w:p w14:paraId="227F94C8" w14:textId="77777777" w:rsidR="00D031D7" w:rsidRPr="007111B9" w:rsidRDefault="00D031D7" w:rsidP="00AE4301">
            <w:pPr>
              <w:spacing w:before="200"/>
              <w:rPr>
                <w:b/>
                <w:snapToGrid w:val="0"/>
                <w:sz w:val="20"/>
                <w:lang w:val="pl-PL"/>
              </w:rPr>
            </w:pPr>
            <w:r w:rsidRPr="007111B9">
              <w:rPr>
                <w:snapToGrid w:val="0"/>
                <w:sz w:val="20"/>
                <w:lang w:val="pl-PL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14:paraId="01CBB70E" w14:textId="77777777" w:rsidR="00533413" w:rsidRPr="007111B9" w:rsidRDefault="00E7548C" w:rsidP="007111B9">
      <w:pPr>
        <w:tabs>
          <w:tab w:val="left" w:pos="7371"/>
          <w:tab w:val="left" w:pos="8789"/>
        </w:tabs>
        <w:spacing w:before="240"/>
        <w:rPr>
          <w:sz w:val="16"/>
          <w:szCs w:val="16"/>
          <w:lang w:val="pl-PL"/>
        </w:rPr>
        <w:sectPr w:rsidR="00533413" w:rsidRPr="007111B9" w:rsidSect="00E014BB">
          <w:pgSz w:w="11907" w:h="16840" w:code="9"/>
          <w:pgMar w:top="567" w:right="567" w:bottom="510" w:left="851" w:header="397" w:footer="397" w:gutter="0"/>
          <w:pgNumType w:start="1"/>
          <w:cols w:space="708"/>
          <w:titlePg/>
          <w:docGrid w:linePitch="326"/>
        </w:sectPr>
      </w:pPr>
      <w:r w:rsidRPr="007111B9">
        <w:rPr>
          <w:position w:val="6"/>
          <w:sz w:val="16"/>
          <w:szCs w:val="16"/>
          <w:vertAlign w:val="superscript"/>
          <w:lang w:val="pl-PL"/>
        </w:rPr>
        <w:t>x</w:t>
      </w:r>
      <w:r w:rsidRPr="007111B9">
        <w:rPr>
          <w:sz w:val="16"/>
          <w:szCs w:val="16"/>
          <w:vertAlign w:val="superscript"/>
          <w:lang w:val="pl-PL"/>
        </w:rPr>
        <w:t xml:space="preserve"> </w:t>
      </w:r>
      <w:r w:rsidR="00112C39" w:rsidRPr="007111B9">
        <w:rPr>
          <w:sz w:val="16"/>
          <w:szCs w:val="16"/>
          <w:lang w:val="pl-PL"/>
        </w:rPr>
        <w:t>właściwe podkreślić</w:t>
      </w:r>
    </w:p>
    <w:p w14:paraId="7F3A350D" w14:textId="77777777" w:rsidR="00423376" w:rsidRPr="007111B9" w:rsidRDefault="00533413" w:rsidP="00EC13D8">
      <w:pPr>
        <w:tabs>
          <w:tab w:val="left" w:pos="7371"/>
          <w:tab w:val="left" w:pos="8789"/>
        </w:tabs>
        <w:ind w:right="964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lastRenderedPageBreak/>
        <w:t xml:space="preserve">Załącznik </w:t>
      </w:r>
      <w:r w:rsidR="00EC13D8" w:rsidRPr="007111B9">
        <w:rPr>
          <w:sz w:val="20"/>
          <w:szCs w:val="16"/>
          <w:lang w:val="pl-PL"/>
        </w:rPr>
        <w:t xml:space="preserve">nr </w:t>
      </w:r>
      <w:r w:rsidR="00A110ED" w:rsidRPr="007111B9">
        <w:rPr>
          <w:sz w:val="20"/>
          <w:szCs w:val="16"/>
          <w:lang w:val="pl-PL"/>
        </w:rPr>
        <w:t>1</w:t>
      </w:r>
      <w:r w:rsidRPr="007111B9">
        <w:rPr>
          <w:sz w:val="20"/>
          <w:szCs w:val="16"/>
          <w:lang w:val="pl-PL"/>
        </w:rPr>
        <w:t xml:space="preserve"> do </w:t>
      </w:r>
      <w:r w:rsidR="00A110ED" w:rsidRPr="007111B9">
        <w:rPr>
          <w:sz w:val="20"/>
          <w:szCs w:val="16"/>
          <w:lang w:val="pl-PL"/>
        </w:rPr>
        <w:t xml:space="preserve">kalkulacji kosztów </w:t>
      </w:r>
    </w:p>
    <w:p w14:paraId="771230ED" w14:textId="77777777" w:rsidR="00533413" w:rsidRPr="007111B9" w:rsidRDefault="00A110ED" w:rsidP="00423376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 xml:space="preserve">z dnia </w:t>
      </w:r>
      <w:r w:rsidR="00A95106" w:rsidRPr="007111B9">
        <w:rPr>
          <w:sz w:val="20"/>
          <w:szCs w:val="16"/>
          <w:lang w:val="pl-PL"/>
        </w:rPr>
        <w:t>.......</w:t>
      </w:r>
      <w:r w:rsidRPr="007111B9">
        <w:rPr>
          <w:sz w:val="20"/>
          <w:szCs w:val="16"/>
          <w:lang w:val="pl-PL"/>
        </w:rPr>
        <w:t>........................</w:t>
      </w:r>
    </w:p>
    <w:p w14:paraId="0FEBF8F3" w14:textId="77777777" w:rsidR="00533413" w:rsidRPr="007111B9" w:rsidRDefault="007111B9" w:rsidP="007111B9">
      <w:pPr>
        <w:jc w:val="center"/>
        <w:outlineLvl w:val="0"/>
        <w:rPr>
          <w:b/>
          <w:bCs/>
        </w:rPr>
      </w:pPr>
      <w:r w:rsidRPr="007111B9">
        <w:rPr>
          <w:b/>
          <w:bCs/>
        </w:rPr>
        <w:t xml:space="preserve">ZESTAWIENIE SPOSOBU ROZLICZANIA GODZIN ZAJĘĆ </w:t>
      </w:r>
      <w:r w:rsidRPr="007111B9">
        <w:rPr>
          <w:b/>
          <w:bCs/>
        </w:rPr>
        <w:br/>
        <w:t>PROWADZONYCH PRZEZ NAUCZYCIELI AKADEMICKICH</w:t>
      </w:r>
    </w:p>
    <w:p w14:paraId="6ABA37B3" w14:textId="77777777" w:rsidR="00533413" w:rsidRPr="007111B9" w:rsidRDefault="009148A1" w:rsidP="007111B9">
      <w:pPr>
        <w:tabs>
          <w:tab w:val="left" w:leader="dot" w:pos="15309"/>
        </w:tabs>
        <w:spacing w:before="240" w:line="360" w:lineRule="auto"/>
        <w:rPr>
          <w:lang w:val="pl-PL"/>
        </w:rPr>
      </w:pPr>
      <w:r w:rsidRPr="007111B9">
        <w:rPr>
          <w:lang w:val="pl-PL"/>
        </w:rPr>
        <w:t>Nazwa studiów podyplomowych</w:t>
      </w:r>
      <w:r w:rsidR="00411966" w:rsidRPr="007111B9">
        <w:rPr>
          <w:lang w:val="pl-PL"/>
        </w:rPr>
        <w:t xml:space="preserve"> lub</w:t>
      </w:r>
      <w:r w:rsidRPr="007111B9">
        <w:rPr>
          <w:lang w:val="pl-PL"/>
        </w:rPr>
        <w:t xml:space="preserve"> innej formy</w:t>
      </w:r>
      <w:r w:rsidR="0054508F" w:rsidRPr="007111B9">
        <w:rPr>
          <w:lang w:val="pl-PL"/>
        </w:rPr>
        <w:t xml:space="preserve"> </w:t>
      </w:r>
    </w:p>
    <w:p w14:paraId="04F7BB6D" w14:textId="77777777" w:rsidR="00B73290" w:rsidRPr="007111B9" w:rsidRDefault="00B73290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7111B9">
        <w:rPr>
          <w:lang w:val="pl-PL"/>
        </w:rPr>
        <w:tab/>
      </w:r>
    </w:p>
    <w:p w14:paraId="2EDDFF91" w14:textId="77777777" w:rsidR="00533413" w:rsidRPr="007111B9" w:rsidRDefault="00B73290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7111B9">
        <w:rPr>
          <w:lang w:val="pl-PL"/>
        </w:rPr>
        <w:tab/>
      </w:r>
    </w:p>
    <w:p w14:paraId="15A235A5" w14:textId="77777777" w:rsidR="00533413" w:rsidRPr="007111B9" w:rsidRDefault="009148A1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7111B9">
        <w:rPr>
          <w:lang w:val="pl-PL"/>
        </w:rPr>
        <w:t>N</w:t>
      </w:r>
      <w:r w:rsidR="00533413" w:rsidRPr="007111B9">
        <w:rPr>
          <w:lang w:val="pl-PL"/>
        </w:rPr>
        <w:t xml:space="preserve">azwa jednostki prowadzącej </w:t>
      </w:r>
      <w:r w:rsidRPr="007111B9">
        <w:rPr>
          <w:lang w:val="pl-PL"/>
        </w:rPr>
        <w:t xml:space="preserve">daną </w:t>
      </w:r>
      <w:r w:rsidR="00533413" w:rsidRPr="007111B9">
        <w:rPr>
          <w:lang w:val="pl-PL"/>
        </w:rPr>
        <w:t xml:space="preserve">formę </w:t>
      </w:r>
      <w:r w:rsidR="00B73290" w:rsidRPr="007111B9">
        <w:rPr>
          <w:lang w:val="pl-PL"/>
        </w:rPr>
        <w:tab/>
      </w:r>
    </w:p>
    <w:p w14:paraId="0AF0B7DD" w14:textId="77777777" w:rsidR="00533413" w:rsidRPr="007111B9" w:rsidRDefault="00533413" w:rsidP="003A1ED8">
      <w:pPr>
        <w:spacing w:after="240"/>
        <w:ind w:right="-1021"/>
        <w:rPr>
          <w:lang w:val="pl-PL"/>
        </w:rPr>
      </w:pPr>
      <w:r w:rsidRPr="007111B9">
        <w:rPr>
          <w:lang w:val="pl-PL"/>
        </w:rPr>
        <w:t>rok akad. .................</w:t>
      </w:r>
      <w:r w:rsidR="00731136" w:rsidRPr="007111B9">
        <w:rPr>
          <w:lang w:val="pl-PL"/>
        </w:rPr>
        <w:t>...........</w:t>
      </w:r>
      <w:r w:rsidRPr="007111B9">
        <w:rPr>
          <w:lang w:val="pl-PL"/>
        </w:rPr>
        <w:t>...................... semestr ..........</w:t>
      </w:r>
      <w:r w:rsidR="00731136" w:rsidRPr="007111B9">
        <w:rPr>
          <w:lang w:val="pl-PL"/>
        </w:rPr>
        <w:t>.....................................</w:t>
      </w:r>
      <w:r w:rsidRPr="007111B9">
        <w:rPr>
          <w:lang w:val="pl-PL"/>
        </w:rPr>
        <w:t>..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533413" w:rsidRPr="007111B9" w14:paraId="3BDB8231" w14:textId="77777777" w:rsidTr="003A1ED8">
        <w:trPr>
          <w:cantSplit/>
          <w:trHeight w:hRule="exact" w:val="675"/>
          <w:tblHeader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A403F" w14:textId="77777777" w:rsidR="00533413" w:rsidRPr="007111B9" w:rsidRDefault="00533413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F9C1D" w14:textId="77777777" w:rsidR="00533413" w:rsidRPr="007111B9" w:rsidRDefault="00A110ED" w:rsidP="003A1ED8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T</w:t>
            </w:r>
            <w:r w:rsidR="00533413" w:rsidRPr="007111B9">
              <w:rPr>
                <w:b/>
                <w:sz w:val="22"/>
                <w:lang w:val="pl-PL"/>
              </w:rPr>
              <w:t xml:space="preserve">ytuł naukowy </w:t>
            </w:r>
            <w:r w:rsidR="003A1ED8">
              <w:rPr>
                <w:b/>
                <w:sz w:val="22"/>
                <w:lang w:val="pl-PL"/>
              </w:rPr>
              <w:br/>
            </w:r>
            <w:r w:rsidR="00533413" w:rsidRPr="007111B9">
              <w:rPr>
                <w:b/>
                <w:sz w:val="22"/>
                <w:lang w:val="pl-PL"/>
              </w:rPr>
              <w:t>lub stopień naukowy</w:t>
            </w:r>
            <w:r w:rsidRPr="007111B9">
              <w:rPr>
                <w:b/>
                <w:sz w:val="22"/>
                <w:lang w:val="pl-PL"/>
              </w:rPr>
              <w:t>,</w:t>
            </w:r>
            <w:r w:rsidR="00533413" w:rsidRPr="007111B9">
              <w:rPr>
                <w:b/>
                <w:sz w:val="22"/>
                <w:lang w:val="pl-PL"/>
              </w:rPr>
              <w:t xml:space="preserve">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E4B53C" w14:textId="77777777" w:rsidR="00533413" w:rsidRPr="007111B9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S</w:t>
            </w:r>
            <w:r w:rsidR="00533413" w:rsidRPr="007111B9">
              <w:rPr>
                <w:b/>
                <w:sz w:val="22"/>
                <w:lang w:val="pl-PL"/>
              </w:rPr>
              <w:t>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9C18C" w14:textId="77777777" w:rsidR="00533413" w:rsidRPr="007111B9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S</w:t>
            </w:r>
            <w:r w:rsidR="00533413" w:rsidRPr="007111B9">
              <w:rPr>
                <w:b/>
                <w:sz w:val="22"/>
                <w:lang w:val="pl-PL"/>
              </w:rPr>
              <w:t>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2F05A" w14:textId="77777777" w:rsidR="00533413" w:rsidRPr="007111B9" w:rsidRDefault="00A110ED" w:rsidP="003A1ED8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N</w:t>
            </w:r>
            <w:r w:rsidR="00533413" w:rsidRPr="007111B9">
              <w:rPr>
                <w:b/>
                <w:sz w:val="22"/>
                <w:lang w:val="pl-PL"/>
              </w:rPr>
              <w:t>azwa przedm</w:t>
            </w:r>
            <w:r w:rsidRPr="007111B9">
              <w:rPr>
                <w:b/>
                <w:sz w:val="22"/>
                <w:lang w:val="pl-PL"/>
              </w:rPr>
              <w:t xml:space="preserve">iotu </w:t>
            </w:r>
            <w:r w:rsidR="003A1ED8">
              <w:rPr>
                <w:b/>
                <w:sz w:val="22"/>
                <w:lang w:val="pl-PL"/>
              </w:rPr>
              <w:br/>
            </w:r>
            <w:r w:rsidRPr="007111B9">
              <w:rPr>
                <w:b/>
                <w:sz w:val="22"/>
                <w:lang w:val="pl-PL"/>
              </w:rPr>
              <w:t xml:space="preserve">i pozycja wg planu </w:t>
            </w:r>
            <w:r w:rsidR="003A1ED8">
              <w:rPr>
                <w:b/>
                <w:sz w:val="22"/>
                <w:lang w:val="pl-PL"/>
              </w:rPr>
              <w:br/>
            </w:r>
            <w:r w:rsidR="00830C83" w:rsidRPr="007111B9">
              <w:rPr>
                <w:b/>
                <w:sz w:val="22"/>
                <w:lang w:val="pl-PL"/>
              </w:rPr>
              <w:t>danej formy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7407" w14:textId="77777777" w:rsidR="00533413" w:rsidRPr="007111B9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b/>
                <w:sz w:val="22"/>
                <w:lang w:val="pl-PL"/>
              </w:rPr>
              <w:t>R</w:t>
            </w:r>
            <w:r w:rsidR="00533413" w:rsidRPr="007111B9">
              <w:rPr>
                <w:b/>
                <w:sz w:val="22"/>
                <w:lang w:val="pl-PL"/>
              </w:rPr>
              <w:t>ozliczenie godzin zajęć dydaktycznych</w:t>
            </w:r>
          </w:p>
          <w:p w14:paraId="3DFF0763" w14:textId="77777777" w:rsidR="00533413" w:rsidRPr="007111B9" w:rsidRDefault="00533413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(liczba godzin i rodzaj zajęć: W, C, S, L)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CB2871" w14:textId="77777777" w:rsidR="00533413" w:rsidRPr="007111B9" w:rsidRDefault="00A110ED" w:rsidP="00A110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P</w:t>
            </w:r>
            <w:r w:rsidR="00533413" w:rsidRPr="007111B9">
              <w:rPr>
                <w:sz w:val="22"/>
                <w:lang w:val="pl-PL"/>
              </w:rPr>
              <w:t>odpis naucz</w:t>
            </w:r>
            <w:r w:rsidRPr="007111B9">
              <w:rPr>
                <w:sz w:val="22"/>
                <w:lang w:val="pl-PL"/>
              </w:rPr>
              <w:t>yciela akademickiego</w:t>
            </w:r>
          </w:p>
        </w:tc>
      </w:tr>
      <w:tr w:rsidR="00533413" w:rsidRPr="007111B9" w14:paraId="7BAB3705" w14:textId="77777777" w:rsidTr="003A1ED8">
        <w:trPr>
          <w:cantSplit/>
          <w:trHeight w:hRule="exact" w:val="920"/>
          <w:tblHeader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1E777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DA6FD0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007F5E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2F5E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40F7C2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6DC0F0" w14:textId="77777777" w:rsidR="00533413" w:rsidRPr="007111B9" w:rsidRDefault="00533413" w:rsidP="003A1ED8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w ramach rocznego wymiaru zajęć dydaktycznych</w:t>
            </w:r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FB3DE" w14:textId="77777777" w:rsidR="00533413" w:rsidRPr="007111B9" w:rsidRDefault="00A110ED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42F14" w14:textId="77777777" w:rsidR="00533413" w:rsidRPr="007111B9" w:rsidRDefault="00533413" w:rsidP="003A1ED8">
            <w:pPr>
              <w:jc w:val="center"/>
              <w:rPr>
                <w:b/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na podst</w:t>
            </w:r>
            <w:r w:rsidR="00A110ED" w:rsidRPr="007111B9">
              <w:rPr>
                <w:sz w:val="22"/>
                <w:lang w:val="pl-PL"/>
              </w:rPr>
              <w:t>awie</w:t>
            </w:r>
            <w:r w:rsidRPr="007111B9">
              <w:rPr>
                <w:sz w:val="22"/>
                <w:lang w:val="pl-PL"/>
              </w:rPr>
              <w:t xml:space="preserve"> </w:t>
            </w:r>
            <w:r w:rsidR="003A1ED8">
              <w:rPr>
                <w:sz w:val="22"/>
                <w:lang w:val="pl-PL"/>
              </w:rPr>
              <w:br/>
            </w:r>
            <w:r w:rsidR="00A110ED" w:rsidRPr="007111B9">
              <w:rPr>
                <w:sz w:val="22"/>
                <w:lang w:val="pl-PL"/>
              </w:rPr>
              <w:t>umów zlec.</w:t>
            </w:r>
            <w:r w:rsidRPr="007111B9">
              <w:rPr>
                <w:sz w:val="22"/>
                <w:lang w:val="pl-PL"/>
              </w:rPr>
              <w:t>/o dzieło*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BEED88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79CAF0A0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AB8FE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E3FC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E9D3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3518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CAC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5E9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3520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FE24" w14:textId="77777777" w:rsidR="00533413" w:rsidRPr="007111B9" w:rsidRDefault="0053341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8C1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63304EE0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1E09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3F78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D6B3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97D2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4ACD" w14:textId="77777777" w:rsidR="00533413" w:rsidRPr="007111B9" w:rsidRDefault="0053341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6986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055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5F6F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E3F7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5D2E2467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C08A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4DD2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230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27D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9B48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DEC3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53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EB9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BD6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6E4DD721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5E15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1D3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0C7E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101F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40A5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314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0564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9FF9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FAB5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11F09F21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03FA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5262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34CC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3C9D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5051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01E1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CF09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BE2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F1C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4A0986F8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732D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7C68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93AC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0AE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69D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EC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4207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F00B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640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307216AC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A7E4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0D4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472D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7219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005F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2DCD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03E4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0351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0AD3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7111B9" w14:paraId="7B0D4D7B" w14:textId="77777777" w:rsidTr="00670083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8C0B" w14:textId="77777777" w:rsidR="00533413" w:rsidRPr="007111B9" w:rsidRDefault="00533413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4761" w14:textId="77777777" w:rsidR="00533413" w:rsidRPr="007111B9" w:rsidRDefault="00533413">
            <w:pPr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35B9" w14:textId="77777777" w:rsidR="00533413" w:rsidRPr="007111B9" w:rsidRDefault="00533413" w:rsidP="003E2E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B9C0" w14:textId="77777777" w:rsidR="00533413" w:rsidRPr="007111B9" w:rsidRDefault="003E2EA5" w:rsidP="003E2EA5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AF6E" w14:textId="77777777" w:rsidR="00533413" w:rsidRPr="007111B9" w:rsidRDefault="003E2EA5" w:rsidP="003E2EA5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CDAD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40F7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F26A" w14:textId="77777777" w:rsidR="00533413" w:rsidRPr="007111B9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8633" w14:textId="77777777" w:rsidR="00533413" w:rsidRPr="007111B9" w:rsidRDefault="003E2EA5" w:rsidP="003E2EA5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–</w:t>
            </w:r>
          </w:p>
        </w:tc>
      </w:tr>
    </w:tbl>
    <w:p w14:paraId="48626ABC" w14:textId="77777777" w:rsidR="00533413" w:rsidRPr="007111B9" w:rsidRDefault="00533413">
      <w:pPr>
        <w:rPr>
          <w:sz w:val="16"/>
          <w:lang w:val="pl-PL"/>
        </w:rPr>
      </w:pPr>
      <w:r w:rsidRPr="007111B9">
        <w:rPr>
          <w:sz w:val="16"/>
          <w:lang w:val="pl-PL"/>
        </w:rPr>
        <w:t>* liczba godzin i rodzaj umowy</w:t>
      </w:r>
    </w:p>
    <w:p w14:paraId="02A57C4D" w14:textId="77777777" w:rsidR="00533413" w:rsidRPr="007111B9" w:rsidRDefault="00533413">
      <w:pPr>
        <w:rPr>
          <w:sz w:val="16"/>
          <w:lang w:val="pl-PL"/>
        </w:rPr>
      </w:pPr>
      <w:r w:rsidRPr="007111B9">
        <w:rPr>
          <w:b/>
          <w:sz w:val="16"/>
          <w:lang w:val="pl-PL"/>
        </w:rPr>
        <w:t>Uwaga:</w:t>
      </w:r>
      <w:r w:rsidRPr="007111B9">
        <w:rPr>
          <w:sz w:val="16"/>
          <w:lang w:val="pl-PL"/>
        </w:rPr>
        <w:t xml:space="preserve"> godziny mogą być rozliczone wyłącznie jak zaplanowano. </w:t>
      </w:r>
    </w:p>
    <w:p w14:paraId="219E4CD3" w14:textId="77777777" w:rsidR="00533413" w:rsidRPr="007111B9" w:rsidRDefault="002B4AAE">
      <w:pPr>
        <w:rPr>
          <w:spacing w:val="-4"/>
          <w:sz w:val="16"/>
          <w:lang w:val="pl-PL"/>
        </w:rPr>
      </w:pPr>
      <w:r w:rsidRPr="007111B9">
        <w:rPr>
          <w:spacing w:val="-4"/>
          <w:sz w:val="16"/>
          <w:lang w:val="pl-PL"/>
        </w:rPr>
        <w:t>Godziny ujęte w z</w:t>
      </w:r>
      <w:r w:rsidR="00533413" w:rsidRPr="007111B9">
        <w:rPr>
          <w:spacing w:val="-4"/>
          <w:sz w:val="16"/>
          <w:lang w:val="pl-PL"/>
        </w:rPr>
        <w:t xml:space="preserve">estawieniu sposobu rozliczania godzin zajęć </w:t>
      </w:r>
      <w:r w:rsidRPr="007111B9">
        <w:rPr>
          <w:spacing w:val="-4"/>
          <w:sz w:val="16"/>
          <w:lang w:val="pl-PL"/>
        </w:rPr>
        <w:t xml:space="preserve">prowadzonych </w:t>
      </w:r>
      <w:r w:rsidR="00533413" w:rsidRPr="007111B9">
        <w:rPr>
          <w:spacing w:val="-4"/>
          <w:sz w:val="16"/>
          <w:lang w:val="pl-PL"/>
        </w:rPr>
        <w:t>przez nauczycieli akademickich nie mogą być rozliczane w sprawozdaniu rocznym wykonania zajęć dydaktycznych składanym przez jednostki z końcem roku akademickiego.</w:t>
      </w:r>
    </w:p>
    <w:p w14:paraId="50F5ECA2" w14:textId="77777777" w:rsidR="00533413" w:rsidRPr="007111B9" w:rsidRDefault="00533413" w:rsidP="003A1ED8">
      <w:pPr>
        <w:spacing w:before="240"/>
        <w:rPr>
          <w:snapToGrid w:val="0"/>
          <w:color w:val="auto"/>
          <w:sz w:val="18"/>
          <w:lang w:val="pl-PL"/>
        </w:rPr>
      </w:pPr>
      <w:r w:rsidRPr="007111B9">
        <w:rPr>
          <w:snapToGrid w:val="0"/>
          <w:sz w:val="18"/>
          <w:lang w:val="pl-PL"/>
        </w:rPr>
        <w:t xml:space="preserve">Sporządził                                                         </w:t>
      </w:r>
      <w:r w:rsidR="00A110ED" w:rsidRPr="007111B9">
        <w:rPr>
          <w:snapToGrid w:val="0"/>
          <w:sz w:val="18"/>
          <w:lang w:val="pl-PL"/>
        </w:rPr>
        <w:t xml:space="preserve">                            </w:t>
      </w:r>
      <w:r w:rsidRPr="007111B9">
        <w:rPr>
          <w:snapToGrid w:val="0"/>
          <w:sz w:val="18"/>
          <w:lang w:val="pl-PL"/>
        </w:rPr>
        <w:t xml:space="preserve">Kierownik                                                                 </w:t>
      </w:r>
      <w:r w:rsidR="00A110ED" w:rsidRPr="007111B9">
        <w:rPr>
          <w:snapToGrid w:val="0"/>
          <w:sz w:val="18"/>
          <w:lang w:val="pl-PL"/>
        </w:rPr>
        <w:t xml:space="preserve">    </w:t>
      </w:r>
      <w:r w:rsidRPr="007111B9">
        <w:rPr>
          <w:snapToGrid w:val="0"/>
          <w:sz w:val="18"/>
          <w:lang w:val="pl-PL"/>
        </w:rPr>
        <w:t>Dziekan/</w:t>
      </w:r>
      <w:r w:rsidR="00830C83" w:rsidRPr="007111B9">
        <w:rPr>
          <w:snapToGrid w:val="0"/>
          <w:sz w:val="18"/>
          <w:lang w:val="pl-PL"/>
        </w:rPr>
        <w:t>Kierownik</w:t>
      </w:r>
      <w:r w:rsidRPr="007111B9">
        <w:rPr>
          <w:snapToGrid w:val="0"/>
          <w:sz w:val="18"/>
          <w:lang w:val="pl-PL"/>
        </w:rPr>
        <w:t xml:space="preserve">                                                          </w:t>
      </w:r>
      <w:r w:rsidR="00EC13D8" w:rsidRPr="007111B9">
        <w:rPr>
          <w:snapToGrid w:val="0"/>
          <w:sz w:val="18"/>
          <w:lang w:val="pl-PL"/>
        </w:rPr>
        <w:t>właściwy p</w:t>
      </w:r>
      <w:r w:rsidRPr="007111B9">
        <w:rPr>
          <w:snapToGrid w:val="0"/>
          <w:color w:val="auto"/>
          <w:sz w:val="18"/>
          <w:lang w:val="pl-PL"/>
        </w:rPr>
        <w:t xml:space="preserve">rorektor ds. </w:t>
      </w:r>
      <w:r w:rsidR="00E1662D" w:rsidRPr="007111B9">
        <w:rPr>
          <w:snapToGrid w:val="0"/>
          <w:color w:val="auto"/>
          <w:sz w:val="18"/>
          <w:lang w:val="pl-PL"/>
        </w:rPr>
        <w:t>k</w:t>
      </w:r>
      <w:r w:rsidR="00BC1E6B" w:rsidRPr="007111B9">
        <w:rPr>
          <w:snapToGrid w:val="0"/>
          <w:color w:val="auto"/>
          <w:sz w:val="18"/>
          <w:lang w:val="pl-PL"/>
        </w:rPr>
        <w:t>ształcenia</w:t>
      </w:r>
    </w:p>
    <w:p w14:paraId="0583D341" w14:textId="77777777" w:rsidR="00533413" w:rsidRPr="007111B9" w:rsidRDefault="00533413" w:rsidP="00830C83">
      <w:pPr>
        <w:rPr>
          <w:snapToGrid w:val="0"/>
          <w:sz w:val="22"/>
          <w:lang w:val="pl-PL"/>
        </w:rPr>
      </w:pPr>
      <w:r w:rsidRPr="007111B9">
        <w:rPr>
          <w:snapToGrid w:val="0"/>
          <w:sz w:val="18"/>
          <w:lang w:val="pl-PL"/>
        </w:rPr>
        <w:t>data:  ..................................................</w:t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>formy</w:t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830C83" w:rsidRPr="007111B9">
        <w:rPr>
          <w:snapToGrid w:val="0"/>
          <w:sz w:val="18"/>
          <w:lang w:val="pl-PL"/>
        </w:rPr>
        <w:tab/>
      </w:r>
      <w:r w:rsidR="0078018F" w:rsidRPr="007111B9">
        <w:rPr>
          <w:snapToGrid w:val="0"/>
          <w:sz w:val="18"/>
          <w:lang w:val="pl-PL"/>
        </w:rPr>
        <w:t>instytutu międzywydz.</w:t>
      </w:r>
      <w:r w:rsidRPr="007111B9">
        <w:rPr>
          <w:snapToGrid w:val="0"/>
          <w:sz w:val="22"/>
          <w:lang w:val="pl-PL"/>
        </w:rPr>
        <w:t xml:space="preserve"> </w:t>
      </w:r>
    </w:p>
    <w:p w14:paraId="2D4C1445" w14:textId="77777777" w:rsidR="00533413" w:rsidRPr="007111B9" w:rsidRDefault="001D6814" w:rsidP="003A1ED8">
      <w:pPr>
        <w:spacing w:before="240"/>
        <w:rPr>
          <w:snapToGrid w:val="0"/>
          <w:sz w:val="18"/>
          <w:lang w:val="pl-PL"/>
        </w:rPr>
        <w:sectPr w:rsidR="00533413" w:rsidRPr="007111B9" w:rsidSect="00DA01CA">
          <w:pgSz w:w="16840" w:h="11907" w:orient="landscape" w:code="9"/>
          <w:pgMar w:top="454" w:right="284" w:bottom="397" w:left="567" w:header="397" w:footer="397" w:gutter="0"/>
          <w:pgNumType w:start="1"/>
          <w:cols w:space="708"/>
          <w:titlePg/>
          <w:docGrid w:linePitch="326"/>
        </w:sectPr>
      </w:pP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="00533413" w:rsidRPr="007111B9">
        <w:rPr>
          <w:snapToGrid w:val="0"/>
          <w:sz w:val="22"/>
          <w:lang w:val="pl-PL"/>
        </w:rPr>
        <w:t xml:space="preserve">                        ...................................                                        ......................................                                      ..........................................</w:t>
      </w:r>
    </w:p>
    <w:p w14:paraId="5AB2629F" w14:textId="77777777" w:rsidR="00423376" w:rsidRPr="007111B9" w:rsidRDefault="00A04BE7" w:rsidP="00EC13D8">
      <w:pPr>
        <w:tabs>
          <w:tab w:val="left" w:pos="8789"/>
        </w:tabs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lastRenderedPageBreak/>
        <w:t xml:space="preserve">Załącznik </w:t>
      </w:r>
      <w:r w:rsidR="00EC13D8" w:rsidRPr="007111B9">
        <w:rPr>
          <w:sz w:val="20"/>
          <w:szCs w:val="16"/>
          <w:lang w:val="pl-PL"/>
        </w:rPr>
        <w:t xml:space="preserve">nr </w:t>
      </w:r>
      <w:r w:rsidRPr="007111B9">
        <w:rPr>
          <w:sz w:val="20"/>
          <w:szCs w:val="16"/>
          <w:lang w:val="pl-PL"/>
        </w:rPr>
        <w:t>2</w:t>
      </w:r>
      <w:r w:rsidR="00533413" w:rsidRPr="007111B9">
        <w:rPr>
          <w:sz w:val="20"/>
          <w:szCs w:val="16"/>
          <w:lang w:val="pl-PL"/>
        </w:rPr>
        <w:t xml:space="preserve"> do </w:t>
      </w:r>
      <w:r w:rsidRPr="007111B9">
        <w:rPr>
          <w:sz w:val="20"/>
          <w:szCs w:val="16"/>
          <w:lang w:val="pl-PL"/>
        </w:rPr>
        <w:t xml:space="preserve">kalkulacji kosztów </w:t>
      </w:r>
    </w:p>
    <w:p w14:paraId="087E5983" w14:textId="77777777" w:rsidR="00533413" w:rsidRPr="007111B9" w:rsidRDefault="00533413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 xml:space="preserve">z dnia </w:t>
      </w:r>
      <w:r w:rsidR="00A04BE7" w:rsidRPr="007111B9">
        <w:rPr>
          <w:sz w:val="20"/>
          <w:szCs w:val="16"/>
          <w:lang w:val="pl-PL"/>
        </w:rPr>
        <w:t xml:space="preserve"> ......</w:t>
      </w:r>
      <w:r w:rsidR="00BC1E6B" w:rsidRPr="007111B9">
        <w:rPr>
          <w:sz w:val="20"/>
          <w:szCs w:val="16"/>
          <w:lang w:val="pl-PL"/>
        </w:rPr>
        <w:t>..................</w:t>
      </w:r>
      <w:r w:rsidR="004A5519" w:rsidRPr="007111B9">
        <w:rPr>
          <w:sz w:val="20"/>
          <w:szCs w:val="16"/>
          <w:lang w:val="pl-PL"/>
        </w:rPr>
        <w:t>....</w:t>
      </w:r>
    </w:p>
    <w:p w14:paraId="723CB1B5" w14:textId="77777777" w:rsidR="00E259C1" w:rsidRPr="007111B9" w:rsidRDefault="00533413" w:rsidP="003A1ED8">
      <w:pPr>
        <w:spacing w:before="240"/>
        <w:jc w:val="center"/>
        <w:outlineLvl w:val="0"/>
        <w:rPr>
          <w:b/>
          <w:caps/>
          <w:lang w:val="pl-PL"/>
        </w:rPr>
      </w:pPr>
      <w:r w:rsidRPr="007111B9">
        <w:rPr>
          <w:b/>
          <w:caps/>
          <w:lang w:val="pl-PL"/>
        </w:rPr>
        <w:t>Rozliczenie WYNAGRODZENIA bezosobowego wraz z pochodnymi</w:t>
      </w:r>
    </w:p>
    <w:p w14:paraId="1D7A52A9" w14:textId="77777777" w:rsidR="00533413" w:rsidRPr="007111B9" w:rsidRDefault="00E259C1" w:rsidP="003A1ED8">
      <w:pPr>
        <w:spacing w:after="240"/>
        <w:jc w:val="center"/>
        <w:rPr>
          <w:caps/>
          <w:lang w:val="pl-PL"/>
        </w:rPr>
      </w:pPr>
      <w:r w:rsidRPr="007111B9">
        <w:rPr>
          <w:caps/>
          <w:lang w:val="pl-PL"/>
        </w:rPr>
        <w:t>(</w:t>
      </w:r>
      <w:r w:rsidR="00533413" w:rsidRPr="007111B9">
        <w:rPr>
          <w:lang w:val="pl-PL"/>
        </w:rPr>
        <w:t>tj</w:t>
      </w:r>
      <w:r w:rsidR="00533413" w:rsidRPr="007111B9">
        <w:rPr>
          <w:caps/>
          <w:lang w:val="pl-PL"/>
        </w:rPr>
        <w:t xml:space="preserve">. </w:t>
      </w:r>
      <w:r w:rsidRPr="007111B9">
        <w:rPr>
          <w:lang w:val="pl-PL"/>
        </w:rPr>
        <w:t>składkami na ubezpieczenia społeczne i fundusz pracy</w:t>
      </w:r>
      <w:r w:rsidRPr="007111B9">
        <w:rPr>
          <w:caps/>
          <w:lang w:val="pl-PL"/>
        </w:rPr>
        <w:t>)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87"/>
        <w:gridCol w:w="1594"/>
        <w:gridCol w:w="1958"/>
        <w:gridCol w:w="1115"/>
        <w:gridCol w:w="1277"/>
        <w:gridCol w:w="1055"/>
        <w:gridCol w:w="1622"/>
        <w:gridCol w:w="1293"/>
        <w:gridCol w:w="2307"/>
      </w:tblGrid>
      <w:tr w:rsidR="00CA34E5" w:rsidRPr="007111B9" w14:paraId="6A614944" w14:textId="77777777" w:rsidTr="003A1ED8">
        <w:trPr>
          <w:tblHeader/>
          <w:jc w:val="center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D211" w14:textId="77777777" w:rsidR="00731136" w:rsidRPr="007111B9" w:rsidRDefault="00731136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 xml:space="preserve">Lp. 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CA9D" w14:textId="77777777" w:rsidR="00731136" w:rsidRPr="007111B9" w:rsidRDefault="00E259C1" w:rsidP="003A1ED8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T</w:t>
            </w:r>
            <w:r w:rsidR="00731136" w:rsidRPr="007111B9">
              <w:rPr>
                <w:b/>
                <w:sz w:val="20"/>
                <w:lang w:val="pl-PL"/>
              </w:rPr>
              <w:t xml:space="preserve">ytuł naukowy 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>lub stopień naukowy,</w:t>
            </w:r>
            <w:r w:rsidR="003A1ED8">
              <w:rPr>
                <w:b/>
                <w:sz w:val="20"/>
                <w:lang w:val="pl-PL"/>
              </w:rPr>
              <w:br/>
            </w:r>
            <w:r w:rsidR="00731136" w:rsidRPr="007111B9">
              <w:rPr>
                <w:b/>
                <w:sz w:val="20"/>
                <w:lang w:val="pl-PL"/>
              </w:rPr>
              <w:t xml:space="preserve">imię i nazwisko </w:t>
            </w:r>
            <w:r w:rsidRPr="007111B9">
              <w:rPr>
                <w:b/>
                <w:sz w:val="20"/>
                <w:lang w:val="pl-PL"/>
              </w:rPr>
              <w:t>p</w:t>
            </w:r>
            <w:r w:rsidR="00731136" w:rsidRPr="007111B9">
              <w:rPr>
                <w:b/>
                <w:sz w:val="20"/>
                <w:lang w:val="pl-PL"/>
              </w:rPr>
              <w:t xml:space="preserve">rzyjmującego </w:t>
            </w:r>
            <w:r w:rsidRPr="007111B9">
              <w:rPr>
                <w:b/>
                <w:sz w:val="20"/>
                <w:lang w:val="pl-PL"/>
              </w:rPr>
              <w:t>z</w:t>
            </w:r>
            <w:r w:rsidR="00731136" w:rsidRPr="007111B9">
              <w:rPr>
                <w:b/>
                <w:sz w:val="20"/>
                <w:lang w:val="pl-PL"/>
              </w:rPr>
              <w:t>lecenie/</w:t>
            </w:r>
            <w:r w:rsidRPr="007111B9">
              <w:rPr>
                <w:b/>
                <w:sz w:val="20"/>
                <w:lang w:val="pl-PL"/>
              </w:rPr>
              <w:t>z</w:t>
            </w:r>
            <w:r w:rsidR="00731136" w:rsidRPr="007111B9">
              <w:rPr>
                <w:b/>
                <w:sz w:val="20"/>
                <w:lang w:val="pl-PL"/>
              </w:rPr>
              <w:t>amówienie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CD5D" w14:textId="77777777" w:rsidR="00731136" w:rsidRPr="007111B9" w:rsidRDefault="00E259C1" w:rsidP="003A1ED8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M</w:t>
            </w:r>
            <w:r w:rsidR="00731136" w:rsidRPr="007111B9">
              <w:rPr>
                <w:b/>
                <w:sz w:val="20"/>
                <w:lang w:val="pl-PL"/>
              </w:rPr>
              <w:t>iejsce zatrudnienia</w:t>
            </w:r>
            <w:r w:rsidR="003A1ED8">
              <w:rPr>
                <w:b/>
                <w:sz w:val="20"/>
                <w:lang w:val="pl-PL"/>
              </w:rPr>
              <w:br/>
            </w:r>
            <w:r w:rsidR="00731136" w:rsidRPr="007111B9">
              <w:rPr>
                <w:b/>
                <w:sz w:val="20"/>
                <w:lang w:val="pl-PL"/>
              </w:rPr>
              <w:t>oraz stanowisko na pełnym etacie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4AF0" w14:textId="77777777" w:rsidR="00731136" w:rsidRPr="007111B9" w:rsidRDefault="00E259C1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R</w:t>
            </w:r>
            <w:r w:rsidR="00CA34E5" w:rsidRPr="007111B9">
              <w:rPr>
                <w:b/>
                <w:sz w:val="20"/>
                <w:lang w:val="pl-PL"/>
              </w:rPr>
              <w:t>odzaj zleconych czynności w ramach umowy zlecenie lub o </w:t>
            </w:r>
            <w:r w:rsidR="00731136" w:rsidRPr="007111B9">
              <w:rPr>
                <w:b/>
                <w:sz w:val="20"/>
                <w:lang w:val="pl-PL"/>
              </w:rPr>
              <w:t>dzieło*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D770" w14:textId="77777777" w:rsidR="00731136" w:rsidRPr="007111B9" w:rsidRDefault="00E259C1" w:rsidP="003A1ED8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L</w:t>
            </w:r>
            <w:r w:rsidR="00731136" w:rsidRPr="007111B9">
              <w:rPr>
                <w:b/>
                <w:sz w:val="20"/>
                <w:lang w:val="pl-PL"/>
              </w:rPr>
              <w:t xml:space="preserve">iczba 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 xml:space="preserve">godzin </w:t>
            </w:r>
            <w:r w:rsidR="00731136" w:rsidRPr="007111B9">
              <w:rPr>
                <w:b/>
                <w:sz w:val="20"/>
                <w:lang w:val="pl-PL"/>
              </w:rPr>
              <w:t>wg programu nauczania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E671" w14:textId="77777777" w:rsidR="00731136" w:rsidRPr="007111B9" w:rsidRDefault="00E259C1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L</w:t>
            </w:r>
            <w:r w:rsidR="00731136" w:rsidRPr="007111B9">
              <w:rPr>
                <w:b/>
                <w:sz w:val="20"/>
                <w:lang w:val="pl-PL"/>
              </w:rPr>
              <w:t>iczba godzin zleconych do wykonania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E12F2D" w14:textId="77777777" w:rsidR="00731136" w:rsidRPr="007111B9" w:rsidRDefault="00731136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Stawka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>godzinowa</w:t>
            </w:r>
          </w:p>
          <w:p w14:paraId="67DBBF0A" w14:textId="77777777" w:rsidR="00731136" w:rsidRPr="007111B9" w:rsidRDefault="00EC13D8">
            <w:pPr>
              <w:jc w:val="center"/>
              <w:rPr>
                <w:sz w:val="20"/>
                <w:lang w:val="pl-PL"/>
              </w:rPr>
            </w:pPr>
            <w:r w:rsidRPr="007111B9">
              <w:rPr>
                <w:sz w:val="20"/>
                <w:lang w:val="pl-PL"/>
              </w:rPr>
              <w:t>[</w:t>
            </w:r>
            <w:r w:rsidR="00731136" w:rsidRPr="007111B9">
              <w:rPr>
                <w:sz w:val="20"/>
                <w:lang w:val="pl-PL"/>
              </w:rPr>
              <w:t>zł/h</w:t>
            </w:r>
            <w:r w:rsidRPr="007111B9">
              <w:rPr>
                <w:sz w:val="20"/>
                <w:lang w:val="pl-PL"/>
              </w:rPr>
              <w:t>]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3CDFD6" w14:textId="77777777" w:rsidR="00731136" w:rsidRPr="007111B9" w:rsidRDefault="00731136" w:rsidP="003A1ED8">
            <w:pPr>
              <w:pStyle w:val="Nagwek5"/>
              <w:rPr>
                <w:b w:val="0"/>
              </w:rPr>
            </w:pPr>
            <w:r w:rsidRPr="007111B9">
              <w:t>Wynagrodzenie</w:t>
            </w:r>
            <w:r w:rsidR="003A1ED8">
              <w:br/>
            </w:r>
            <w:r w:rsidRPr="007111B9">
              <w:t xml:space="preserve">bezosobowe </w:t>
            </w:r>
            <w:r w:rsidR="003A1ED8">
              <w:br/>
            </w:r>
            <w:r w:rsidRPr="007111B9">
              <w:t>[zł]</w:t>
            </w:r>
          </w:p>
          <w:p w14:paraId="5E640296" w14:textId="77777777" w:rsidR="00731136" w:rsidRPr="007111B9" w:rsidRDefault="00F57F95" w:rsidP="004A5519">
            <w:pPr>
              <w:rPr>
                <w:sz w:val="20"/>
                <w:lang w:val="pl-PL"/>
              </w:rPr>
            </w:pPr>
            <w:r w:rsidRPr="007111B9">
              <w:rPr>
                <w:sz w:val="20"/>
                <w:lang w:val="pl-PL"/>
              </w:rPr>
              <w:t>(poz. 5</w:t>
            </w:r>
            <w:r w:rsidR="00731136" w:rsidRPr="007111B9">
              <w:rPr>
                <w:sz w:val="20"/>
                <w:lang w:val="pl-PL"/>
              </w:rPr>
              <w:t xml:space="preserve"> kalkulacji)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C4196C" w14:textId="77777777" w:rsidR="00731136" w:rsidRPr="007111B9" w:rsidRDefault="00731136" w:rsidP="003A1ED8">
            <w:pPr>
              <w:jc w:val="center"/>
              <w:rPr>
                <w:b/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 xml:space="preserve">Pochodne 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>od wynagro-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>dzenia bezosobo-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b/>
                <w:sz w:val="20"/>
                <w:lang w:val="pl-PL"/>
              </w:rPr>
              <w:t>wego</w:t>
            </w:r>
            <w:r w:rsidR="002B4AAE" w:rsidRPr="007111B9">
              <w:rPr>
                <w:b/>
                <w:sz w:val="20"/>
                <w:lang w:val="pl-PL"/>
              </w:rPr>
              <w:t>**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10116A" w14:textId="77777777" w:rsidR="00731136" w:rsidRPr="007111B9" w:rsidRDefault="00731136">
            <w:pPr>
              <w:jc w:val="center"/>
              <w:rPr>
                <w:sz w:val="20"/>
                <w:lang w:val="pl-PL"/>
              </w:rPr>
            </w:pPr>
            <w:r w:rsidRPr="007111B9">
              <w:rPr>
                <w:b/>
                <w:sz w:val="20"/>
                <w:lang w:val="pl-PL"/>
              </w:rPr>
              <w:t>Składka na ubezp.</w:t>
            </w:r>
            <w:r w:rsidR="00E259C1" w:rsidRPr="007111B9">
              <w:rPr>
                <w:b/>
                <w:sz w:val="20"/>
                <w:lang w:val="pl-PL"/>
              </w:rPr>
              <w:t xml:space="preserve"> </w:t>
            </w:r>
            <w:r w:rsidRPr="007111B9">
              <w:rPr>
                <w:b/>
                <w:sz w:val="20"/>
                <w:lang w:val="pl-PL"/>
              </w:rPr>
              <w:t>społ.</w:t>
            </w:r>
            <w:r w:rsidR="003A1ED8">
              <w:rPr>
                <w:b/>
                <w:sz w:val="20"/>
                <w:lang w:val="pl-PL"/>
              </w:rPr>
              <w:br/>
            </w:r>
            <w:r w:rsidRPr="007111B9">
              <w:rPr>
                <w:sz w:val="20"/>
                <w:lang w:val="pl-PL"/>
              </w:rPr>
              <w:t>(ub</w:t>
            </w:r>
            <w:r w:rsidR="00E259C1" w:rsidRPr="007111B9">
              <w:rPr>
                <w:sz w:val="20"/>
                <w:lang w:val="pl-PL"/>
              </w:rPr>
              <w:t>ezp</w:t>
            </w:r>
            <w:r w:rsidRPr="007111B9">
              <w:rPr>
                <w:sz w:val="20"/>
                <w:lang w:val="pl-PL"/>
              </w:rPr>
              <w:t>.</w:t>
            </w:r>
            <w:r w:rsidR="00E259C1" w:rsidRPr="007111B9">
              <w:rPr>
                <w:sz w:val="20"/>
                <w:lang w:val="pl-PL"/>
              </w:rPr>
              <w:t xml:space="preserve"> </w:t>
            </w:r>
            <w:r w:rsidRPr="007111B9">
              <w:rPr>
                <w:sz w:val="20"/>
                <w:lang w:val="pl-PL"/>
              </w:rPr>
              <w:t>emer.,</w:t>
            </w:r>
            <w:r w:rsidR="00E259C1" w:rsidRPr="007111B9">
              <w:rPr>
                <w:sz w:val="20"/>
                <w:lang w:val="pl-PL"/>
              </w:rPr>
              <w:t xml:space="preserve"> </w:t>
            </w:r>
            <w:r w:rsidRPr="007111B9">
              <w:rPr>
                <w:sz w:val="20"/>
                <w:lang w:val="pl-PL"/>
              </w:rPr>
              <w:t>ub</w:t>
            </w:r>
            <w:r w:rsidR="00E259C1" w:rsidRPr="007111B9">
              <w:rPr>
                <w:sz w:val="20"/>
                <w:lang w:val="pl-PL"/>
              </w:rPr>
              <w:t>ezp</w:t>
            </w:r>
            <w:r w:rsidRPr="007111B9">
              <w:rPr>
                <w:sz w:val="20"/>
                <w:lang w:val="pl-PL"/>
              </w:rPr>
              <w:t>.</w:t>
            </w:r>
            <w:r w:rsidR="00E259C1" w:rsidRPr="007111B9">
              <w:rPr>
                <w:sz w:val="20"/>
                <w:lang w:val="pl-PL"/>
              </w:rPr>
              <w:t xml:space="preserve"> </w:t>
            </w:r>
            <w:r w:rsidRPr="007111B9">
              <w:rPr>
                <w:sz w:val="20"/>
                <w:lang w:val="pl-PL"/>
              </w:rPr>
              <w:t>rent.</w:t>
            </w:r>
            <w:r w:rsidR="00E259C1" w:rsidRPr="007111B9">
              <w:rPr>
                <w:sz w:val="20"/>
                <w:lang w:val="pl-PL"/>
              </w:rPr>
              <w:t xml:space="preserve"> </w:t>
            </w:r>
            <w:r w:rsidRPr="007111B9">
              <w:rPr>
                <w:sz w:val="20"/>
                <w:lang w:val="pl-PL"/>
              </w:rPr>
              <w:t>ub</w:t>
            </w:r>
            <w:r w:rsidR="00E259C1" w:rsidRPr="007111B9">
              <w:rPr>
                <w:sz w:val="20"/>
                <w:lang w:val="pl-PL"/>
              </w:rPr>
              <w:t>ezp</w:t>
            </w:r>
            <w:r w:rsidRPr="007111B9">
              <w:rPr>
                <w:sz w:val="20"/>
                <w:lang w:val="pl-PL"/>
              </w:rPr>
              <w:t>.</w:t>
            </w:r>
            <w:r w:rsidR="00E259C1" w:rsidRPr="007111B9">
              <w:rPr>
                <w:sz w:val="20"/>
                <w:lang w:val="pl-PL"/>
              </w:rPr>
              <w:t xml:space="preserve"> </w:t>
            </w:r>
            <w:r w:rsidRPr="007111B9">
              <w:rPr>
                <w:sz w:val="20"/>
                <w:lang w:val="pl-PL"/>
              </w:rPr>
              <w:t xml:space="preserve">wyp., FP) </w:t>
            </w:r>
            <w:r w:rsidR="003A1ED8">
              <w:rPr>
                <w:sz w:val="20"/>
                <w:lang w:val="pl-PL"/>
              </w:rPr>
              <w:br/>
            </w:r>
            <w:r w:rsidRPr="007111B9">
              <w:rPr>
                <w:sz w:val="20"/>
                <w:lang w:val="pl-PL"/>
              </w:rPr>
              <w:t>[zł]</w:t>
            </w:r>
          </w:p>
          <w:p w14:paraId="2E78C66F" w14:textId="77777777" w:rsidR="00731136" w:rsidRPr="007111B9" w:rsidRDefault="00F57F95">
            <w:pPr>
              <w:jc w:val="center"/>
              <w:rPr>
                <w:sz w:val="20"/>
                <w:lang w:val="pl-PL"/>
              </w:rPr>
            </w:pPr>
            <w:r w:rsidRPr="007111B9">
              <w:rPr>
                <w:sz w:val="20"/>
                <w:lang w:val="pl-PL"/>
              </w:rPr>
              <w:t>(poz. 6</w:t>
            </w:r>
            <w:r w:rsidR="00731136" w:rsidRPr="007111B9">
              <w:rPr>
                <w:sz w:val="20"/>
                <w:lang w:val="pl-PL"/>
              </w:rPr>
              <w:t xml:space="preserve"> kalkulacji)</w:t>
            </w:r>
          </w:p>
        </w:tc>
      </w:tr>
      <w:tr w:rsidR="00CA34E5" w:rsidRPr="007111B9" w14:paraId="510D7724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B7B4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1.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53D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956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8E00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59F7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28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ACF4F9C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2DE79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1A767C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40125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387596BF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C81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2.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DF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A46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E77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0811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385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BF0681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69379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875714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247A52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3D9DE69D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FA00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3.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98F5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C95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73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9BB4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193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70129F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875951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67A6680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BAE98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1815B1F2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F790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4.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4A0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7637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D50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BE0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F5D2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596CF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8B69E0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D9E311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1E8B93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76F31A37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5CBF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5.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7F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1D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37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CB42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62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4EE84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320D7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3C4D80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76003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27B38E2A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A0D2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6.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76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88E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FEB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37E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F4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437CE1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1A799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B8468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75FE8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04EF330F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AF69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7.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13ED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618F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8B87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BF6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2BA2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06D5C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744B4D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D9C19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E4ADDF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49EA3684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8144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8.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E1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CA3E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791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A65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7E3F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180F87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18834F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A7262A9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13FDC10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6A7366A4" w14:textId="77777777" w:rsidTr="003A1ED8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4497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9.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1825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FB4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1F8A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E80B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D1F4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FF3CF5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1D24923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B4C9E27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55C2138" w14:textId="77777777" w:rsidR="00731136" w:rsidRPr="007111B9" w:rsidRDefault="00731136">
            <w:pPr>
              <w:rPr>
                <w:sz w:val="22"/>
                <w:lang w:val="pl-PL"/>
              </w:rPr>
            </w:pPr>
          </w:p>
        </w:tc>
      </w:tr>
      <w:tr w:rsidR="00CA34E5" w:rsidRPr="007111B9" w14:paraId="29B2832B" w14:textId="77777777" w:rsidTr="003A1ED8">
        <w:trPr>
          <w:trHeight w:hRule="exact" w:val="510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3580CF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9B803B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RAZEM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933B03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-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4BCB4A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C2B09F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FE9C55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DC010D1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  <w:r w:rsidRPr="007111B9">
              <w:rPr>
                <w:sz w:val="22"/>
                <w:lang w:val="pl-PL"/>
              </w:rPr>
              <w:t>-</w:t>
            </w:r>
          </w:p>
        </w:tc>
        <w:tc>
          <w:tcPr>
            <w:tcW w:w="51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F4A5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408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4C29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728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A227" w14:textId="77777777" w:rsidR="00731136" w:rsidRPr="007111B9" w:rsidRDefault="00731136">
            <w:pPr>
              <w:jc w:val="center"/>
              <w:rPr>
                <w:sz w:val="22"/>
                <w:lang w:val="pl-PL"/>
              </w:rPr>
            </w:pPr>
          </w:p>
        </w:tc>
      </w:tr>
    </w:tbl>
    <w:p w14:paraId="405EC9A9" w14:textId="77777777" w:rsidR="00533413" w:rsidRPr="007111B9" w:rsidRDefault="00D01842">
      <w:pPr>
        <w:rPr>
          <w:sz w:val="18"/>
          <w:szCs w:val="18"/>
          <w:lang w:val="pl-PL"/>
        </w:rPr>
      </w:pPr>
      <w:r w:rsidRPr="007111B9">
        <w:rPr>
          <w:sz w:val="18"/>
          <w:szCs w:val="18"/>
          <w:lang w:val="pl-PL"/>
        </w:rPr>
        <w:t xml:space="preserve">*  </w:t>
      </w:r>
      <w:r w:rsidR="00533413" w:rsidRPr="007111B9">
        <w:rPr>
          <w:sz w:val="18"/>
          <w:szCs w:val="18"/>
          <w:lang w:val="pl-PL"/>
        </w:rPr>
        <w:t>rodzaj umowy ( um. o dzieło lub um. zlecenie) i wykonywane czynności</w:t>
      </w:r>
    </w:p>
    <w:p w14:paraId="0F6B2559" w14:textId="77777777" w:rsidR="00533413" w:rsidRPr="007111B9" w:rsidRDefault="00533413">
      <w:pPr>
        <w:rPr>
          <w:sz w:val="18"/>
          <w:szCs w:val="18"/>
          <w:lang w:val="pl-PL"/>
        </w:rPr>
      </w:pPr>
      <w:r w:rsidRPr="007111B9">
        <w:rPr>
          <w:sz w:val="18"/>
          <w:szCs w:val="18"/>
          <w:lang w:val="pl-PL"/>
        </w:rPr>
        <w:t xml:space="preserve">** </w:t>
      </w:r>
      <w:r w:rsidRPr="007111B9">
        <w:rPr>
          <w:color w:val="auto"/>
          <w:sz w:val="18"/>
          <w:szCs w:val="18"/>
          <w:lang w:val="pl-PL"/>
        </w:rPr>
        <w:t>wartość 1</w:t>
      </w:r>
      <w:r w:rsidR="005741BA" w:rsidRPr="007111B9">
        <w:rPr>
          <w:color w:val="auto"/>
          <w:sz w:val="18"/>
          <w:szCs w:val="18"/>
          <w:lang w:val="pl-PL"/>
        </w:rPr>
        <w:t>9</w:t>
      </w:r>
      <w:r w:rsidR="00FF1800" w:rsidRPr="007111B9">
        <w:rPr>
          <w:color w:val="auto"/>
          <w:sz w:val="18"/>
          <w:szCs w:val="18"/>
          <w:lang w:val="pl-PL"/>
        </w:rPr>
        <w:t>,64</w:t>
      </w:r>
      <w:r w:rsidRPr="007111B9">
        <w:rPr>
          <w:color w:val="auto"/>
          <w:sz w:val="18"/>
          <w:szCs w:val="18"/>
          <w:lang w:val="pl-PL"/>
        </w:rPr>
        <w:t>%</w:t>
      </w:r>
      <w:r w:rsidR="00EC13D8" w:rsidRPr="007111B9">
        <w:rPr>
          <w:color w:val="auto"/>
          <w:sz w:val="18"/>
          <w:szCs w:val="18"/>
          <w:lang w:val="pl-PL"/>
        </w:rPr>
        <w:t xml:space="preserve"> </w:t>
      </w:r>
      <w:r w:rsidRPr="007111B9">
        <w:rPr>
          <w:sz w:val="18"/>
          <w:szCs w:val="18"/>
          <w:lang w:val="pl-PL"/>
        </w:rPr>
        <w:t>pochodnych zależy od zakresu podlegania ubezpieczeniom społecznym i od rodzaju zleconych zajęć</w:t>
      </w:r>
    </w:p>
    <w:p w14:paraId="1C848FB7" w14:textId="77777777" w:rsidR="00533413" w:rsidRPr="007111B9" w:rsidRDefault="00533413">
      <w:pPr>
        <w:rPr>
          <w:snapToGrid w:val="0"/>
          <w:sz w:val="18"/>
          <w:szCs w:val="18"/>
          <w:lang w:val="pl-PL"/>
        </w:rPr>
      </w:pPr>
    </w:p>
    <w:p w14:paraId="248A24CB" w14:textId="77777777" w:rsidR="00CA34E5" w:rsidRPr="007111B9" w:rsidRDefault="00CA34E5">
      <w:pPr>
        <w:rPr>
          <w:snapToGrid w:val="0"/>
          <w:sz w:val="18"/>
          <w:lang w:val="pl-PL"/>
        </w:rPr>
      </w:pPr>
    </w:p>
    <w:p w14:paraId="62B233E5" w14:textId="77777777" w:rsidR="00533413" w:rsidRPr="007111B9" w:rsidRDefault="00533413">
      <w:pPr>
        <w:rPr>
          <w:snapToGrid w:val="0"/>
          <w:color w:val="auto"/>
          <w:sz w:val="18"/>
          <w:lang w:val="pl-PL"/>
        </w:rPr>
      </w:pPr>
      <w:r w:rsidRPr="007111B9">
        <w:rPr>
          <w:snapToGrid w:val="0"/>
          <w:sz w:val="18"/>
          <w:lang w:val="pl-PL"/>
        </w:rPr>
        <w:t>Sporządził   ....................</w:t>
      </w:r>
      <w:r w:rsidR="00830C83" w:rsidRPr="007111B9">
        <w:rPr>
          <w:snapToGrid w:val="0"/>
          <w:sz w:val="18"/>
          <w:lang w:val="pl-PL"/>
        </w:rPr>
        <w:t>.........................</w:t>
      </w:r>
      <w:r w:rsidRPr="007111B9">
        <w:rPr>
          <w:snapToGrid w:val="0"/>
          <w:sz w:val="18"/>
          <w:lang w:val="pl-PL"/>
        </w:rPr>
        <w:t xml:space="preserve">                                     Kierownik                                                                      Dziekan/</w:t>
      </w:r>
      <w:r w:rsidR="0078018F" w:rsidRPr="007111B9">
        <w:rPr>
          <w:snapToGrid w:val="0"/>
          <w:sz w:val="18"/>
          <w:lang w:val="pl-PL"/>
        </w:rPr>
        <w:t>Kierownik</w:t>
      </w:r>
      <w:r w:rsidRPr="007111B9">
        <w:rPr>
          <w:snapToGrid w:val="0"/>
          <w:color w:val="auto"/>
          <w:sz w:val="18"/>
          <w:lang w:val="pl-PL"/>
        </w:rPr>
        <w:t xml:space="preserve">                </w:t>
      </w:r>
      <w:r w:rsidR="0078018F" w:rsidRPr="007111B9">
        <w:rPr>
          <w:snapToGrid w:val="0"/>
          <w:color w:val="auto"/>
          <w:sz w:val="18"/>
          <w:lang w:val="pl-PL"/>
        </w:rPr>
        <w:t xml:space="preserve">              </w:t>
      </w:r>
      <w:r w:rsidRPr="007111B9">
        <w:rPr>
          <w:snapToGrid w:val="0"/>
          <w:color w:val="auto"/>
          <w:sz w:val="18"/>
          <w:lang w:val="pl-PL"/>
        </w:rPr>
        <w:t xml:space="preserve">                  </w:t>
      </w:r>
      <w:r w:rsidR="00BC1E6B" w:rsidRPr="007111B9">
        <w:rPr>
          <w:snapToGrid w:val="0"/>
          <w:color w:val="auto"/>
          <w:sz w:val="18"/>
          <w:lang w:val="pl-PL"/>
        </w:rPr>
        <w:t xml:space="preserve">                    </w:t>
      </w:r>
      <w:r w:rsidRPr="007111B9">
        <w:rPr>
          <w:snapToGrid w:val="0"/>
          <w:color w:val="auto"/>
          <w:sz w:val="18"/>
          <w:lang w:val="pl-PL"/>
        </w:rPr>
        <w:t xml:space="preserve">  </w:t>
      </w:r>
      <w:r w:rsidR="00EC13D8" w:rsidRPr="007111B9">
        <w:rPr>
          <w:snapToGrid w:val="0"/>
          <w:color w:val="auto"/>
          <w:sz w:val="18"/>
          <w:lang w:val="pl-PL"/>
        </w:rPr>
        <w:t>właściwy p</w:t>
      </w:r>
      <w:r w:rsidRPr="007111B9">
        <w:rPr>
          <w:snapToGrid w:val="0"/>
          <w:color w:val="auto"/>
          <w:sz w:val="18"/>
          <w:lang w:val="pl-PL"/>
        </w:rPr>
        <w:t xml:space="preserve">rorektor ds. </w:t>
      </w:r>
      <w:r w:rsidR="00E1662D" w:rsidRPr="007111B9">
        <w:rPr>
          <w:snapToGrid w:val="0"/>
          <w:color w:val="auto"/>
          <w:sz w:val="18"/>
          <w:lang w:val="pl-PL"/>
        </w:rPr>
        <w:t>k</w:t>
      </w:r>
      <w:r w:rsidR="00BC1E6B" w:rsidRPr="007111B9">
        <w:rPr>
          <w:snapToGrid w:val="0"/>
          <w:color w:val="auto"/>
          <w:sz w:val="18"/>
          <w:lang w:val="pl-PL"/>
        </w:rPr>
        <w:t>ształcenia</w:t>
      </w:r>
    </w:p>
    <w:p w14:paraId="697DC236" w14:textId="77777777" w:rsidR="00830C83" w:rsidRPr="007111B9" w:rsidRDefault="00830C83" w:rsidP="00830C83">
      <w:pPr>
        <w:rPr>
          <w:snapToGrid w:val="0"/>
          <w:sz w:val="22"/>
          <w:lang w:val="pl-PL"/>
        </w:rPr>
      </w:pPr>
      <w:r w:rsidRPr="007111B9">
        <w:rPr>
          <w:snapToGrid w:val="0"/>
          <w:sz w:val="18"/>
          <w:lang w:val="pl-PL"/>
        </w:rPr>
        <w:t>data:  ..................................................</w:t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  <w:t>formy</w:t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Pr="007111B9">
        <w:rPr>
          <w:snapToGrid w:val="0"/>
          <w:sz w:val="18"/>
          <w:lang w:val="pl-PL"/>
        </w:rPr>
        <w:tab/>
      </w:r>
      <w:r w:rsidR="0078018F" w:rsidRPr="007111B9">
        <w:rPr>
          <w:snapToGrid w:val="0"/>
          <w:sz w:val="18"/>
          <w:lang w:val="pl-PL"/>
        </w:rPr>
        <w:t>instyttutu międzywydz.</w:t>
      </w:r>
      <w:r w:rsidRPr="007111B9">
        <w:rPr>
          <w:snapToGrid w:val="0"/>
          <w:sz w:val="22"/>
          <w:lang w:val="pl-PL"/>
        </w:rPr>
        <w:t xml:space="preserve"> </w:t>
      </w:r>
    </w:p>
    <w:p w14:paraId="189092A5" w14:textId="77777777" w:rsidR="00533413" w:rsidRPr="007111B9" w:rsidRDefault="00533413">
      <w:pPr>
        <w:rPr>
          <w:snapToGrid w:val="0"/>
          <w:sz w:val="22"/>
          <w:lang w:val="pl-PL"/>
        </w:rPr>
      </w:pPr>
    </w:p>
    <w:p w14:paraId="7D569589" w14:textId="77777777" w:rsidR="00533413" w:rsidRPr="007111B9" w:rsidRDefault="00533413">
      <w:pPr>
        <w:rPr>
          <w:snapToGrid w:val="0"/>
          <w:sz w:val="22"/>
          <w:lang w:val="pl-PL"/>
        </w:rPr>
      </w:pPr>
    </w:p>
    <w:p w14:paraId="7DB3A18D" w14:textId="77777777" w:rsidR="00CA34E5" w:rsidRPr="007111B9" w:rsidRDefault="00CA34E5">
      <w:pPr>
        <w:rPr>
          <w:snapToGrid w:val="0"/>
          <w:sz w:val="22"/>
          <w:lang w:val="pl-PL"/>
        </w:rPr>
      </w:pPr>
    </w:p>
    <w:p w14:paraId="6F4996EE" w14:textId="77777777" w:rsidR="00533413" w:rsidRPr="007111B9" w:rsidRDefault="001D6814">
      <w:pPr>
        <w:rPr>
          <w:snapToGrid w:val="0"/>
          <w:sz w:val="22"/>
          <w:lang w:val="pl-PL"/>
        </w:rPr>
      </w:pP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Pr="007111B9">
        <w:rPr>
          <w:snapToGrid w:val="0"/>
          <w:sz w:val="22"/>
          <w:lang w:val="pl-PL"/>
        </w:rPr>
        <w:tab/>
      </w:r>
      <w:r w:rsidR="00533413" w:rsidRPr="007111B9">
        <w:rPr>
          <w:snapToGrid w:val="0"/>
          <w:sz w:val="22"/>
          <w:lang w:val="pl-PL"/>
        </w:rPr>
        <w:t>..................................                                                  ....................................                                               ...................................</w:t>
      </w:r>
    </w:p>
    <w:p w14:paraId="75301A46" w14:textId="77777777" w:rsidR="00010919" w:rsidRPr="007111B9" w:rsidRDefault="00010919">
      <w:pPr>
        <w:tabs>
          <w:tab w:val="left" w:pos="8789"/>
        </w:tabs>
        <w:rPr>
          <w:lang w:val="pl-PL"/>
        </w:rPr>
        <w:sectPr w:rsidR="00010919" w:rsidRPr="007111B9" w:rsidSect="00DA01CA">
          <w:pgSz w:w="16840" w:h="11907" w:orient="landscape" w:code="9"/>
          <w:pgMar w:top="454" w:right="567" w:bottom="397" w:left="567" w:header="397" w:footer="397" w:gutter="0"/>
          <w:pgNumType w:start="1"/>
          <w:cols w:space="708"/>
          <w:titlePg/>
          <w:docGrid w:linePitch="326"/>
        </w:sectPr>
      </w:pPr>
    </w:p>
    <w:p w14:paraId="516CEC56" w14:textId="77777777" w:rsidR="00423376" w:rsidRPr="007111B9" w:rsidRDefault="0000018D" w:rsidP="00010919">
      <w:pPr>
        <w:tabs>
          <w:tab w:val="left" w:pos="8789"/>
        </w:tabs>
        <w:jc w:val="right"/>
        <w:rPr>
          <w:sz w:val="20"/>
          <w:szCs w:val="16"/>
          <w:lang w:val="pl-PL"/>
        </w:rPr>
      </w:pPr>
      <w:r w:rsidRPr="007111B9">
        <w:rPr>
          <w:sz w:val="20"/>
          <w:lang w:val="pl-PL"/>
        </w:rPr>
        <w:lastRenderedPageBreak/>
        <w:t>Załą</w:t>
      </w:r>
      <w:r w:rsidR="00010919" w:rsidRPr="007111B9">
        <w:rPr>
          <w:sz w:val="20"/>
          <w:lang w:val="pl-PL"/>
        </w:rPr>
        <w:t xml:space="preserve">cznik </w:t>
      </w:r>
      <w:r w:rsidR="00EC13D8" w:rsidRPr="007111B9">
        <w:rPr>
          <w:sz w:val="20"/>
          <w:lang w:val="pl-PL"/>
        </w:rPr>
        <w:t xml:space="preserve">nr </w:t>
      </w:r>
      <w:r w:rsidR="00AE2256" w:rsidRPr="007111B9">
        <w:rPr>
          <w:sz w:val="20"/>
          <w:lang w:val="pl-PL"/>
        </w:rPr>
        <w:t>3</w:t>
      </w:r>
      <w:r w:rsidR="00010919" w:rsidRPr="007111B9">
        <w:rPr>
          <w:lang w:val="pl-PL"/>
        </w:rPr>
        <w:t xml:space="preserve"> </w:t>
      </w:r>
      <w:r w:rsidR="00010919" w:rsidRPr="007111B9">
        <w:rPr>
          <w:sz w:val="20"/>
          <w:szCs w:val="16"/>
          <w:lang w:val="pl-PL"/>
        </w:rPr>
        <w:t xml:space="preserve">do </w:t>
      </w:r>
      <w:r w:rsidR="00AE2256" w:rsidRPr="007111B9">
        <w:rPr>
          <w:sz w:val="20"/>
          <w:szCs w:val="16"/>
          <w:lang w:val="pl-PL"/>
        </w:rPr>
        <w:t xml:space="preserve">kalkulacji kosztów </w:t>
      </w:r>
    </w:p>
    <w:p w14:paraId="5AB3714A" w14:textId="77777777" w:rsidR="00533413" w:rsidRPr="007111B9" w:rsidRDefault="00010919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>z dnia ..................</w:t>
      </w:r>
      <w:r w:rsidR="00AE2256" w:rsidRPr="007111B9">
        <w:rPr>
          <w:sz w:val="20"/>
          <w:szCs w:val="16"/>
          <w:lang w:val="pl-PL"/>
        </w:rPr>
        <w:t>................</w:t>
      </w:r>
    </w:p>
    <w:p w14:paraId="310DF9C0" w14:textId="77777777" w:rsidR="00010919" w:rsidRPr="007111B9" w:rsidRDefault="00010919" w:rsidP="003A1ED8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7111B9">
        <w:rPr>
          <w:b/>
          <w:szCs w:val="24"/>
          <w:lang w:val="pl-PL"/>
        </w:rPr>
        <w:t>Specyfikacja materiałów ujętych w kalkulacji</w:t>
      </w:r>
    </w:p>
    <w:p w14:paraId="00331ABD" w14:textId="77777777" w:rsidR="0045776D" w:rsidRPr="007111B9" w:rsidRDefault="0045776D" w:rsidP="00911661">
      <w:pPr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43956BEC" w14:textId="77777777" w:rsidR="0045776D" w:rsidRPr="007111B9" w:rsidRDefault="0045776D" w:rsidP="00911661">
      <w:pPr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565A1D78" w14:textId="77777777" w:rsidR="0045776D" w:rsidRPr="007111B9" w:rsidRDefault="0045776D" w:rsidP="00911661">
      <w:pPr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5A295990" w14:textId="77777777" w:rsidR="0045776D" w:rsidRPr="007111B9" w:rsidRDefault="0045776D" w:rsidP="00911661">
      <w:pPr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7F5DC266" w14:textId="77777777" w:rsidR="00423376" w:rsidRPr="007111B9" w:rsidRDefault="0000018D" w:rsidP="003A1ED8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lang w:val="pl-PL"/>
        </w:rPr>
        <w:t>Załą</w:t>
      </w:r>
      <w:r w:rsidR="00AE2256" w:rsidRPr="007111B9">
        <w:rPr>
          <w:sz w:val="20"/>
          <w:lang w:val="pl-PL"/>
        </w:rPr>
        <w:t xml:space="preserve">cznik </w:t>
      </w:r>
      <w:r w:rsidR="00EC13D8" w:rsidRPr="007111B9">
        <w:rPr>
          <w:sz w:val="20"/>
          <w:lang w:val="pl-PL"/>
        </w:rPr>
        <w:t xml:space="preserve">nr </w:t>
      </w:r>
      <w:r w:rsidR="00AE2256" w:rsidRPr="007111B9">
        <w:rPr>
          <w:sz w:val="20"/>
          <w:lang w:val="pl-PL"/>
        </w:rPr>
        <w:t>4</w:t>
      </w:r>
      <w:r w:rsidR="00AE2256" w:rsidRPr="007111B9">
        <w:rPr>
          <w:lang w:val="pl-PL"/>
        </w:rPr>
        <w:t xml:space="preserve"> </w:t>
      </w:r>
      <w:r w:rsidR="00AE2256" w:rsidRPr="007111B9">
        <w:rPr>
          <w:sz w:val="20"/>
          <w:szCs w:val="16"/>
          <w:lang w:val="pl-PL"/>
        </w:rPr>
        <w:t xml:space="preserve">do kalkulacji kosztów </w:t>
      </w:r>
    </w:p>
    <w:p w14:paraId="4AF7C222" w14:textId="77777777" w:rsidR="00AE2256" w:rsidRPr="007111B9" w:rsidRDefault="00AE2256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>z dnia ..................................</w:t>
      </w:r>
    </w:p>
    <w:p w14:paraId="1DDF6E97" w14:textId="77777777" w:rsidR="00AE2256" w:rsidRPr="007111B9" w:rsidRDefault="00AE2256" w:rsidP="003A1ED8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7111B9">
        <w:rPr>
          <w:b/>
          <w:szCs w:val="24"/>
          <w:lang w:val="pl-PL"/>
        </w:rPr>
        <w:t>Specyfikacja usług obcych ujętych w kalkulacji</w:t>
      </w:r>
    </w:p>
    <w:p w14:paraId="1FA26156" w14:textId="77777777" w:rsidR="00AE2256" w:rsidRPr="007111B9" w:rsidRDefault="00AE2256" w:rsidP="00911661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337CE8D9" w14:textId="77777777" w:rsidR="00AE2256" w:rsidRPr="007111B9" w:rsidRDefault="00AE2256" w:rsidP="00911661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59FDA70B" w14:textId="77777777" w:rsidR="00AE2256" w:rsidRPr="007111B9" w:rsidRDefault="00AE2256" w:rsidP="00911661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72FE4582" w14:textId="77777777" w:rsidR="00AE2256" w:rsidRPr="007111B9" w:rsidRDefault="00AE2256" w:rsidP="00911661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1FBD7760" w14:textId="77777777" w:rsidR="00423376" w:rsidRPr="007111B9" w:rsidRDefault="0000018D" w:rsidP="003A1ED8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lang w:val="pl-PL"/>
        </w:rPr>
        <w:t>Załą</w:t>
      </w:r>
      <w:r w:rsidR="00AE2256" w:rsidRPr="007111B9">
        <w:rPr>
          <w:sz w:val="20"/>
          <w:lang w:val="pl-PL"/>
        </w:rPr>
        <w:t xml:space="preserve">cznik </w:t>
      </w:r>
      <w:r w:rsidR="00EC13D8" w:rsidRPr="007111B9">
        <w:rPr>
          <w:sz w:val="20"/>
          <w:lang w:val="pl-PL"/>
        </w:rPr>
        <w:t xml:space="preserve">nr </w:t>
      </w:r>
      <w:r w:rsidR="00AE2256" w:rsidRPr="007111B9">
        <w:rPr>
          <w:sz w:val="20"/>
          <w:lang w:val="pl-PL"/>
        </w:rPr>
        <w:t>5</w:t>
      </w:r>
      <w:r w:rsidR="00AE2256" w:rsidRPr="007111B9">
        <w:rPr>
          <w:lang w:val="pl-PL"/>
        </w:rPr>
        <w:t xml:space="preserve"> </w:t>
      </w:r>
      <w:r w:rsidR="00AE2256" w:rsidRPr="007111B9">
        <w:rPr>
          <w:sz w:val="20"/>
          <w:szCs w:val="16"/>
          <w:lang w:val="pl-PL"/>
        </w:rPr>
        <w:t xml:space="preserve">do kalkulacji kosztów </w:t>
      </w:r>
    </w:p>
    <w:p w14:paraId="42996E20" w14:textId="77777777" w:rsidR="00AE2256" w:rsidRPr="007111B9" w:rsidRDefault="00AE2256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>z dnia ..................................</w:t>
      </w:r>
    </w:p>
    <w:p w14:paraId="132289B6" w14:textId="77777777" w:rsidR="00AE2256" w:rsidRPr="007111B9" w:rsidRDefault="00AE2256" w:rsidP="003A1ED8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7111B9">
        <w:rPr>
          <w:b/>
          <w:szCs w:val="24"/>
          <w:lang w:val="pl-PL"/>
        </w:rPr>
        <w:t>Specyfikacja podróży służbowych ujętych w kalkulacji</w:t>
      </w:r>
    </w:p>
    <w:p w14:paraId="2F09B48E" w14:textId="77777777" w:rsidR="00AE2256" w:rsidRPr="007111B9" w:rsidRDefault="00AE2256" w:rsidP="00911661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22607039" w14:textId="77777777" w:rsidR="00AE2256" w:rsidRPr="007111B9" w:rsidRDefault="00AE2256" w:rsidP="00911661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68BDFCDE" w14:textId="77777777" w:rsidR="00AE2256" w:rsidRPr="007111B9" w:rsidRDefault="00AE2256" w:rsidP="00911661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5B9AB966" w14:textId="77777777" w:rsidR="00AE2256" w:rsidRPr="007111B9" w:rsidRDefault="00AE2256" w:rsidP="00911661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59C75558" w14:textId="77777777" w:rsidR="003A1ED8" w:rsidRDefault="0000018D" w:rsidP="003A1ED8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lang w:val="pl-PL"/>
        </w:rPr>
        <w:t>Załą</w:t>
      </w:r>
      <w:r w:rsidR="00AE2256" w:rsidRPr="007111B9">
        <w:rPr>
          <w:sz w:val="20"/>
          <w:lang w:val="pl-PL"/>
        </w:rPr>
        <w:t>cznik</w:t>
      </w:r>
      <w:r w:rsidR="00EC13D8" w:rsidRPr="007111B9">
        <w:rPr>
          <w:sz w:val="20"/>
          <w:lang w:val="pl-PL"/>
        </w:rPr>
        <w:t xml:space="preserve"> nr</w:t>
      </w:r>
      <w:r w:rsidR="00AE2256" w:rsidRPr="007111B9">
        <w:rPr>
          <w:sz w:val="20"/>
          <w:lang w:val="pl-PL"/>
        </w:rPr>
        <w:t xml:space="preserve"> </w:t>
      </w:r>
      <w:r w:rsidR="00437E70" w:rsidRPr="007111B9">
        <w:rPr>
          <w:sz w:val="20"/>
          <w:lang w:val="pl-PL"/>
        </w:rPr>
        <w:t>6</w:t>
      </w:r>
      <w:r w:rsidR="00AE2256" w:rsidRPr="007111B9">
        <w:rPr>
          <w:lang w:val="pl-PL"/>
        </w:rPr>
        <w:t xml:space="preserve"> </w:t>
      </w:r>
      <w:r w:rsidR="00AE2256" w:rsidRPr="007111B9">
        <w:rPr>
          <w:sz w:val="20"/>
          <w:szCs w:val="16"/>
          <w:lang w:val="pl-PL"/>
        </w:rPr>
        <w:t xml:space="preserve">do kalkulacji kosztów </w:t>
      </w:r>
    </w:p>
    <w:p w14:paraId="4F220242" w14:textId="77777777" w:rsidR="00AE2256" w:rsidRPr="007111B9" w:rsidRDefault="00FF69E8" w:rsidP="003A1ED8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7111B9">
        <w:rPr>
          <w:sz w:val="20"/>
          <w:szCs w:val="16"/>
          <w:lang w:val="pl-PL"/>
        </w:rPr>
        <w:t xml:space="preserve">z dnia </w:t>
      </w:r>
      <w:r w:rsidR="00AE2256" w:rsidRPr="007111B9">
        <w:rPr>
          <w:sz w:val="20"/>
          <w:szCs w:val="16"/>
          <w:lang w:val="pl-PL"/>
        </w:rPr>
        <w:t>..................................</w:t>
      </w:r>
    </w:p>
    <w:p w14:paraId="66BD9064" w14:textId="77777777" w:rsidR="00AE2256" w:rsidRPr="007111B9" w:rsidRDefault="00AE2256" w:rsidP="003A1ED8">
      <w:pPr>
        <w:tabs>
          <w:tab w:val="left" w:pos="8789"/>
        </w:tabs>
        <w:spacing w:before="240" w:after="240"/>
        <w:jc w:val="center"/>
        <w:outlineLvl w:val="0"/>
        <w:rPr>
          <w:szCs w:val="24"/>
          <w:lang w:val="pl-PL"/>
        </w:rPr>
      </w:pPr>
      <w:r w:rsidRPr="007111B9">
        <w:rPr>
          <w:b/>
          <w:szCs w:val="24"/>
          <w:lang w:val="pl-PL"/>
        </w:rPr>
        <w:t>Specyfikacja pozostałych kosztów ujętych w kalkulacji</w:t>
      </w:r>
    </w:p>
    <w:p w14:paraId="1159342F" w14:textId="77777777" w:rsidR="00AE2256" w:rsidRPr="007111B9" w:rsidRDefault="00AE2256" w:rsidP="00911661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2633991C" w14:textId="77777777" w:rsidR="00AE2256" w:rsidRPr="007111B9" w:rsidRDefault="00AE2256" w:rsidP="00911661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24859D31" w14:textId="77777777" w:rsidR="00AE2256" w:rsidRPr="007111B9" w:rsidRDefault="00AE2256" w:rsidP="00911661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p w14:paraId="34EC285C" w14:textId="77777777" w:rsidR="00010919" w:rsidRPr="007111B9" w:rsidRDefault="00AE2256" w:rsidP="00911661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7111B9">
        <w:rPr>
          <w:szCs w:val="24"/>
          <w:lang w:val="pl-PL"/>
        </w:rPr>
        <w:t>...........................................................................................................</w:t>
      </w:r>
      <w:r w:rsidRPr="007111B9">
        <w:rPr>
          <w:szCs w:val="24"/>
          <w:lang w:val="pl-PL"/>
        </w:rPr>
        <w:tab/>
        <w:t>................................</w:t>
      </w:r>
    </w:p>
    <w:sectPr w:rsidR="00010919" w:rsidRPr="007111B9" w:rsidSect="00423376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08AC" w14:textId="77777777" w:rsidR="00AC663E" w:rsidRDefault="00AC663E">
      <w:r>
        <w:separator/>
      </w:r>
    </w:p>
  </w:endnote>
  <w:endnote w:type="continuationSeparator" w:id="0">
    <w:p w14:paraId="21FED759" w14:textId="77777777" w:rsidR="00AC663E" w:rsidRDefault="00AC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2C2" w14:textId="77777777" w:rsidR="00A8589D" w:rsidRDefault="00A8589D" w:rsidP="00D018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A02E9A" w14:textId="77777777" w:rsidR="00A8589D" w:rsidRDefault="00A8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3F37" w14:textId="77777777" w:rsidR="00AC663E" w:rsidRDefault="00AC663E">
      <w:r>
        <w:separator/>
      </w:r>
    </w:p>
  </w:footnote>
  <w:footnote w:type="continuationSeparator" w:id="0">
    <w:p w14:paraId="347CB76F" w14:textId="77777777" w:rsidR="00AC663E" w:rsidRDefault="00AC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9E313B"/>
    <w:multiLevelType w:val="hybridMultilevel"/>
    <w:tmpl w:val="AB0E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686D"/>
    <w:multiLevelType w:val="hybridMultilevel"/>
    <w:tmpl w:val="CCA0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126B8"/>
    <w:multiLevelType w:val="multilevel"/>
    <w:tmpl w:val="3BB86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47527B3"/>
    <w:multiLevelType w:val="hybridMultilevel"/>
    <w:tmpl w:val="3B8CF054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660654B0">
      <w:start w:val="1"/>
      <w:numFmt w:val="decimal"/>
      <w:lvlText w:val="%3."/>
      <w:lvlJc w:val="left"/>
      <w:pPr>
        <w:ind w:left="232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1"/>
    <w:rsid w:val="0000018D"/>
    <w:rsid w:val="00003A3D"/>
    <w:rsid w:val="00010919"/>
    <w:rsid w:val="0002303A"/>
    <w:rsid w:val="00033AB0"/>
    <w:rsid w:val="0007700D"/>
    <w:rsid w:val="000777FF"/>
    <w:rsid w:val="00085FDC"/>
    <w:rsid w:val="000905D9"/>
    <w:rsid w:val="000A5E41"/>
    <w:rsid w:val="000A6181"/>
    <w:rsid w:val="000C2DD4"/>
    <w:rsid w:val="000D522F"/>
    <w:rsid w:val="000E55B3"/>
    <w:rsid w:val="00100905"/>
    <w:rsid w:val="00112C39"/>
    <w:rsid w:val="00172A07"/>
    <w:rsid w:val="001746E3"/>
    <w:rsid w:val="00180C49"/>
    <w:rsid w:val="00193E12"/>
    <w:rsid w:val="001B387A"/>
    <w:rsid w:val="001B4763"/>
    <w:rsid w:val="001C502A"/>
    <w:rsid w:val="001D6814"/>
    <w:rsid w:val="001E69B1"/>
    <w:rsid w:val="001F650E"/>
    <w:rsid w:val="002332E7"/>
    <w:rsid w:val="00284AFF"/>
    <w:rsid w:val="002A3CD3"/>
    <w:rsid w:val="002A6EDA"/>
    <w:rsid w:val="002B3A06"/>
    <w:rsid w:val="002B4AAE"/>
    <w:rsid w:val="002C471C"/>
    <w:rsid w:val="002E2BB3"/>
    <w:rsid w:val="002E741F"/>
    <w:rsid w:val="002F6D74"/>
    <w:rsid w:val="00302778"/>
    <w:rsid w:val="00303889"/>
    <w:rsid w:val="003535DF"/>
    <w:rsid w:val="00360A2B"/>
    <w:rsid w:val="0036380E"/>
    <w:rsid w:val="00373B2D"/>
    <w:rsid w:val="0037419D"/>
    <w:rsid w:val="0039504B"/>
    <w:rsid w:val="00395795"/>
    <w:rsid w:val="00397817"/>
    <w:rsid w:val="003A076B"/>
    <w:rsid w:val="003A1ED8"/>
    <w:rsid w:val="003A72FA"/>
    <w:rsid w:val="003A7A15"/>
    <w:rsid w:val="003C5456"/>
    <w:rsid w:val="003E2EA5"/>
    <w:rsid w:val="003F03B2"/>
    <w:rsid w:val="00402AE3"/>
    <w:rsid w:val="00406C2B"/>
    <w:rsid w:val="00411966"/>
    <w:rsid w:val="00421276"/>
    <w:rsid w:val="00423376"/>
    <w:rsid w:val="00423C9F"/>
    <w:rsid w:val="00432CBD"/>
    <w:rsid w:val="00437E70"/>
    <w:rsid w:val="0044030E"/>
    <w:rsid w:val="00440F46"/>
    <w:rsid w:val="00453865"/>
    <w:rsid w:val="0045776D"/>
    <w:rsid w:val="00461860"/>
    <w:rsid w:val="00465C88"/>
    <w:rsid w:val="004909D6"/>
    <w:rsid w:val="004976F0"/>
    <w:rsid w:val="004A091B"/>
    <w:rsid w:val="004A5519"/>
    <w:rsid w:val="004E1E79"/>
    <w:rsid w:val="00514038"/>
    <w:rsid w:val="00532E40"/>
    <w:rsid w:val="00533413"/>
    <w:rsid w:val="005426D5"/>
    <w:rsid w:val="0054508F"/>
    <w:rsid w:val="00564D7B"/>
    <w:rsid w:val="005741BA"/>
    <w:rsid w:val="00582DF3"/>
    <w:rsid w:val="00583E3B"/>
    <w:rsid w:val="005909E3"/>
    <w:rsid w:val="0059356D"/>
    <w:rsid w:val="005A2C4B"/>
    <w:rsid w:val="005A7657"/>
    <w:rsid w:val="005B02F1"/>
    <w:rsid w:val="005B16E1"/>
    <w:rsid w:val="005C1F4F"/>
    <w:rsid w:val="005C37CD"/>
    <w:rsid w:val="005D7358"/>
    <w:rsid w:val="005F6AF8"/>
    <w:rsid w:val="0060215B"/>
    <w:rsid w:val="006163CC"/>
    <w:rsid w:val="006174E5"/>
    <w:rsid w:val="00630DFB"/>
    <w:rsid w:val="00634F45"/>
    <w:rsid w:val="00670083"/>
    <w:rsid w:val="0068463D"/>
    <w:rsid w:val="006A76D8"/>
    <w:rsid w:val="006B074D"/>
    <w:rsid w:val="006B7BB5"/>
    <w:rsid w:val="006C0B46"/>
    <w:rsid w:val="006C762A"/>
    <w:rsid w:val="006D69F7"/>
    <w:rsid w:val="006E4ED0"/>
    <w:rsid w:val="007052BE"/>
    <w:rsid w:val="00707DEF"/>
    <w:rsid w:val="007111B9"/>
    <w:rsid w:val="00720C6D"/>
    <w:rsid w:val="00731136"/>
    <w:rsid w:val="0073286B"/>
    <w:rsid w:val="00733AAD"/>
    <w:rsid w:val="00734479"/>
    <w:rsid w:val="00741CAC"/>
    <w:rsid w:val="00760F7A"/>
    <w:rsid w:val="0078018F"/>
    <w:rsid w:val="00797B97"/>
    <w:rsid w:val="007C4278"/>
    <w:rsid w:val="007D11B0"/>
    <w:rsid w:val="0081354E"/>
    <w:rsid w:val="00830C83"/>
    <w:rsid w:val="00842F80"/>
    <w:rsid w:val="00862C6B"/>
    <w:rsid w:val="008638B1"/>
    <w:rsid w:val="00865BED"/>
    <w:rsid w:val="0087081B"/>
    <w:rsid w:val="008E0399"/>
    <w:rsid w:val="00901800"/>
    <w:rsid w:val="00903105"/>
    <w:rsid w:val="00911661"/>
    <w:rsid w:val="009148A1"/>
    <w:rsid w:val="00923503"/>
    <w:rsid w:val="00927A32"/>
    <w:rsid w:val="00934A35"/>
    <w:rsid w:val="00944C23"/>
    <w:rsid w:val="00973194"/>
    <w:rsid w:val="009824CB"/>
    <w:rsid w:val="009829C4"/>
    <w:rsid w:val="009838D3"/>
    <w:rsid w:val="00990BD3"/>
    <w:rsid w:val="009A74F0"/>
    <w:rsid w:val="009B62AC"/>
    <w:rsid w:val="009D2787"/>
    <w:rsid w:val="009F628C"/>
    <w:rsid w:val="00A04BE7"/>
    <w:rsid w:val="00A110ED"/>
    <w:rsid w:val="00A43296"/>
    <w:rsid w:val="00A523B6"/>
    <w:rsid w:val="00A67E8A"/>
    <w:rsid w:val="00A67F33"/>
    <w:rsid w:val="00A8589D"/>
    <w:rsid w:val="00A943AC"/>
    <w:rsid w:val="00A95106"/>
    <w:rsid w:val="00AB6A64"/>
    <w:rsid w:val="00AC0930"/>
    <w:rsid w:val="00AC57FA"/>
    <w:rsid w:val="00AC663E"/>
    <w:rsid w:val="00AC67EE"/>
    <w:rsid w:val="00AE2256"/>
    <w:rsid w:val="00AE4301"/>
    <w:rsid w:val="00AE4BD8"/>
    <w:rsid w:val="00AF271D"/>
    <w:rsid w:val="00B045B2"/>
    <w:rsid w:val="00B13B5A"/>
    <w:rsid w:val="00B30A0C"/>
    <w:rsid w:val="00B31632"/>
    <w:rsid w:val="00B50DFF"/>
    <w:rsid w:val="00B60D60"/>
    <w:rsid w:val="00B67099"/>
    <w:rsid w:val="00B73290"/>
    <w:rsid w:val="00B9719A"/>
    <w:rsid w:val="00BB1E0C"/>
    <w:rsid w:val="00BB2D76"/>
    <w:rsid w:val="00BC1E6B"/>
    <w:rsid w:val="00BC4411"/>
    <w:rsid w:val="00BC4B9C"/>
    <w:rsid w:val="00BF1246"/>
    <w:rsid w:val="00BF5BA0"/>
    <w:rsid w:val="00BF6D34"/>
    <w:rsid w:val="00C221E2"/>
    <w:rsid w:val="00C2498D"/>
    <w:rsid w:val="00C30F80"/>
    <w:rsid w:val="00C4009B"/>
    <w:rsid w:val="00C466F2"/>
    <w:rsid w:val="00C751D1"/>
    <w:rsid w:val="00C75370"/>
    <w:rsid w:val="00C876BB"/>
    <w:rsid w:val="00C9307F"/>
    <w:rsid w:val="00CA34E5"/>
    <w:rsid w:val="00CA69BE"/>
    <w:rsid w:val="00CB70DA"/>
    <w:rsid w:val="00CC7DE1"/>
    <w:rsid w:val="00CD3EB7"/>
    <w:rsid w:val="00D01842"/>
    <w:rsid w:val="00D031D7"/>
    <w:rsid w:val="00D03803"/>
    <w:rsid w:val="00D059EB"/>
    <w:rsid w:val="00D17694"/>
    <w:rsid w:val="00D328F3"/>
    <w:rsid w:val="00D404C8"/>
    <w:rsid w:val="00D53EC4"/>
    <w:rsid w:val="00D6350B"/>
    <w:rsid w:val="00D72B36"/>
    <w:rsid w:val="00DA01CA"/>
    <w:rsid w:val="00DA477A"/>
    <w:rsid w:val="00DA5BD0"/>
    <w:rsid w:val="00DD00D3"/>
    <w:rsid w:val="00DD2706"/>
    <w:rsid w:val="00DD2A88"/>
    <w:rsid w:val="00DD41B8"/>
    <w:rsid w:val="00DE460B"/>
    <w:rsid w:val="00E014BB"/>
    <w:rsid w:val="00E1662D"/>
    <w:rsid w:val="00E23395"/>
    <w:rsid w:val="00E259C1"/>
    <w:rsid w:val="00E479DF"/>
    <w:rsid w:val="00E51360"/>
    <w:rsid w:val="00E603CA"/>
    <w:rsid w:val="00E74C70"/>
    <w:rsid w:val="00E7548C"/>
    <w:rsid w:val="00E825D3"/>
    <w:rsid w:val="00EA0902"/>
    <w:rsid w:val="00EB0D96"/>
    <w:rsid w:val="00EB71B1"/>
    <w:rsid w:val="00EC13D8"/>
    <w:rsid w:val="00EC3426"/>
    <w:rsid w:val="00EF3C30"/>
    <w:rsid w:val="00F00EF4"/>
    <w:rsid w:val="00F109D8"/>
    <w:rsid w:val="00F47D13"/>
    <w:rsid w:val="00F57F95"/>
    <w:rsid w:val="00F7720E"/>
    <w:rsid w:val="00F84F27"/>
    <w:rsid w:val="00F91658"/>
    <w:rsid w:val="00FA59B7"/>
    <w:rsid w:val="00FC61F4"/>
    <w:rsid w:val="00FE0663"/>
    <w:rsid w:val="00FE3F07"/>
    <w:rsid w:val="00FF1800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7C43"/>
  <w15:chartTrackingRefBased/>
  <w15:docId w15:val="{76934080-6205-4C66-B2CE-845F806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0"/>
      <w:sz w:val="24"/>
      <w:lang w:val="cs-CZ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snapToGrid w:val="0"/>
      <w:sz w:val="22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napToGrid w:val="0"/>
      <w:sz w:val="22"/>
      <w:lang w:val="pl-PL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auto"/>
      <w:sz w:val="20"/>
      <w:lang w:val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7371"/>
        <w:tab w:val="left" w:pos="8789"/>
      </w:tabs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firstLine="532"/>
      <w:jc w:val="both"/>
    </w:pPr>
  </w:style>
  <w:style w:type="paragraph" w:customStyle="1" w:styleId="BodySingle">
    <w:name w:val="Body Single"/>
    <w:rPr>
      <w:color w:val="000000"/>
      <w:sz w:val="24"/>
      <w:lang w:val="cs-CZ"/>
    </w:rPr>
  </w:style>
  <w:style w:type="paragraph" w:customStyle="1" w:styleId="Bullet">
    <w:name w:val="Bullet"/>
    <w:pPr>
      <w:ind w:left="175"/>
    </w:pPr>
    <w:rPr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color w:val="000000"/>
      <w:sz w:val="24"/>
      <w:lang w:val="cs-CZ"/>
    </w:rPr>
  </w:style>
  <w:style w:type="paragraph" w:customStyle="1" w:styleId="Subhead">
    <w:name w:val="Subhead"/>
    <w:rPr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ind w:left="567" w:hanging="567"/>
      <w:jc w:val="both"/>
    </w:pPr>
    <w:rPr>
      <w:rFonts w:ascii="Arial" w:hAnsi="Arial"/>
      <w:b/>
      <w:sz w:val="36"/>
    </w:rPr>
  </w:style>
  <w:style w:type="paragraph" w:customStyle="1" w:styleId="Stopka1">
    <w:name w:val="Stopka1"/>
    <w:pPr>
      <w:jc w:val="both"/>
    </w:pPr>
    <w:rPr>
      <w:color w:val="000000"/>
      <w:sz w:val="24"/>
      <w:lang w:val="cs-CZ"/>
    </w:rPr>
  </w:style>
  <w:style w:type="paragraph" w:customStyle="1" w:styleId="Nagwek10">
    <w:name w:val="Nagłówek1"/>
    <w:rPr>
      <w:color w:val="000000"/>
      <w:sz w:val="24"/>
      <w:lang w:val="cs-CZ"/>
    </w:rPr>
  </w:style>
  <w:style w:type="paragraph" w:customStyle="1" w:styleId="Title1">
    <w:name w:val="Title1"/>
    <w:pPr>
      <w:ind w:left="453" w:hanging="453"/>
      <w:jc w:val="both"/>
    </w:pPr>
    <w:rPr>
      <w:rFonts w:ascii="Arial" w:hAnsi="Arial"/>
      <w:b/>
      <w:color w:val="000000"/>
      <w:sz w:val="28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Nagwek">
    <w:name w:val="header"/>
    <w:basedOn w:val="Normalny"/>
    <w:rPr>
      <w:sz w:val="20"/>
    </w:rPr>
  </w:style>
  <w:style w:type="paragraph" w:styleId="Tekstpodstawowy2">
    <w:name w:val="Body Text 2"/>
    <w:basedOn w:val="Normalny"/>
    <w:pPr>
      <w:spacing w:before="120"/>
      <w:jc w:val="center"/>
    </w:pPr>
  </w:style>
  <w:style w:type="paragraph" w:styleId="Tekstpodstawowy3">
    <w:name w:val="Body Text 3"/>
    <w:basedOn w:val="Normalny"/>
    <w:link w:val="Tekstpodstawowy3Znak"/>
    <w:pPr>
      <w:spacing w:before="120"/>
      <w:jc w:val="center"/>
    </w:pPr>
    <w:rPr>
      <w:b/>
    </w:rPr>
  </w:style>
  <w:style w:type="paragraph" w:styleId="Tekstpodstawowywcity">
    <w:name w:val="Body Text Indent"/>
    <w:basedOn w:val="Normalny"/>
    <w:pPr>
      <w:spacing w:before="120"/>
      <w:ind w:firstLine="720"/>
      <w:jc w:val="both"/>
    </w:pPr>
  </w:style>
  <w:style w:type="paragraph" w:styleId="Tekstpodstawowywcity2">
    <w:name w:val="Body Text Indent 2"/>
    <w:basedOn w:val="Normalny"/>
    <w:pPr>
      <w:spacing w:before="120"/>
      <w:ind w:left="426" w:hanging="426"/>
    </w:pPr>
  </w:style>
  <w:style w:type="paragraph" w:styleId="Tekstpodstawowywcity3">
    <w:name w:val="Body Text Indent 3"/>
    <w:basedOn w:val="Normalny"/>
    <w:pPr>
      <w:spacing w:before="120"/>
      <w:ind w:left="567" w:hanging="567"/>
      <w:jc w:val="both"/>
    </w:pPr>
  </w:style>
  <w:style w:type="paragraph" w:styleId="Legenda">
    <w:name w:val="caption"/>
    <w:basedOn w:val="Normalny"/>
    <w:next w:val="Normalny"/>
    <w:qFormat/>
    <w:pPr>
      <w:spacing w:before="120"/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jc w:val="both"/>
    </w:pPr>
    <w:rPr>
      <w:color w:val="auto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7720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A67E8A"/>
    <w:rPr>
      <w:b/>
      <w:color w:val="000000"/>
      <w:sz w:val="24"/>
      <w:lang w:val="cs-CZ"/>
    </w:rPr>
  </w:style>
  <w:style w:type="paragraph" w:styleId="Akapitzlist">
    <w:name w:val="List Paragraph"/>
    <w:basedOn w:val="Normalny"/>
    <w:uiPriority w:val="34"/>
    <w:qFormat/>
    <w:rsid w:val="001009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00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89A7E0B4-4051-4472-862F-E884075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Zachodniopomorskiego Uniwersytetu Technologicznego w Szczecinie z dnia 5 czerwca 2019 r. w sprawie Zasad sporządzania kalkulacji kosztów za kształcenie na studiach podyplomowych lub kształcenie w innej formie</vt:lpstr>
    </vt:vector>
  </TitlesOfParts>
  <Company>Dz.Org.Praw. P.S.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Zachodniopomorskiego Uniwersytetu Technologicznego w Szczecinie z dnia 5 czerwca 2019 r. w sprawie Zasad sporządzania kalkulacji kosztów za kształcenie na studiach podyplomowych lub kształcenie w innej formie</dc:title>
  <dc:subject>zarz. nr 10 z 1995 r. (tekst jednolity)</dc:subject>
  <dc:creator>serafin</dc:creator>
  <cp:keywords/>
  <cp:lastModifiedBy>Marta Buśko</cp:lastModifiedBy>
  <cp:revision>11</cp:revision>
  <cp:lastPrinted>2019-06-05T12:51:00Z</cp:lastPrinted>
  <dcterms:created xsi:type="dcterms:W3CDTF">2020-06-16T07:48:00Z</dcterms:created>
  <dcterms:modified xsi:type="dcterms:W3CDTF">2021-12-16T11:28:00Z</dcterms:modified>
</cp:coreProperties>
</file>