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4254" w14:textId="77777777" w:rsidR="00A91734" w:rsidRPr="005873DD" w:rsidRDefault="005873DD" w:rsidP="00B54128">
      <w:pPr>
        <w:pStyle w:val="Tytu"/>
        <w:spacing w:line="360" w:lineRule="auto"/>
        <w:rPr>
          <w:rFonts w:ascii="Calibri" w:hAnsi="Calibri"/>
          <w:kern w:val="0"/>
        </w:rPr>
      </w:pPr>
      <w:r w:rsidRPr="005873DD">
        <w:rPr>
          <w:rFonts w:ascii="Calibri" w:hAnsi="Calibri"/>
          <w:caps w:val="0"/>
          <w:kern w:val="0"/>
        </w:rPr>
        <w:t>Zarządzenie nr 121</w:t>
      </w:r>
    </w:p>
    <w:p w14:paraId="55705C58" w14:textId="77777777" w:rsidR="00507D49" w:rsidRPr="005873DD" w:rsidRDefault="00507D49" w:rsidP="00B54128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5873DD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5873DD">
        <w:rPr>
          <w:rFonts w:ascii="Calibri" w:hAnsi="Calibri"/>
          <w:sz w:val="28"/>
          <w:szCs w:val="28"/>
        </w:rPr>
        <w:br/>
        <w:t xml:space="preserve">z dnia </w:t>
      </w:r>
      <w:r w:rsidR="00BB1EA2" w:rsidRPr="005873DD">
        <w:rPr>
          <w:rFonts w:ascii="Calibri" w:hAnsi="Calibri"/>
          <w:sz w:val="28"/>
          <w:szCs w:val="28"/>
        </w:rPr>
        <w:t xml:space="preserve">16 </w:t>
      </w:r>
      <w:r w:rsidR="00C221FC" w:rsidRPr="005873DD">
        <w:rPr>
          <w:rFonts w:ascii="Calibri" w:hAnsi="Calibri"/>
          <w:sz w:val="28"/>
          <w:szCs w:val="28"/>
        </w:rPr>
        <w:t xml:space="preserve">grudnia 2019 </w:t>
      </w:r>
      <w:r w:rsidRPr="005873DD">
        <w:rPr>
          <w:rFonts w:ascii="Calibri" w:hAnsi="Calibri"/>
          <w:sz w:val="28"/>
          <w:szCs w:val="28"/>
        </w:rPr>
        <w:t>r.</w:t>
      </w:r>
    </w:p>
    <w:p w14:paraId="52936EEA" w14:textId="77777777" w:rsidR="00507D49" w:rsidRPr="005873DD" w:rsidRDefault="00C221FC" w:rsidP="00B54128">
      <w:pPr>
        <w:pStyle w:val="Nagwek1"/>
        <w:spacing w:line="360" w:lineRule="auto"/>
        <w:rPr>
          <w:rFonts w:ascii="Calibri" w:hAnsi="Calibri" w:cs="Times New Roman"/>
        </w:rPr>
      </w:pPr>
      <w:r w:rsidRPr="005873DD">
        <w:rPr>
          <w:rFonts w:ascii="Calibri" w:hAnsi="Calibri"/>
        </w:rPr>
        <w:t xml:space="preserve">zmieniające zarządzenie nr 67 Rektora ZUT z dnia 17 grudnia 2014 r. </w:t>
      </w:r>
      <w:r w:rsidRPr="005873DD">
        <w:rPr>
          <w:rFonts w:ascii="Calibri" w:hAnsi="Calibri"/>
        </w:rPr>
        <w:br/>
        <w:t xml:space="preserve">w sprawie podróży służbowych pracowników </w:t>
      </w:r>
      <w:r w:rsidRPr="005873DD">
        <w:rPr>
          <w:rFonts w:ascii="Calibri" w:hAnsi="Calibri"/>
        </w:rPr>
        <w:br/>
        <w:t xml:space="preserve">Zachodniopomorskiego Uniwersytetu Technologicznego w Szczecinie </w:t>
      </w:r>
      <w:r w:rsidRPr="005873DD">
        <w:rPr>
          <w:rFonts w:ascii="Calibri" w:hAnsi="Calibri"/>
        </w:rPr>
        <w:br/>
        <w:t>oraz podróży osób niebędących pracownikami ZUT, w tym studentów i doktorantów</w:t>
      </w:r>
    </w:p>
    <w:p w14:paraId="7D12E3C4" w14:textId="77777777" w:rsidR="00507D49" w:rsidRPr="00CE2B83" w:rsidRDefault="00507D49" w:rsidP="00B54128">
      <w:pPr>
        <w:pStyle w:val="podstawaprawna"/>
        <w:spacing w:line="360" w:lineRule="auto"/>
        <w:jc w:val="left"/>
        <w:outlineLvl w:val="9"/>
        <w:rPr>
          <w:rFonts w:ascii="Calibri" w:hAnsi="Calibri"/>
          <w:color w:val="000000" w:themeColor="text1"/>
          <w:szCs w:val="24"/>
        </w:rPr>
      </w:pPr>
      <w:r w:rsidRPr="00CE2B83">
        <w:rPr>
          <w:rFonts w:ascii="Calibri" w:hAnsi="Calibri"/>
          <w:color w:val="000000" w:themeColor="text1"/>
          <w:szCs w:val="24"/>
        </w:rPr>
        <w:t xml:space="preserve">Na podstawie art. </w:t>
      </w:r>
      <w:r w:rsidR="00C221FC" w:rsidRPr="00CE2B83">
        <w:rPr>
          <w:rFonts w:ascii="Calibri" w:hAnsi="Calibri"/>
          <w:color w:val="000000" w:themeColor="text1"/>
          <w:szCs w:val="24"/>
        </w:rPr>
        <w:t xml:space="preserve">23 </w:t>
      </w:r>
      <w:r w:rsidRPr="00CE2B83">
        <w:rPr>
          <w:rFonts w:ascii="Calibri" w:hAnsi="Calibri"/>
          <w:color w:val="000000" w:themeColor="text1"/>
          <w:szCs w:val="24"/>
        </w:rPr>
        <w:t>ustawy z dnia 20 lipca 2018 r. Prawo o szkolnictwie wyższym i nauce (Dz.</w:t>
      </w:r>
      <w:r w:rsidR="005873DD" w:rsidRPr="00CE2B83">
        <w:rPr>
          <w:rFonts w:ascii="Calibri" w:hAnsi="Calibri"/>
          <w:color w:val="000000" w:themeColor="text1"/>
          <w:szCs w:val="24"/>
        </w:rPr>
        <w:t> </w:t>
      </w:r>
      <w:r w:rsidRPr="00CE2B83">
        <w:rPr>
          <w:rFonts w:ascii="Calibri" w:hAnsi="Calibri"/>
          <w:color w:val="000000" w:themeColor="text1"/>
          <w:szCs w:val="24"/>
        </w:rPr>
        <w:t>U.</w:t>
      </w:r>
      <w:r w:rsidR="005873DD" w:rsidRPr="00CE2B83">
        <w:rPr>
          <w:rFonts w:ascii="Calibri" w:hAnsi="Calibri"/>
          <w:color w:val="000000" w:themeColor="text1"/>
          <w:szCs w:val="24"/>
        </w:rPr>
        <w:t> </w:t>
      </w:r>
      <w:r w:rsidRPr="00CE2B83">
        <w:rPr>
          <w:rFonts w:ascii="Calibri" w:hAnsi="Calibri"/>
          <w:color w:val="000000" w:themeColor="text1"/>
          <w:szCs w:val="24"/>
        </w:rPr>
        <w:t>poz. 1668, późn. zm.)</w:t>
      </w:r>
      <w:r w:rsidR="00605389" w:rsidRPr="00CE2B83">
        <w:rPr>
          <w:rFonts w:ascii="Calibri" w:hAnsi="Calibri"/>
          <w:color w:val="000000" w:themeColor="text1"/>
          <w:szCs w:val="24"/>
        </w:rPr>
        <w:t>, zarządza się co następuje:</w:t>
      </w:r>
    </w:p>
    <w:p w14:paraId="58B8D176" w14:textId="6118C2CC" w:rsidR="00C221FC" w:rsidRPr="00CE2B83" w:rsidRDefault="00C221FC" w:rsidP="00B54128">
      <w:pPr>
        <w:pStyle w:val="paragraf"/>
        <w:spacing w:line="360" w:lineRule="auto"/>
        <w:ind w:firstLine="426"/>
        <w:rPr>
          <w:color w:val="000000" w:themeColor="text1"/>
          <w:szCs w:val="24"/>
        </w:rPr>
      </w:pPr>
    </w:p>
    <w:p w14:paraId="45486E10" w14:textId="787E7DF4" w:rsidR="00C221FC" w:rsidRPr="00CE2B83" w:rsidRDefault="00C221FC" w:rsidP="00B54128">
      <w:pPr>
        <w:pStyle w:val="akapit"/>
        <w:spacing w:after="60"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CE2B83">
        <w:rPr>
          <w:rFonts w:ascii="Calibri" w:hAnsi="Calibri"/>
          <w:color w:val="000000" w:themeColor="text1"/>
          <w:szCs w:val="24"/>
        </w:rPr>
        <w:t xml:space="preserve">W zarządzeniu nr 67 Rektora Zachodniopomorski Uniwersytet Technologiczny w Szczecinie z dnia </w:t>
      </w:r>
      <w:r w:rsidR="005873DD" w:rsidRPr="00CE2B83">
        <w:rPr>
          <w:rFonts w:ascii="Calibri" w:hAnsi="Calibri"/>
          <w:color w:val="000000" w:themeColor="text1"/>
          <w:szCs w:val="24"/>
        </w:rPr>
        <w:t xml:space="preserve">17 grudnia 2014 r. </w:t>
      </w:r>
      <w:r w:rsidRPr="00CE2B83">
        <w:rPr>
          <w:rFonts w:ascii="Calibri" w:hAnsi="Calibri"/>
          <w:color w:val="000000" w:themeColor="text1"/>
          <w:szCs w:val="24"/>
        </w:rPr>
        <w:t>w sprawie podróży służbowych pracowników Zachodniopomorskiego Uniwersytetu Technologicznego w Szczecinie oraz podróży osób niebędących pracownikami ZUT, w tym studentów i doktorantów</w:t>
      </w:r>
      <w:r w:rsidR="00DC2700" w:rsidRPr="00CE2B83">
        <w:rPr>
          <w:rFonts w:ascii="Calibri" w:hAnsi="Calibri"/>
          <w:color w:val="000000" w:themeColor="text1"/>
          <w:szCs w:val="24"/>
        </w:rPr>
        <w:t xml:space="preserve">, z późn. zm.) </w:t>
      </w:r>
      <w:r w:rsidR="00BB1EA2" w:rsidRPr="00CE2B83">
        <w:rPr>
          <w:rFonts w:ascii="Calibri" w:hAnsi="Calibri"/>
          <w:color w:val="000000" w:themeColor="text1"/>
          <w:szCs w:val="24"/>
        </w:rPr>
        <w:t>§</w:t>
      </w:r>
      <w:r w:rsidR="00EE5EC2" w:rsidRPr="00CE2B83">
        <w:rPr>
          <w:color w:val="000000" w:themeColor="text1"/>
          <w:szCs w:val="24"/>
        </w:rPr>
        <w:t xml:space="preserve"> </w:t>
      </w:r>
      <w:r w:rsidRPr="00CE2B83">
        <w:rPr>
          <w:rFonts w:ascii="Calibri" w:hAnsi="Calibri"/>
          <w:color w:val="000000" w:themeColor="text1"/>
          <w:szCs w:val="24"/>
        </w:rPr>
        <w:t>7 otrzymuje brzmienie:</w:t>
      </w:r>
    </w:p>
    <w:p w14:paraId="06B33F9F" w14:textId="128AB40D" w:rsidR="00C221FC" w:rsidRPr="00CE2B83" w:rsidRDefault="00C221FC" w:rsidP="00B54128">
      <w:pPr>
        <w:pStyle w:val="akapit"/>
        <w:spacing w:after="60" w:line="360" w:lineRule="auto"/>
        <w:ind w:left="340" w:hanging="340"/>
        <w:jc w:val="left"/>
        <w:rPr>
          <w:rFonts w:ascii="Calibri" w:hAnsi="Calibri"/>
          <w:color w:val="000000" w:themeColor="text1"/>
          <w:szCs w:val="24"/>
        </w:rPr>
      </w:pPr>
      <w:r w:rsidRPr="00CE2B83">
        <w:rPr>
          <w:rFonts w:ascii="Calibri" w:hAnsi="Calibri"/>
          <w:color w:val="000000" w:themeColor="text1"/>
          <w:szCs w:val="24"/>
        </w:rPr>
        <w:t>„</w:t>
      </w:r>
      <w:r w:rsidRPr="00CE2B83">
        <w:rPr>
          <w:rFonts w:ascii="Calibri" w:hAnsi="Calibri"/>
          <w:b/>
          <w:bCs w:val="0"/>
          <w:color w:val="000000" w:themeColor="text1"/>
          <w:szCs w:val="24"/>
        </w:rPr>
        <w:t>§ 7.</w:t>
      </w:r>
    </w:p>
    <w:p w14:paraId="259C6824" w14:textId="77777777" w:rsidR="00C221FC" w:rsidRPr="00CE2B83" w:rsidRDefault="00C221FC" w:rsidP="00B54128">
      <w:pPr>
        <w:pStyle w:val="1wyliczanka"/>
        <w:spacing w:line="360" w:lineRule="auto"/>
        <w:jc w:val="left"/>
        <w:outlineLvl w:val="9"/>
        <w:rPr>
          <w:color w:val="000000" w:themeColor="text1"/>
          <w:szCs w:val="24"/>
        </w:rPr>
      </w:pPr>
      <w:r w:rsidRPr="00CE2B83">
        <w:rPr>
          <w:color w:val="000000" w:themeColor="text1"/>
          <w:szCs w:val="24"/>
        </w:rPr>
        <w:t>Delegowanemu pracownikowi przysługuje ryczałt na pokrycie kosztów dojazdów środkami komunikacji miejscowej</w:t>
      </w:r>
      <w:r w:rsidR="00BB1EA2" w:rsidRPr="00CE2B83">
        <w:rPr>
          <w:color w:val="000000" w:themeColor="text1"/>
          <w:szCs w:val="24"/>
        </w:rPr>
        <w:t xml:space="preserve"> poza miejscowością</w:t>
      </w:r>
      <w:r w:rsidRPr="00CE2B83">
        <w:rPr>
          <w:color w:val="000000" w:themeColor="text1"/>
          <w:szCs w:val="24"/>
        </w:rPr>
        <w:t xml:space="preserve">, </w:t>
      </w:r>
      <w:r w:rsidR="00BB1EA2" w:rsidRPr="00CE2B83">
        <w:rPr>
          <w:color w:val="000000" w:themeColor="text1"/>
          <w:szCs w:val="24"/>
        </w:rPr>
        <w:t xml:space="preserve">w której znajduje się miejsce pracy lub stałe miejsce zamieszkania, </w:t>
      </w:r>
      <w:r w:rsidRPr="00CE2B83">
        <w:rPr>
          <w:color w:val="000000" w:themeColor="text1"/>
          <w:szCs w:val="24"/>
        </w:rPr>
        <w:t>z tym że na wniosek pracownika pracodawca może wyrazić zgodę na pokrycie udokumentowanych kosztów dojazdów środkami komunikacji miejscowej.</w:t>
      </w:r>
    </w:p>
    <w:p w14:paraId="7C53FB73" w14:textId="77777777" w:rsidR="00C221FC" w:rsidRPr="00CE2B83" w:rsidRDefault="00C221FC" w:rsidP="00B54128">
      <w:pPr>
        <w:pStyle w:val="1wyliczanka"/>
        <w:spacing w:line="360" w:lineRule="auto"/>
        <w:jc w:val="left"/>
        <w:outlineLvl w:val="9"/>
        <w:rPr>
          <w:color w:val="000000" w:themeColor="text1"/>
          <w:szCs w:val="24"/>
        </w:rPr>
      </w:pPr>
      <w:r w:rsidRPr="00CE2B83">
        <w:rPr>
          <w:color w:val="000000" w:themeColor="text1"/>
          <w:szCs w:val="24"/>
        </w:rPr>
        <w:t xml:space="preserve">Korzystanie z taksówki </w:t>
      </w:r>
      <w:r w:rsidR="00BB1EA2" w:rsidRPr="00CE2B83">
        <w:rPr>
          <w:color w:val="000000" w:themeColor="text1"/>
          <w:szCs w:val="24"/>
        </w:rPr>
        <w:t xml:space="preserve">w miejscu delegowania </w:t>
      </w:r>
      <w:r w:rsidRPr="00CE2B83">
        <w:rPr>
          <w:color w:val="000000" w:themeColor="text1"/>
          <w:szCs w:val="24"/>
        </w:rPr>
        <w:t>nastąpić może jedynie w sytuacji wyjątkowej</w:t>
      </w:r>
      <w:r w:rsidR="00BB1EA2" w:rsidRPr="00CE2B83">
        <w:rPr>
          <w:color w:val="000000" w:themeColor="text1"/>
          <w:szCs w:val="24"/>
        </w:rPr>
        <w:t>,</w:t>
      </w:r>
      <w:r w:rsidRPr="00CE2B83">
        <w:rPr>
          <w:color w:val="000000" w:themeColor="text1"/>
          <w:szCs w:val="24"/>
        </w:rPr>
        <w:t xml:space="preserve"> potwierdzone rachunkiem/fakturą za usługę. Osoba wykonująca usługę musi na rachunku wskazać trasę przejazdu. Rachunek nie może zawierać opisu „jazda po mieście”.</w:t>
      </w:r>
    </w:p>
    <w:p w14:paraId="3CE26AD5" w14:textId="77777777" w:rsidR="00BB1EA2" w:rsidRPr="00CE2B83" w:rsidRDefault="00BB1EA2" w:rsidP="00B54128">
      <w:pPr>
        <w:pStyle w:val="1wyliczanka"/>
        <w:spacing w:line="360" w:lineRule="auto"/>
        <w:jc w:val="left"/>
        <w:outlineLvl w:val="9"/>
        <w:rPr>
          <w:color w:val="000000" w:themeColor="text1"/>
          <w:szCs w:val="24"/>
        </w:rPr>
      </w:pPr>
      <w:r w:rsidRPr="00CE2B83">
        <w:rPr>
          <w:color w:val="000000" w:themeColor="text1"/>
          <w:szCs w:val="24"/>
        </w:rPr>
        <w:t>Korzystanie z taksówki na terenie miejscowości, w której znajduje się miejsce pracy lub stałe miejsce zamieszkania, nastąpić może jedynie w sytuacji wyjątkowej, za zgodą Rektora. Zgoda warunkuje zaliczenie tego wydatku do kosztów uzyskania przychodów. Dla pracownika wydatek ten stanowi przychód ze stosunku pracy, podlegający opodatkowaniu.</w:t>
      </w:r>
    </w:p>
    <w:p w14:paraId="55293130" w14:textId="015235FA" w:rsidR="00C221FC" w:rsidRPr="00CE2B83" w:rsidRDefault="00C221FC" w:rsidP="00B54128">
      <w:pPr>
        <w:pStyle w:val="1wyliczanka"/>
        <w:spacing w:line="360" w:lineRule="auto"/>
        <w:jc w:val="left"/>
        <w:outlineLvl w:val="9"/>
        <w:rPr>
          <w:color w:val="000000" w:themeColor="text1"/>
          <w:szCs w:val="24"/>
        </w:rPr>
      </w:pPr>
      <w:r w:rsidRPr="00CE2B83">
        <w:rPr>
          <w:color w:val="000000" w:themeColor="text1"/>
          <w:szCs w:val="24"/>
        </w:rPr>
        <w:t>Ryczałt, o którym mowa w ust. 1, nie przysługuje, jeżeli pracownik nie ponosi kosztów dojazdów.</w:t>
      </w:r>
      <w:r w:rsidR="00CE2B83">
        <w:rPr>
          <w:color w:val="000000" w:themeColor="text1"/>
          <w:szCs w:val="24"/>
        </w:rPr>
        <w:t>”</w:t>
      </w:r>
    </w:p>
    <w:p w14:paraId="2850E70A" w14:textId="37A86BC4" w:rsidR="00C221FC" w:rsidRPr="00CE2B83" w:rsidRDefault="00C221FC" w:rsidP="00AA07DA">
      <w:pPr>
        <w:pStyle w:val="paragraf"/>
        <w:pageBreakBefore/>
        <w:spacing w:line="360" w:lineRule="auto"/>
        <w:ind w:firstLine="425"/>
        <w:rPr>
          <w:color w:val="000000" w:themeColor="text1"/>
          <w:szCs w:val="24"/>
        </w:rPr>
      </w:pPr>
    </w:p>
    <w:p w14:paraId="42BC33FD" w14:textId="77777777" w:rsidR="00AC5A7D" w:rsidRPr="00CE2B83" w:rsidRDefault="00C221FC" w:rsidP="00B54128">
      <w:pPr>
        <w:pStyle w:val="1wyliczanka"/>
        <w:numPr>
          <w:ilvl w:val="0"/>
          <w:numId w:val="0"/>
        </w:numPr>
        <w:spacing w:line="360" w:lineRule="auto"/>
        <w:ind w:left="340" w:hanging="340"/>
        <w:jc w:val="left"/>
        <w:outlineLvl w:val="9"/>
        <w:rPr>
          <w:color w:val="000000" w:themeColor="text1"/>
          <w:szCs w:val="24"/>
        </w:rPr>
      </w:pPr>
      <w:r w:rsidRPr="00CE2B83">
        <w:rPr>
          <w:color w:val="000000" w:themeColor="text1"/>
          <w:szCs w:val="24"/>
        </w:rPr>
        <w:t>Zarządzenie wchodzi w życie z dniem podpisania</w:t>
      </w:r>
    </w:p>
    <w:p w14:paraId="49234415" w14:textId="77777777" w:rsidR="00446B51" w:rsidRPr="00CE2B83" w:rsidRDefault="002A144B" w:rsidP="00B54128">
      <w:pPr>
        <w:pStyle w:val="rektorpodpis"/>
        <w:spacing w:line="360" w:lineRule="auto"/>
        <w:ind w:left="5245" w:firstLine="0"/>
        <w:rPr>
          <w:color w:val="000000" w:themeColor="text1"/>
          <w:szCs w:val="24"/>
        </w:rPr>
      </w:pPr>
      <w:r w:rsidRPr="00CE2B83">
        <w:rPr>
          <w:color w:val="000000" w:themeColor="text1"/>
          <w:szCs w:val="24"/>
        </w:rPr>
        <w:t xml:space="preserve">W zastępstwie </w:t>
      </w:r>
      <w:r w:rsidR="00807FA8" w:rsidRPr="00CE2B83">
        <w:rPr>
          <w:color w:val="000000" w:themeColor="text1"/>
          <w:szCs w:val="24"/>
        </w:rPr>
        <w:t>Rektor</w:t>
      </w:r>
      <w:r w:rsidRPr="00CE2B83">
        <w:rPr>
          <w:color w:val="000000" w:themeColor="text1"/>
          <w:szCs w:val="24"/>
        </w:rPr>
        <w:t>a</w:t>
      </w:r>
    </w:p>
    <w:p w14:paraId="68F7A4EE" w14:textId="77777777" w:rsidR="00807FA8" w:rsidRPr="00CE2B83" w:rsidRDefault="00807FA8" w:rsidP="00B54128">
      <w:pPr>
        <w:pStyle w:val="rektorpodpis"/>
        <w:spacing w:before="600" w:line="360" w:lineRule="auto"/>
        <w:ind w:left="5245" w:firstLine="0"/>
        <w:rPr>
          <w:color w:val="000000" w:themeColor="text1"/>
          <w:szCs w:val="24"/>
        </w:rPr>
      </w:pPr>
      <w:r w:rsidRPr="00CE2B83">
        <w:rPr>
          <w:color w:val="000000" w:themeColor="text1"/>
          <w:szCs w:val="24"/>
        </w:rPr>
        <w:t xml:space="preserve">dr hab. inż. </w:t>
      </w:r>
      <w:r w:rsidR="002A144B" w:rsidRPr="00CE2B83">
        <w:rPr>
          <w:color w:val="000000" w:themeColor="text1"/>
          <w:szCs w:val="24"/>
        </w:rPr>
        <w:t>Arkadiusz Terman,</w:t>
      </w:r>
      <w:r w:rsidRPr="00CE2B83">
        <w:rPr>
          <w:color w:val="000000" w:themeColor="text1"/>
          <w:szCs w:val="24"/>
        </w:rPr>
        <w:t xml:space="preserve"> prof. ZUT</w:t>
      </w:r>
      <w:r w:rsidR="00B54128" w:rsidRPr="00CE2B83">
        <w:rPr>
          <w:color w:val="000000" w:themeColor="text1"/>
          <w:szCs w:val="24"/>
        </w:rPr>
        <w:br/>
      </w:r>
      <w:r w:rsidR="00446B51" w:rsidRPr="00CE2B83">
        <w:rPr>
          <w:color w:val="000000" w:themeColor="text1"/>
          <w:szCs w:val="24"/>
        </w:rPr>
        <w:t>prorektor ds. studenckich</w:t>
      </w:r>
    </w:p>
    <w:sectPr w:rsidR="00807FA8" w:rsidRPr="00CE2B83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EA2"/>
    <w:rsid w:val="00160A5D"/>
    <w:rsid w:val="001D049C"/>
    <w:rsid w:val="001E60B5"/>
    <w:rsid w:val="001F1A48"/>
    <w:rsid w:val="002A144B"/>
    <w:rsid w:val="002F1774"/>
    <w:rsid w:val="00347E51"/>
    <w:rsid w:val="003C0BD5"/>
    <w:rsid w:val="00446B51"/>
    <w:rsid w:val="00497A08"/>
    <w:rsid w:val="00507D49"/>
    <w:rsid w:val="0053358C"/>
    <w:rsid w:val="0057695D"/>
    <w:rsid w:val="005873DD"/>
    <w:rsid w:val="005B0F6A"/>
    <w:rsid w:val="00605389"/>
    <w:rsid w:val="006079A3"/>
    <w:rsid w:val="0061662A"/>
    <w:rsid w:val="00787289"/>
    <w:rsid w:val="00807FA8"/>
    <w:rsid w:val="00873AC7"/>
    <w:rsid w:val="00881A49"/>
    <w:rsid w:val="008A2D03"/>
    <w:rsid w:val="008C47EB"/>
    <w:rsid w:val="008F0845"/>
    <w:rsid w:val="00961652"/>
    <w:rsid w:val="009E689D"/>
    <w:rsid w:val="00A924C5"/>
    <w:rsid w:val="00AA07DA"/>
    <w:rsid w:val="00AA6883"/>
    <w:rsid w:val="00AC5A7D"/>
    <w:rsid w:val="00B46149"/>
    <w:rsid w:val="00B54128"/>
    <w:rsid w:val="00BB1EA2"/>
    <w:rsid w:val="00C221FC"/>
    <w:rsid w:val="00CC4A14"/>
    <w:rsid w:val="00CE2B83"/>
    <w:rsid w:val="00D0080F"/>
    <w:rsid w:val="00DC2700"/>
    <w:rsid w:val="00DC41EE"/>
    <w:rsid w:val="00E123B1"/>
    <w:rsid w:val="00E36557"/>
    <w:rsid w:val="00E437A8"/>
    <w:rsid w:val="00EE0E88"/>
    <w:rsid w:val="00EE5EC2"/>
    <w:rsid w:val="00F36A77"/>
    <w:rsid w:val="00F56C58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CF4E"/>
  <w15:chartTrackingRefBased/>
  <w15:docId w15:val="{319A039B-3C6A-4A08-A68F-1730AD9F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1E60B5"/>
    <w:pPr>
      <w:numPr>
        <w:ilvl w:val="0"/>
        <w:numId w:val="20"/>
      </w:numPr>
      <w:spacing w:before="120" w:after="0"/>
      <w:ind w:left="0" w:firstLine="0"/>
      <w:jc w:val="center"/>
      <w:outlineLvl w:val="1"/>
    </w:pPr>
    <w:rPr>
      <w:rFonts w:ascii="Calibri" w:hAnsi="Calibri"/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1E60B5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B54128"/>
    <w:pPr>
      <w:numPr>
        <w:numId w:val="0"/>
      </w:numPr>
      <w:spacing w:before="240" w:after="0" w:line="720" w:lineRule="auto"/>
      <w:ind w:left="6010" w:hanging="34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B54128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A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A5D"/>
    <w:rPr>
      <w:rFonts w:ascii="Segoe UI" w:hAnsi="Segoe UI" w:cs="Segoe UI"/>
      <w:bCs/>
      <w:sz w:val="18"/>
      <w:szCs w:val="18"/>
    </w:rPr>
  </w:style>
  <w:style w:type="paragraph" w:customStyle="1" w:styleId="paragraf0">
    <w:name w:val="paragraf"/>
    <w:basedOn w:val="podstawaprawna"/>
    <w:next w:val="akapit"/>
    <w:qFormat/>
    <w:rsid w:val="00605389"/>
    <w:pPr>
      <w:numPr>
        <w:ilvl w:val="0"/>
      </w:numPr>
      <w:spacing w:before="120" w:after="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KTY%20PRAWNE%20ZUT\szablony%20akt&#243;w\szablon_zarz&#261;dzen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szablon_zarządzenia</Template>
  <TotalTime>10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121 Rektora ZUT z dnia 16 grudnia 2019 r. zmieniające zarządzenie nr 67 Rektora ZUT z dnia 17 grudnia 2014 r. w sprawie podróży służbowych pracowników Zachodniopomorskiego Uniwersytetu Technologicznego w Szczecinie oraz podróży osób niebędą</vt:lpstr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121 Rektora ZUT z dnia 16 grudnia 2019 r. zmieniające zarządzenie nr 67 Rektora ZUT z dnia 17 grudnia 2014 r. w sprawie podróży służbowych pracowników Zachodniopomorskiego Uniwersytetu Technologicznego w Szczecinie oraz podróży osób niebędących pracownikami ZUT, w tym studentów i doktorantów</dc:title>
  <dc:subject/>
  <dc:creator>Pasturczak</dc:creator>
  <cp:keywords/>
  <dc:description/>
  <cp:lastModifiedBy>Marta Buśko</cp:lastModifiedBy>
  <cp:revision>7</cp:revision>
  <cp:lastPrinted>2019-12-17T11:02:00Z</cp:lastPrinted>
  <dcterms:created xsi:type="dcterms:W3CDTF">2020-04-03T09:55:00Z</dcterms:created>
  <dcterms:modified xsi:type="dcterms:W3CDTF">2021-10-27T12:43:00Z</dcterms:modified>
</cp:coreProperties>
</file>