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F320" w14:textId="77777777" w:rsidR="004E1E1E" w:rsidRPr="002B04BF" w:rsidRDefault="002B04BF" w:rsidP="00511FA7">
      <w:pPr>
        <w:spacing w:line="360" w:lineRule="auto"/>
        <w:jc w:val="center"/>
        <w:outlineLvl w:val="0"/>
        <w:rPr>
          <w:rFonts w:ascii="Calibri" w:hAnsi="Calibri"/>
          <w:smallCaps w:val="0"/>
          <w:sz w:val="32"/>
          <w:szCs w:val="32"/>
        </w:rPr>
      </w:pPr>
      <w:r w:rsidRPr="002B04BF">
        <w:rPr>
          <w:rFonts w:ascii="Calibri" w:hAnsi="Calibri"/>
          <w:smallCaps w:val="0"/>
          <w:sz w:val="32"/>
          <w:szCs w:val="32"/>
        </w:rPr>
        <w:t xml:space="preserve">Zarządzenie nr </w:t>
      </w:r>
      <w:r w:rsidR="00AA01CA" w:rsidRPr="002B04BF">
        <w:rPr>
          <w:rFonts w:ascii="Calibri" w:hAnsi="Calibri"/>
          <w:smallCaps w:val="0"/>
          <w:sz w:val="32"/>
          <w:szCs w:val="32"/>
        </w:rPr>
        <w:t>120</w:t>
      </w:r>
    </w:p>
    <w:p w14:paraId="5EF7E1E6" w14:textId="77777777" w:rsidR="004E1E1E" w:rsidRPr="002B04BF" w:rsidRDefault="004E1E1E" w:rsidP="00511FA7">
      <w:pPr>
        <w:spacing w:after="240" w:line="360" w:lineRule="auto"/>
        <w:jc w:val="center"/>
        <w:outlineLvl w:val="1"/>
        <w:rPr>
          <w:rFonts w:ascii="Calibri" w:hAnsi="Calibri"/>
          <w:smallCaps w:val="0"/>
          <w:sz w:val="28"/>
          <w:szCs w:val="28"/>
        </w:rPr>
      </w:pPr>
      <w:r w:rsidRPr="002B04BF">
        <w:rPr>
          <w:rFonts w:ascii="Calibri" w:hAnsi="Calibri"/>
          <w:smallCaps w:val="0"/>
          <w:sz w:val="28"/>
          <w:szCs w:val="28"/>
        </w:rPr>
        <w:t>Rektora Zachodniopomorskiego Uniwersytetu Technologicznego w Szczecinie z</w:t>
      </w:r>
      <w:r w:rsidRPr="002B04BF">
        <w:rPr>
          <w:rFonts w:ascii="Calibri" w:hAnsi="Calibri"/>
          <w:smallCaps w:val="0"/>
          <w:sz w:val="32"/>
          <w:szCs w:val="32"/>
        </w:rPr>
        <w:t> </w:t>
      </w:r>
      <w:r w:rsidRPr="002B04BF">
        <w:rPr>
          <w:rFonts w:ascii="Calibri" w:hAnsi="Calibri"/>
          <w:smallCaps w:val="0"/>
          <w:sz w:val="28"/>
          <w:szCs w:val="28"/>
        </w:rPr>
        <w:t xml:space="preserve">dnia </w:t>
      </w:r>
      <w:r w:rsidR="00AA01CA" w:rsidRPr="002B04BF">
        <w:rPr>
          <w:rFonts w:ascii="Calibri" w:hAnsi="Calibri"/>
          <w:smallCaps w:val="0"/>
          <w:sz w:val="28"/>
          <w:szCs w:val="28"/>
        </w:rPr>
        <w:t xml:space="preserve">16 </w:t>
      </w:r>
      <w:r w:rsidR="00C135F3" w:rsidRPr="002B04BF">
        <w:rPr>
          <w:rFonts w:ascii="Calibri" w:hAnsi="Calibri"/>
          <w:smallCaps w:val="0"/>
          <w:sz w:val="28"/>
          <w:szCs w:val="28"/>
        </w:rPr>
        <w:t>grudnia</w:t>
      </w:r>
      <w:r w:rsidR="000E0B89" w:rsidRPr="002B04BF">
        <w:rPr>
          <w:rFonts w:ascii="Calibri" w:hAnsi="Calibri"/>
          <w:smallCaps w:val="0"/>
          <w:sz w:val="28"/>
          <w:szCs w:val="28"/>
        </w:rPr>
        <w:t xml:space="preserve"> </w:t>
      </w:r>
      <w:r w:rsidRPr="002B04BF">
        <w:rPr>
          <w:rFonts w:ascii="Calibri" w:hAnsi="Calibri"/>
          <w:smallCaps w:val="0"/>
          <w:sz w:val="28"/>
          <w:szCs w:val="28"/>
        </w:rPr>
        <w:t>2019 r.</w:t>
      </w:r>
    </w:p>
    <w:p w14:paraId="66A21523" w14:textId="77777777" w:rsidR="004E1E1E" w:rsidRPr="002B04BF" w:rsidRDefault="00C135F3" w:rsidP="00511FA7">
      <w:pPr>
        <w:pStyle w:val="Nagwek1"/>
        <w:spacing w:line="360" w:lineRule="auto"/>
        <w:rPr>
          <w:rFonts w:ascii="Calibri" w:hAnsi="Calibri"/>
          <w:smallCaps/>
        </w:rPr>
      </w:pPr>
      <w:r w:rsidRPr="002B04BF">
        <w:rPr>
          <w:rFonts w:ascii="Calibri" w:hAnsi="Calibri"/>
        </w:rPr>
        <w:t>zmieniające zarządzenie</w:t>
      </w:r>
      <w:r w:rsidR="00FD6FAA" w:rsidRPr="002B04BF">
        <w:rPr>
          <w:rFonts w:ascii="Calibri" w:hAnsi="Calibri"/>
        </w:rPr>
        <w:t xml:space="preserve"> nr 94 Rektora ZUT </w:t>
      </w:r>
      <w:r w:rsidR="00760ECD" w:rsidRPr="002B04BF">
        <w:rPr>
          <w:rFonts w:ascii="Calibri" w:hAnsi="Calibri"/>
        </w:rPr>
        <w:t xml:space="preserve">z dnia 6 listopada 2019 r. </w:t>
      </w:r>
      <w:r w:rsidR="000C1274" w:rsidRPr="002B04BF">
        <w:rPr>
          <w:rFonts w:ascii="Calibri" w:hAnsi="Calibri"/>
        </w:rPr>
        <w:br/>
      </w:r>
      <w:r w:rsidR="00FD6FAA" w:rsidRPr="002B04BF">
        <w:rPr>
          <w:rFonts w:ascii="Calibri" w:hAnsi="Calibri"/>
        </w:rPr>
        <w:t xml:space="preserve">w sprawie </w:t>
      </w:r>
      <w:r w:rsidR="004E1E1E" w:rsidRPr="002B04BF">
        <w:rPr>
          <w:rFonts w:ascii="Calibri" w:hAnsi="Calibri"/>
        </w:rPr>
        <w:t>opisu efektów uczenia się w tłumaczeniu na język angielski</w:t>
      </w:r>
      <w:r w:rsidR="000C1274" w:rsidRPr="002B04BF">
        <w:rPr>
          <w:rFonts w:ascii="Calibri" w:hAnsi="Calibri"/>
        </w:rPr>
        <w:br/>
      </w:r>
      <w:r w:rsidR="004E1E1E" w:rsidRPr="002B04BF">
        <w:rPr>
          <w:rFonts w:ascii="Calibri" w:hAnsi="Calibri"/>
        </w:rPr>
        <w:t xml:space="preserve">dla poszczególnych kierunków studiów prowadzonych w ZUT </w:t>
      </w:r>
    </w:p>
    <w:p w14:paraId="7311BEB9" w14:textId="77777777" w:rsidR="00EE2A0E" w:rsidRPr="00B52807" w:rsidRDefault="00EE2A0E" w:rsidP="00511FA7">
      <w:pPr>
        <w:spacing w:before="480" w:line="360" w:lineRule="auto"/>
        <w:rPr>
          <w:rFonts w:ascii="Calibri" w:hAnsi="Calibri"/>
          <w:b w:val="0"/>
          <w:smallCaps w:val="0"/>
          <w:color w:val="000000" w:themeColor="text1"/>
          <w:sz w:val="24"/>
          <w:szCs w:val="24"/>
        </w:rPr>
      </w:pPr>
      <w:r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Na podstawie art. 23 ustawy z dnia 20 lipca 2018 r. Prawo o szkolnictwie wyższym i nauce (Dz.</w:t>
      </w:r>
      <w:r w:rsidR="002B04BF"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 </w:t>
      </w:r>
      <w:r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U.</w:t>
      </w:r>
      <w:r w:rsidR="002B04BF"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 </w:t>
      </w:r>
      <w:r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poz. 1668, późn. zm.) zarządza się, co następuje:</w:t>
      </w:r>
    </w:p>
    <w:p w14:paraId="0ACEA556" w14:textId="7EF880EC" w:rsidR="004E1E1E" w:rsidRPr="00B52807" w:rsidRDefault="004E1E1E" w:rsidP="00511FA7">
      <w:pPr>
        <w:pStyle w:val="paragraf"/>
        <w:rPr>
          <w:rFonts w:ascii="Calibri" w:hAnsi="Calibri"/>
          <w:smallCaps/>
          <w:szCs w:val="24"/>
        </w:rPr>
      </w:pPr>
    </w:p>
    <w:p w14:paraId="34A99DE6" w14:textId="77777777" w:rsidR="00ED2384" w:rsidRPr="00B52807" w:rsidRDefault="00BA7EAC" w:rsidP="00511FA7">
      <w:pPr>
        <w:spacing w:before="120" w:after="60" w:line="360" w:lineRule="auto"/>
        <w:rPr>
          <w:rFonts w:ascii="Calibri" w:hAnsi="Calibri"/>
          <w:b w:val="0"/>
          <w:smallCaps w:val="0"/>
          <w:color w:val="000000" w:themeColor="text1"/>
          <w:sz w:val="24"/>
          <w:szCs w:val="24"/>
        </w:rPr>
      </w:pPr>
      <w:r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W zar</w:t>
      </w:r>
      <w:r w:rsidR="000C1274"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zą</w:t>
      </w:r>
      <w:r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dzeniu nr 94 Rektora ZUT z dnia 6 listopada 2019 r. w sprawie opisu efektów uczenia się w</w:t>
      </w:r>
      <w:r w:rsidR="00330FE8"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 </w:t>
      </w:r>
      <w:r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tłumaczeniu na język angielski dla poszczególnych kierunków studiów prowadzonych w</w:t>
      </w:r>
      <w:r w:rsidR="00330FE8"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 </w:t>
      </w:r>
      <w:r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Zachodniopomorski</w:t>
      </w:r>
      <w:r w:rsidR="00691B02"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m</w:t>
      </w:r>
      <w:r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 xml:space="preserve"> Uniwersyte</w:t>
      </w:r>
      <w:r w:rsidR="00691B02"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cie</w:t>
      </w:r>
      <w:r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 xml:space="preserve"> Technologiczny</w:t>
      </w:r>
      <w:r w:rsidR="00691B02"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m</w:t>
      </w:r>
      <w:r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 xml:space="preserve"> w Szczecinie załącznik nr 3</w:t>
      </w:r>
      <w:r w:rsidR="00330FE8"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 xml:space="preserve"> –</w:t>
      </w:r>
      <w:r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 xml:space="preserve"> C</w:t>
      </w:r>
      <w:r w:rsidR="000C1274"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1.</w:t>
      </w:r>
      <w:r w:rsidR="00713FD0" w:rsidRPr="00B5280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13FD0"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Turystyka i rekreacja studia pierwszego stopnia</w:t>
      </w:r>
      <w:r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 xml:space="preserve"> otrzymuje brzmienie, jak stanowi załącznik do</w:t>
      </w:r>
      <w:r w:rsidR="00713FD0"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> </w:t>
      </w:r>
      <w:r w:rsidRPr="00B52807">
        <w:rPr>
          <w:rFonts w:ascii="Calibri" w:hAnsi="Calibri"/>
          <w:b w:val="0"/>
          <w:smallCaps w:val="0"/>
          <w:color w:val="000000" w:themeColor="text1"/>
          <w:sz w:val="24"/>
          <w:szCs w:val="24"/>
        </w:rPr>
        <w:t xml:space="preserve">niniejszego zarządzenia. </w:t>
      </w:r>
    </w:p>
    <w:p w14:paraId="6A1B493C" w14:textId="33A48B22" w:rsidR="004E1E1E" w:rsidRPr="00B52807" w:rsidRDefault="004E1E1E" w:rsidP="00511FA7">
      <w:pPr>
        <w:pStyle w:val="paragraf"/>
        <w:rPr>
          <w:rFonts w:ascii="Calibri" w:hAnsi="Calibri"/>
          <w:szCs w:val="24"/>
        </w:rPr>
      </w:pPr>
    </w:p>
    <w:p w14:paraId="33D563FB" w14:textId="77777777" w:rsidR="004E1E1E" w:rsidRPr="002B04BF" w:rsidRDefault="004E1E1E" w:rsidP="00511FA7">
      <w:pPr>
        <w:spacing w:line="360" w:lineRule="auto"/>
        <w:jc w:val="both"/>
        <w:rPr>
          <w:rFonts w:ascii="Calibri" w:hAnsi="Calibri"/>
          <w:b w:val="0"/>
          <w:smallCaps w:val="0"/>
          <w:sz w:val="24"/>
          <w:szCs w:val="24"/>
        </w:rPr>
      </w:pPr>
      <w:r w:rsidRPr="002B04BF">
        <w:rPr>
          <w:rFonts w:ascii="Calibri" w:hAnsi="Calibri"/>
          <w:b w:val="0"/>
          <w:smallCaps w:val="0"/>
          <w:sz w:val="24"/>
          <w:szCs w:val="24"/>
        </w:rPr>
        <w:t>Zarządzenie wchodzi w życie z dniem podpisania.</w:t>
      </w:r>
    </w:p>
    <w:p w14:paraId="1C695E37" w14:textId="77777777" w:rsidR="004E1E1E" w:rsidRPr="002B04BF" w:rsidRDefault="003C5063" w:rsidP="00511FA7">
      <w:pPr>
        <w:spacing w:before="360" w:after="840" w:line="360" w:lineRule="auto"/>
        <w:ind w:left="5529"/>
        <w:jc w:val="center"/>
        <w:rPr>
          <w:rFonts w:ascii="Calibri" w:hAnsi="Calibri"/>
          <w:b w:val="0"/>
          <w:smallCaps w:val="0"/>
          <w:sz w:val="24"/>
          <w:szCs w:val="24"/>
        </w:rPr>
      </w:pPr>
      <w:r w:rsidRPr="002B04BF">
        <w:rPr>
          <w:rFonts w:ascii="Calibri" w:hAnsi="Calibri"/>
          <w:b w:val="0"/>
          <w:smallCaps w:val="0"/>
          <w:sz w:val="24"/>
          <w:szCs w:val="24"/>
        </w:rPr>
        <w:t xml:space="preserve">W zastępstwie </w:t>
      </w:r>
      <w:r w:rsidR="004E1E1E" w:rsidRPr="002B04BF">
        <w:rPr>
          <w:rFonts w:ascii="Calibri" w:hAnsi="Calibri"/>
          <w:b w:val="0"/>
          <w:smallCaps w:val="0"/>
          <w:sz w:val="24"/>
          <w:szCs w:val="24"/>
        </w:rPr>
        <w:t>Rektor</w:t>
      </w:r>
      <w:r w:rsidRPr="002B04BF">
        <w:rPr>
          <w:rFonts w:ascii="Calibri" w:hAnsi="Calibri"/>
          <w:b w:val="0"/>
          <w:smallCaps w:val="0"/>
          <w:sz w:val="24"/>
          <w:szCs w:val="24"/>
        </w:rPr>
        <w:t>a</w:t>
      </w:r>
    </w:p>
    <w:p w14:paraId="11502924" w14:textId="77777777" w:rsidR="003C5063" w:rsidRPr="002B04BF" w:rsidRDefault="004E1E1E" w:rsidP="00511FA7">
      <w:pPr>
        <w:spacing w:before="360" w:line="360" w:lineRule="auto"/>
        <w:ind w:left="5529"/>
        <w:jc w:val="center"/>
        <w:rPr>
          <w:rFonts w:ascii="Calibri" w:hAnsi="Calibri"/>
          <w:b w:val="0"/>
          <w:smallCaps w:val="0"/>
          <w:sz w:val="24"/>
        </w:rPr>
      </w:pPr>
      <w:r w:rsidRPr="002B04BF">
        <w:rPr>
          <w:rFonts w:ascii="Calibri" w:hAnsi="Calibri"/>
          <w:b w:val="0"/>
          <w:smallCaps w:val="0"/>
          <w:sz w:val="24"/>
        </w:rPr>
        <w:t xml:space="preserve">dr hab. inż. </w:t>
      </w:r>
      <w:r w:rsidR="003C5063" w:rsidRPr="002B04BF">
        <w:rPr>
          <w:rFonts w:ascii="Calibri" w:hAnsi="Calibri"/>
          <w:b w:val="0"/>
          <w:smallCaps w:val="0"/>
          <w:sz w:val="24"/>
        </w:rPr>
        <w:t xml:space="preserve">Arkadiusz </w:t>
      </w:r>
      <w:proofErr w:type="spellStart"/>
      <w:r w:rsidR="003C5063" w:rsidRPr="002B04BF">
        <w:rPr>
          <w:rFonts w:ascii="Calibri" w:hAnsi="Calibri"/>
          <w:b w:val="0"/>
          <w:smallCaps w:val="0"/>
          <w:sz w:val="24"/>
        </w:rPr>
        <w:t>Terman</w:t>
      </w:r>
      <w:proofErr w:type="spellEnd"/>
      <w:r w:rsidRPr="002B04BF">
        <w:rPr>
          <w:rFonts w:ascii="Calibri" w:hAnsi="Calibri"/>
          <w:b w:val="0"/>
          <w:smallCaps w:val="0"/>
          <w:sz w:val="24"/>
        </w:rPr>
        <w:t xml:space="preserve">, prof. </w:t>
      </w:r>
      <w:r w:rsidR="00691B02" w:rsidRPr="002B04BF">
        <w:rPr>
          <w:rFonts w:ascii="Calibri" w:hAnsi="Calibri"/>
          <w:b w:val="0"/>
          <w:smallCaps w:val="0"/>
          <w:sz w:val="24"/>
        </w:rPr>
        <w:t>ZUT</w:t>
      </w:r>
      <w:r w:rsidR="00511FA7" w:rsidRPr="002B04BF">
        <w:rPr>
          <w:rFonts w:ascii="Calibri" w:hAnsi="Calibri"/>
          <w:b w:val="0"/>
          <w:smallCaps w:val="0"/>
          <w:sz w:val="24"/>
        </w:rPr>
        <w:br/>
      </w:r>
      <w:r w:rsidR="002C514E" w:rsidRPr="002B04BF">
        <w:rPr>
          <w:rFonts w:ascii="Calibri" w:hAnsi="Calibri"/>
          <w:b w:val="0"/>
          <w:smallCaps w:val="0"/>
          <w:sz w:val="24"/>
        </w:rPr>
        <w:t>prorektor ds. studenckich</w:t>
      </w:r>
    </w:p>
    <w:p w14:paraId="4B4716A8" w14:textId="77777777" w:rsidR="00AE28E3" w:rsidRDefault="00AE28E3">
      <w:pPr>
        <w:rPr>
          <w:b w:val="0"/>
          <w:bCs/>
          <w:smallCaps w:val="0"/>
        </w:rPr>
      </w:pPr>
      <w:r>
        <w:rPr>
          <w:b w:val="0"/>
          <w:bCs/>
          <w:smallCaps w:val="0"/>
        </w:rPr>
        <w:br w:type="page"/>
      </w:r>
    </w:p>
    <w:p w14:paraId="013CF6F0" w14:textId="77777777" w:rsidR="00330FE8" w:rsidRDefault="00330FE8" w:rsidP="00691B02">
      <w:pPr>
        <w:jc w:val="center"/>
        <w:rPr>
          <w:b w:val="0"/>
          <w:bCs/>
          <w:smallCaps w:val="0"/>
        </w:rPr>
        <w:sectPr w:rsidR="00330FE8" w:rsidSect="00F549CC">
          <w:pgSz w:w="11906" w:h="16838"/>
          <w:pgMar w:top="851" w:right="851" w:bottom="567" w:left="1418" w:header="397" w:footer="397" w:gutter="0"/>
          <w:cols w:space="708"/>
          <w:docGrid w:linePitch="360"/>
        </w:sectPr>
      </w:pPr>
    </w:p>
    <w:p w14:paraId="1ADA08BE" w14:textId="77777777" w:rsidR="00AE28E3" w:rsidRPr="00511FA7" w:rsidRDefault="000C1274" w:rsidP="00511FA7">
      <w:pPr>
        <w:spacing w:line="360" w:lineRule="auto"/>
        <w:jc w:val="right"/>
        <w:outlineLvl w:val="0"/>
        <w:rPr>
          <w:rFonts w:asciiTheme="minorHAnsi" w:hAnsiTheme="minorHAnsi"/>
          <w:b w:val="0"/>
          <w:bCs/>
          <w:smallCaps w:val="0"/>
        </w:rPr>
      </w:pPr>
      <w:r w:rsidRPr="00511FA7">
        <w:rPr>
          <w:rFonts w:asciiTheme="minorHAnsi" w:hAnsiTheme="minorHAnsi"/>
          <w:b w:val="0"/>
          <w:bCs/>
          <w:smallCaps w:val="0"/>
        </w:rPr>
        <w:lastRenderedPageBreak/>
        <w:t>Z</w:t>
      </w:r>
      <w:r w:rsidR="00AE28E3" w:rsidRPr="00511FA7">
        <w:rPr>
          <w:rFonts w:asciiTheme="minorHAnsi" w:hAnsiTheme="minorHAnsi"/>
          <w:b w:val="0"/>
          <w:bCs/>
          <w:smallCaps w:val="0"/>
        </w:rPr>
        <w:t xml:space="preserve">ałącznik do </w:t>
      </w:r>
      <w:r w:rsidRPr="00511FA7">
        <w:rPr>
          <w:rFonts w:asciiTheme="minorHAnsi" w:hAnsiTheme="minorHAnsi"/>
          <w:b w:val="0"/>
          <w:bCs/>
          <w:smallCaps w:val="0"/>
        </w:rPr>
        <w:t>z</w:t>
      </w:r>
      <w:r w:rsidR="00AE28E3" w:rsidRPr="00511FA7">
        <w:rPr>
          <w:rFonts w:asciiTheme="minorHAnsi" w:hAnsiTheme="minorHAnsi"/>
          <w:b w:val="0"/>
          <w:bCs/>
          <w:smallCaps w:val="0"/>
        </w:rPr>
        <w:t xml:space="preserve">arządzenia nr </w:t>
      </w:r>
      <w:r w:rsidR="00AA01CA" w:rsidRPr="00511FA7">
        <w:rPr>
          <w:rFonts w:asciiTheme="minorHAnsi" w:hAnsiTheme="minorHAnsi"/>
          <w:b w:val="0"/>
          <w:bCs/>
          <w:smallCaps w:val="0"/>
        </w:rPr>
        <w:t xml:space="preserve">120 </w:t>
      </w:r>
      <w:r w:rsidR="00AE28E3" w:rsidRPr="00511FA7">
        <w:rPr>
          <w:rFonts w:asciiTheme="minorHAnsi" w:hAnsiTheme="minorHAnsi"/>
          <w:b w:val="0"/>
          <w:bCs/>
          <w:smallCaps w:val="0"/>
        </w:rPr>
        <w:t xml:space="preserve">Rektora ZUT z dnia </w:t>
      </w:r>
      <w:r w:rsidR="00AA01CA" w:rsidRPr="00511FA7">
        <w:rPr>
          <w:rFonts w:asciiTheme="minorHAnsi" w:hAnsiTheme="minorHAnsi"/>
          <w:b w:val="0"/>
          <w:bCs/>
          <w:smallCaps w:val="0"/>
        </w:rPr>
        <w:t xml:space="preserve">16 </w:t>
      </w:r>
      <w:r w:rsidR="00AE28E3" w:rsidRPr="00511FA7">
        <w:rPr>
          <w:rFonts w:asciiTheme="minorHAnsi" w:hAnsiTheme="minorHAnsi"/>
          <w:b w:val="0"/>
          <w:bCs/>
          <w:smallCaps w:val="0"/>
        </w:rPr>
        <w:t>grudnia 2019 r.</w:t>
      </w:r>
    </w:p>
    <w:p w14:paraId="398E134D" w14:textId="77777777" w:rsidR="00AE28E3" w:rsidRPr="00511FA7" w:rsidRDefault="00AE28E3" w:rsidP="00511FA7">
      <w:pPr>
        <w:spacing w:before="240" w:line="360" w:lineRule="auto"/>
        <w:jc w:val="right"/>
        <w:rPr>
          <w:rFonts w:asciiTheme="minorHAnsi" w:hAnsiTheme="minorHAnsi"/>
          <w:b w:val="0"/>
          <w:bCs/>
          <w:smallCaps w:val="0"/>
        </w:rPr>
      </w:pPr>
      <w:r w:rsidRPr="00511FA7">
        <w:rPr>
          <w:rFonts w:asciiTheme="minorHAnsi" w:hAnsiTheme="minorHAnsi"/>
          <w:b w:val="0"/>
          <w:bCs/>
          <w:smallCaps w:val="0"/>
        </w:rPr>
        <w:t xml:space="preserve">C1. Turystyka i rekreacja studia pierwszego stopnia </w:t>
      </w:r>
    </w:p>
    <w:p w14:paraId="1A8751BF" w14:textId="77777777" w:rsidR="00AE28E3" w:rsidRPr="00511FA7" w:rsidRDefault="00AE28E3" w:rsidP="00511FA7">
      <w:pPr>
        <w:spacing w:line="360" w:lineRule="auto"/>
        <w:jc w:val="right"/>
        <w:rPr>
          <w:rFonts w:asciiTheme="minorHAnsi" w:hAnsiTheme="minorHAnsi"/>
          <w:smallCaps w:val="0"/>
        </w:rPr>
      </w:pPr>
      <w:r w:rsidRPr="00511FA7">
        <w:rPr>
          <w:rFonts w:asciiTheme="minorHAnsi" w:hAnsiTheme="minorHAnsi"/>
          <w:b w:val="0"/>
          <w:bCs/>
          <w:smallCaps w:val="0"/>
          <w:sz w:val="16"/>
          <w:szCs w:val="16"/>
        </w:rPr>
        <w:t xml:space="preserve">(na podstawie uchwały </w:t>
      </w:r>
      <w:r w:rsidRPr="00511FA7">
        <w:rPr>
          <w:rFonts w:asciiTheme="minorHAnsi" w:hAnsiTheme="minorHAnsi"/>
          <w:b w:val="0"/>
          <w:smallCaps w:val="0"/>
          <w:sz w:val="16"/>
          <w:szCs w:val="16"/>
        </w:rPr>
        <w:t xml:space="preserve">nr 96 Senatu ZUT z dnia 25.06.2012 </w:t>
      </w:r>
      <w:proofErr w:type="gramStart"/>
      <w:r w:rsidRPr="00511FA7">
        <w:rPr>
          <w:rFonts w:asciiTheme="minorHAnsi" w:hAnsiTheme="minorHAnsi"/>
          <w:b w:val="0"/>
          <w:smallCaps w:val="0"/>
          <w:sz w:val="16"/>
          <w:szCs w:val="16"/>
        </w:rPr>
        <w:t>r. )</w:t>
      </w:r>
      <w:proofErr w:type="gramEnd"/>
    </w:p>
    <w:p w14:paraId="5457C33C" w14:textId="77777777" w:rsidR="00AE28E3" w:rsidRPr="00511FA7" w:rsidRDefault="00AE28E3" w:rsidP="00511FA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 w:val="0"/>
          <w:smallCaps w:val="0"/>
          <w:lang w:val="en-GB"/>
        </w:rPr>
      </w:pPr>
      <w:r w:rsidRPr="00511FA7">
        <w:rPr>
          <w:rFonts w:asciiTheme="minorHAnsi" w:hAnsiTheme="minorHAnsi"/>
          <w:smallCaps w:val="0"/>
          <w:lang w:val="en-GB"/>
        </w:rPr>
        <w:t>Programme of study:</w:t>
      </w:r>
      <w:r w:rsidRPr="00511FA7">
        <w:rPr>
          <w:rFonts w:asciiTheme="minorHAnsi" w:hAnsiTheme="minorHAnsi"/>
          <w:b w:val="0"/>
          <w:smallCaps w:val="0"/>
          <w:lang w:val="en-GB"/>
        </w:rPr>
        <w:t xml:space="preserve"> </w:t>
      </w:r>
      <w:bookmarkStart w:id="0" w:name="_Hlk22721480"/>
      <w:r w:rsidRPr="00511FA7">
        <w:rPr>
          <w:rFonts w:asciiTheme="minorHAnsi" w:hAnsiTheme="minorHAnsi"/>
          <w:b w:val="0"/>
          <w:bCs/>
          <w:i/>
          <w:iCs/>
          <w:smallCaps w:val="0"/>
          <w:spacing w:val="-1"/>
          <w:lang w:val="en-GB"/>
        </w:rPr>
        <w:t xml:space="preserve">tourism </w:t>
      </w:r>
      <w:proofErr w:type="gramStart"/>
      <w:r w:rsidRPr="00511FA7">
        <w:rPr>
          <w:rFonts w:asciiTheme="minorHAnsi" w:hAnsiTheme="minorHAnsi"/>
          <w:b w:val="0"/>
          <w:bCs/>
          <w:i/>
          <w:iCs/>
          <w:smallCaps w:val="0"/>
          <w:spacing w:val="-1"/>
          <w:lang w:val="en-GB"/>
        </w:rPr>
        <w:t>and  recreation</w:t>
      </w:r>
      <w:bookmarkEnd w:id="0"/>
      <w:proofErr w:type="gramEnd"/>
    </w:p>
    <w:p w14:paraId="45E9AD23" w14:textId="77777777" w:rsidR="00AE28E3" w:rsidRPr="00511FA7" w:rsidRDefault="00AE28E3" w:rsidP="00511FA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 w:val="0"/>
          <w:smallCaps w:val="0"/>
          <w:lang w:val="en-GB"/>
        </w:rPr>
      </w:pPr>
      <w:r w:rsidRPr="00511FA7">
        <w:rPr>
          <w:rFonts w:asciiTheme="minorHAnsi" w:hAnsiTheme="minorHAnsi"/>
          <w:smallCaps w:val="0"/>
          <w:lang w:val="en-GB"/>
        </w:rPr>
        <w:t>Educational cycle:</w:t>
      </w:r>
      <w:r w:rsidRPr="00511FA7">
        <w:rPr>
          <w:rFonts w:asciiTheme="minorHAnsi" w:hAnsiTheme="minorHAnsi"/>
          <w:b w:val="0"/>
          <w:smallCaps w:val="0"/>
          <w:lang w:val="en-GB"/>
        </w:rPr>
        <w:t xml:space="preserve"> first cycle studies</w:t>
      </w:r>
    </w:p>
    <w:p w14:paraId="30A3F779" w14:textId="77777777" w:rsidR="00AE28E3" w:rsidRPr="00511FA7" w:rsidRDefault="00AE28E3" w:rsidP="00511FA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 w:val="0"/>
          <w:smallCaps w:val="0"/>
          <w:lang w:val="en-GB"/>
        </w:rPr>
      </w:pPr>
      <w:r w:rsidRPr="00511FA7">
        <w:rPr>
          <w:rFonts w:asciiTheme="minorHAnsi" w:hAnsiTheme="minorHAnsi"/>
          <w:smallCaps w:val="0"/>
          <w:lang w:val="en-GB"/>
        </w:rPr>
        <w:t>Educational profile:</w:t>
      </w:r>
      <w:r w:rsidRPr="00511FA7">
        <w:rPr>
          <w:rFonts w:asciiTheme="minorHAnsi" w:hAnsiTheme="minorHAnsi"/>
          <w:b w:val="0"/>
          <w:smallCaps w:val="0"/>
          <w:lang w:val="en-GB"/>
        </w:rPr>
        <w:t xml:space="preserve"> general academic</w:t>
      </w:r>
    </w:p>
    <w:p w14:paraId="1D59BC0B" w14:textId="77777777" w:rsidR="00AE28E3" w:rsidRPr="00511FA7" w:rsidRDefault="00AE28E3" w:rsidP="00511FA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mallCaps w:val="0"/>
          <w:lang w:val="en-GB"/>
        </w:rPr>
      </w:pPr>
      <w:r w:rsidRPr="00511FA7">
        <w:rPr>
          <w:rFonts w:asciiTheme="minorHAnsi" w:hAnsiTheme="minorHAnsi"/>
          <w:smallCaps w:val="0"/>
          <w:lang w:val="en-GB"/>
        </w:rPr>
        <w:t xml:space="preserve">Educational area/areas: </w:t>
      </w:r>
      <w:r w:rsidRPr="00511FA7">
        <w:rPr>
          <w:rFonts w:asciiTheme="minorHAnsi" w:hAnsiTheme="minorHAnsi"/>
          <w:b w:val="0"/>
          <w:smallCaps w:val="0"/>
          <w:lang w:val="en-GB"/>
        </w:rPr>
        <w:t>social studies</w:t>
      </w:r>
      <w:r w:rsidRPr="00511FA7">
        <w:rPr>
          <w:rFonts w:asciiTheme="minorHAnsi" w:hAnsiTheme="minorHAnsi"/>
          <w:smallCaps w:val="0"/>
          <w:lang w:val="en-GB"/>
        </w:rPr>
        <w:t xml:space="preserve"> </w:t>
      </w:r>
      <w:r w:rsidRPr="00511FA7">
        <w:rPr>
          <w:rFonts w:asciiTheme="minorHAnsi" w:hAnsiTheme="minorHAnsi"/>
          <w:b w:val="0"/>
          <w:smallCaps w:val="0"/>
          <w:lang w:val="en-GB"/>
        </w:rPr>
        <w:t>and natural sciences</w:t>
      </w:r>
    </w:p>
    <w:p w14:paraId="168FB8BB" w14:textId="77777777" w:rsidR="00AE28E3" w:rsidRPr="00511FA7" w:rsidRDefault="00AE28E3" w:rsidP="00511FA7">
      <w:pPr>
        <w:spacing w:line="360" w:lineRule="auto"/>
        <w:rPr>
          <w:rFonts w:asciiTheme="minorHAnsi" w:hAnsiTheme="minorHAnsi"/>
          <w:b w:val="0"/>
          <w:smallCaps w:val="0"/>
          <w:lang w:val="en-GB"/>
        </w:rPr>
      </w:pPr>
      <w:r w:rsidRPr="00511FA7">
        <w:rPr>
          <w:rFonts w:asciiTheme="minorHAnsi" w:hAnsiTheme="minorHAnsi"/>
          <w:smallCaps w:val="0"/>
          <w:lang w:val="en-GB"/>
        </w:rPr>
        <w:t>Name of qualification/title obtained:</w:t>
      </w:r>
      <w:r w:rsidRPr="00511FA7">
        <w:rPr>
          <w:rFonts w:asciiTheme="minorHAnsi" w:hAnsiTheme="minorHAnsi"/>
          <w:b w:val="0"/>
          <w:smallCaps w:val="0"/>
          <w:lang w:val="en-GB"/>
        </w:rPr>
        <w:t xml:space="preserve"> </w:t>
      </w:r>
      <w:proofErr w:type="spellStart"/>
      <w:r w:rsidRPr="00511FA7">
        <w:rPr>
          <w:rFonts w:asciiTheme="minorHAnsi" w:hAnsiTheme="minorHAnsi"/>
          <w:b w:val="0"/>
          <w:smallCaps w:val="0"/>
          <w:lang w:val="en-GB"/>
        </w:rPr>
        <w:t>licencjat</w:t>
      </w:r>
      <w:proofErr w:type="spellEnd"/>
    </w:p>
    <w:p w14:paraId="22AEA365" w14:textId="77777777" w:rsidR="00AE28E3" w:rsidRPr="00511FA7" w:rsidRDefault="00AE28E3" w:rsidP="00511FA7">
      <w:pPr>
        <w:spacing w:before="60" w:line="360" w:lineRule="auto"/>
        <w:jc w:val="center"/>
        <w:rPr>
          <w:rFonts w:asciiTheme="minorHAnsi" w:hAnsiTheme="minorHAnsi"/>
          <w:smallCaps w:val="0"/>
          <w:kern w:val="2"/>
          <w:lang w:val="en-US"/>
        </w:rPr>
      </w:pPr>
      <w:r w:rsidRPr="00511FA7">
        <w:rPr>
          <w:rFonts w:asciiTheme="minorHAnsi" w:hAnsiTheme="minorHAnsi"/>
          <w:smallCaps w:val="0"/>
          <w:lang w:val="en-US"/>
        </w:rPr>
        <w:t>Description of the planned educational effects</w:t>
      </w:r>
    </w:p>
    <w:tbl>
      <w:tblPr>
        <w:tblW w:w="142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2600"/>
      </w:tblGrid>
      <w:tr w:rsidR="00AE28E3" w:rsidRPr="00511FA7" w14:paraId="42464B51" w14:textId="77777777" w:rsidTr="00511FA7">
        <w:trPr>
          <w:cantSplit/>
          <w:trHeight w:hRule="exact" w:val="283"/>
          <w:tblHeader/>
        </w:trPr>
        <w:tc>
          <w:tcPr>
            <w:tcW w:w="16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0BF1BC8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Theme="minorHAnsi" w:hAnsiTheme="minorHAnsi"/>
                <w:smallCaps w:val="0"/>
                <w:color w:val="231F20"/>
                <w:w w:val="101"/>
                <w:lang w:val="en-GB"/>
              </w:rPr>
            </w:pPr>
            <w:r w:rsidRPr="00511FA7">
              <w:rPr>
                <w:rFonts w:asciiTheme="minorHAnsi" w:hAnsiTheme="minorHAnsi"/>
                <w:smallCaps w:val="0"/>
                <w:lang w:val="en-GB"/>
              </w:rPr>
              <w:t xml:space="preserve">Code </w:t>
            </w:r>
          </w:p>
        </w:tc>
        <w:tc>
          <w:tcPr>
            <w:tcW w:w="12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E998313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Theme="minorHAnsi" w:hAnsiTheme="minorHAnsi"/>
                <w:smallCaps w:val="0"/>
                <w:color w:val="231F20"/>
                <w:lang w:val="en-GB"/>
              </w:rPr>
            </w:pPr>
            <w:r w:rsidRPr="00511FA7">
              <w:rPr>
                <w:rFonts w:asciiTheme="minorHAnsi" w:hAnsiTheme="minorHAnsi"/>
                <w:smallCaps w:val="0"/>
                <w:lang w:val="en-GB"/>
              </w:rPr>
              <w:t xml:space="preserve">Learning outcomes for </w:t>
            </w:r>
            <w:r w:rsidRPr="00511FA7">
              <w:rPr>
                <w:rFonts w:asciiTheme="minorHAnsi" w:hAnsiTheme="minorHAnsi"/>
                <w:bCs/>
                <w:smallCaps w:val="0"/>
                <w:lang w:val="en-GB"/>
              </w:rPr>
              <w:t>programme of studies</w:t>
            </w:r>
            <w:r w:rsidRPr="00511FA7">
              <w:rPr>
                <w:rFonts w:asciiTheme="minorHAnsi" w:hAnsiTheme="minorHAnsi"/>
                <w:smallCaps w:val="0"/>
                <w:lang w:val="en-GB"/>
              </w:rPr>
              <w:t xml:space="preserve"> </w:t>
            </w:r>
            <w:r w:rsidRPr="00511FA7">
              <w:rPr>
                <w:rFonts w:asciiTheme="minorHAnsi" w:hAnsiTheme="minorHAnsi"/>
                <w:bCs/>
                <w:i/>
                <w:iCs/>
                <w:smallCaps w:val="0"/>
                <w:spacing w:val="-1"/>
                <w:lang w:val="en-GB"/>
              </w:rPr>
              <w:t>tourism and recreation</w:t>
            </w:r>
          </w:p>
        </w:tc>
      </w:tr>
      <w:tr w:rsidR="00AE28E3" w:rsidRPr="00511FA7" w14:paraId="09FE68C3" w14:textId="77777777" w:rsidTr="00AA01CA">
        <w:trPr>
          <w:cantSplit/>
          <w:trHeight w:hRule="exact" w:val="279"/>
        </w:trPr>
        <w:tc>
          <w:tcPr>
            <w:tcW w:w="142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DC42CFB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Theme="minorHAnsi" w:hAnsiTheme="minorHAnsi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smallCaps w:val="0"/>
                <w:lang w:val="en-GB"/>
              </w:rPr>
              <w:t>Knowledge</w:t>
            </w:r>
            <w:r w:rsidR="00F549CC" w:rsidRPr="00511FA7">
              <w:rPr>
                <w:rFonts w:asciiTheme="minorHAnsi" w:hAnsiTheme="minorHAnsi"/>
                <w:smallCaps w:val="0"/>
                <w:lang w:val="en-GB"/>
              </w:rPr>
              <w:t xml:space="preserve">  </w:t>
            </w:r>
          </w:p>
        </w:tc>
      </w:tr>
      <w:tr w:rsidR="00AE28E3" w:rsidRPr="00511FA7" w14:paraId="241D3EF1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B093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>TiR_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1</w:t>
            </w:r>
            <w:r w:rsidRPr="00511FA7">
              <w:rPr>
                <w:rFonts w:asciiTheme="minorHAnsi" w:hAnsiTheme="minorHAnsi"/>
                <w:b w:val="0"/>
                <w:smallCaps w:val="0"/>
                <w:spacing w:val="-6"/>
                <w:lang w:val="en-GB"/>
              </w:rPr>
              <w:t>A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_</w:t>
            </w:r>
            <w:r w:rsidRPr="00511FA7">
              <w:rPr>
                <w:rFonts w:asciiTheme="minorHAnsi" w:hAnsiTheme="minorHAnsi"/>
                <w:b w:val="0"/>
                <w:smallCaps w:val="0"/>
                <w:spacing w:val="3"/>
                <w:lang w:val="en-GB"/>
              </w:rPr>
              <w:t xml:space="preserve"> </w:t>
            </w:r>
            <w:r w:rsidRPr="00511FA7">
              <w:rPr>
                <w:rFonts w:asciiTheme="minorHAnsi" w:hAnsiTheme="minorHAnsi"/>
                <w:b w:val="0"/>
                <w:smallCaps w:val="0"/>
                <w:spacing w:val="-2"/>
                <w:lang w:val="en-GB"/>
              </w:rPr>
              <w:t>W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01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9F90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1"/>
                <w:lang w:val="en-GB"/>
              </w:rPr>
              <w:t xml:space="preserve">Has general knowledge of natural sciences, social studies, economics, </w:t>
            </w:r>
            <w:proofErr w:type="gramStart"/>
            <w:r w:rsidRPr="00511FA7">
              <w:rPr>
                <w:rFonts w:asciiTheme="minorHAnsi" w:hAnsiTheme="minorHAnsi"/>
                <w:b w:val="0"/>
                <w:smallCaps w:val="0"/>
                <w:spacing w:val="1"/>
                <w:lang w:val="en-GB"/>
              </w:rPr>
              <w:t>management</w:t>
            </w:r>
            <w:proofErr w:type="gramEnd"/>
            <w:r w:rsidRPr="00511FA7">
              <w:rPr>
                <w:rFonts w:asciiTheme="minorHAnsi" w:hAnsiTheme="minorHAnsi"/>
                <w:b w:val="0"/>
                <w:smallCaps w:val="0"/>
                <w:spacing w:val="1"/>
                <w:lang w:val="en-GB"/>
              </w:rPr>
              <w:t xml:space="preserve"> and related fields adjusted to studied programme of studies</w:t>
            </w:r>
          </w:p>
        </w:tc>
      </w:tr>
      <w:tr w:rsidR="00AE28E3" w:rsidRPr="00511FA7" w14:paraId="4006D472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6CE9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>TiR_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1</w:t>
            </w:r>
            <w:r w:rsidRPr="00511FA7">
              <w:rPr>
                <w:rFonts w:asciiTheme="minorHAnsi" w:hAnsiTheme="minorHAnsi"/>
                <w:b w:val="0"/>
                <w:smallCaps w:val="0"/>
                <w:spacing w:val="-6"/>
                <w:lang w:val="en-GB"/>
              </w:rPr>
              <w:t>A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_</w:t>
            </w:r>
            <w:r w:rsidRPr="00511FA7">
              <w:rPr>
                <w:rFonts w:asciiTheme="minorHAnsi" w:hAnsiTheme="minorHAnsi"/>
                <w:b w:val="0"/>
                <w:smallCaps w:val="0"/>
                <w:spacing w:val="-2"/>
                <w:lang w:val="en-GB"/>
              </w:rPr>
              <w:t>W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02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D373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>Has general knowledge of various kinds of social structures and institutions in the field of tourism and recreation</w:t>
            </w:r>
          </w:p>
        </w:tc>
      </w:tr>
      <w:tr w:rsidR="00AE28E3" w:rsidRPr="00511FA7" w14:paraId="3EF6650F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0E205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>TiR_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1</w:t>
            </w:r>
            <w:r w:rsidRPr="00511FA7">
              <w:rPr>
                <w:rFonts w:asciiTheme="minorHAnsi" w:hAnsiTheme="minorHAnsi"/>
                <w:b w:val="0"/>
                <w:smallCaps w:val="0"/>
                <w:spacing w:val="-6"/>
                <w:lang w:val="en-GB"/>
              </w:rPr>
              <w:t>A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_</w:t>
            </w:r>
            <w:r w:rsidRPr="00511FA7">
              <w:rPr>
                <w:rFonts w:asciiTheme="minorHAnsi" w:hAnsiTheme="minorHAnsi"/>
                <w:b w:val="0"/>
                <w:smallCaps w:val="0"/>
                <w:spacing w:val="3"/>
                <w:lang w:val="en-GB"/>
              </w:rPr>
              <w:t xml:space="preserve"> </w:t>
            </w:r>
            <w:r w:rsidRPr="00511FA7">
              <w:rPr>
                <w:rFonts w:asciiTheme="minorHAnsi" w:hAnsiTheme="minorHAnsi"/>
                <w:b w:val="0"/>
                <w:smallCaps w:val="0"/>
                <w:spacing w:val="-2"/>
                <w:lang w:val="en-GB"/>
              </w:rPr>
              <w:t>W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03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B407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1"/>
                <w:lang w:val="en-GB"/>
              </w:rPr>
              <w:t>Has general knowledge of main trends in architecture and art on a national scale and in intercultural relations</w:t>
            </w:r>
          </w:p>
        </w:tc>
      </w:tr>
      <w:tr w:rsidR="00AE28E3" w:rsidRPr="00511FA7" w14:paraId="77FEC7B2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B53D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>TiR_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1</w:t>
            </w:r>
            <w:r w:rsidRPr="00511FA7">
              <w:rPr>
                <w:rFonts w:asciiTheme="minorHAnsi" w:hAnsiTheme="minorHAnsi"/>
                <w:b w:val="0"/>
                <w:smallCaps w:val="0"/>
                <w:spacing w:val="-6"/>
                <w:lang w:val="en-GB"/>
              </w:rPr>
              <w:t>A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_</w:t>
            </w:r>
            <w:r w:rsidRPr="00511FA7">
              <w:rPr>
                <w:rFonts w:asciiTheme="minorHAnsi" w:hAnsiTheme="minorHAnsi"/>
                <w:b w:val="0"/>
                <w:smallCaps w:val="0"/>
                <w:spacing w:val="3"/>
                <w:lang w:val="en-GB"/>
              </w:rPr>
              <w:t xml:space="preserve"> </w:t>
            </w:r>
            <w:r w:rsidRPr="00511FA7">
              <w:rPr>
                <w:rFonts w:asciiTheme="minorHAnsi" w:hAnsiTheme="minorHAnsi"/>
                <w:b w:val="0"/>
                <w:smallCaps w:val="0"/>
                <w:spacing w:val="-2"/>
                <w:lang w:val="en-GB"/>
              </w:rPr>
              <w:t>W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04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8EE5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-2"/>
                <w:lang w:val="en-GB"/>
              </w:rPr>
              <w:t xml:space="preserve">Has general knowledge </w:t>
            </w:r>
            <w:proofErr w:type="gramStart"/>
            <w:r w:rsidRPr="00511FA7">
              <w:rPr>
                <w:rFonts w:asciiTheme="minorHAnsi" w:hAnsiTheme="minorHAnsi"/>
                <w:b w:val="0"/>
                <w:smallCaps w:val="0"/>
                <w:spacing w:val="-2"/>
                <w:lang w:val="en-GB"/>
              </w:rPr>
              <w:t>concerning:</w:t>
            </w:r>
            <w:proofErr w:type="gramEnd"/>
            <w:r w:rsidRPr="00511FA7">
              <w:rPr>
                <w:rFonts w:asciiTheme="minorHAnsi" w:hAnsiTheme="minorHAnsi"/>
                <w:b w:val="0"/>
                <w:smallCaps w:val="0"/>
                <w:spacing w:val="-2"/>
                <w:lang w:val="en-GB"/>
              </w:rPr>
              <w:t xml:space="preserve"> organising tourist flows, tourist events, role and impact of tourism on local societies, economy and environment</w:t>
            </w:r>
          </w:p>
        </w:tc>
      </w:tr>
      <w:tr w:rsidR="00AE28E3" w:rsidRPr="00511FA7" w14:paraId="541802AC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F612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>TiR_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1</w:t>
            </w:r>
            <w:r w:rsidRPr="00511FA7">
              <w:rPr>
                <w:rFonts w:asciiTheme="minorHAnsi" w:hAnsiTheme="minorHAnsi"/>
                <w:b w:val="0"/>
                <w:smallCaps w:val="0"/>
                <w:spacing w:val="-6"/>
                <w:lang w:val="en-GB"/>
              </w:rPr>
              <w:t>A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_</w:t>
            </w:r>
            <w:r w:rsidRPr="00511FA7">
              <w:rPr>
                <w:rFonts w:asciiTheme="minorHAnsi" w:hAnsiTheme="minorHAnsi"/>
                <w:b w:val="0"/>
                <w:smallCaps w:val="0"/>
                <w:spacing w:val="-2"/>
                <w:lang w:val="en-GB"/>
              </w:rPr>
              <w:t>W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05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D480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1"/>
                <w:lang w:val="en-GB"/>
              </w:rPr>
              <w:t>Has general knowledge concerning formulating aims, methods and forms of rational organisation of leisure time and assessment of effects of participation in recreation</w:t>
            </w:r>
          </w:p>
        </w:tc>
      </w:tr>
      <w:tr w:rsidR="00AE28E3" w:rsidRPr="00511FA7" w14:paraId="5A8A0724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67F6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>TiR_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1</w:t>
            </w:r>
            <w:r w:rsidRPr="00511FA7">
              <w:rPr>
                <w:rFonts w:asciiTheme="minorHAnsi" w:hAnsiTheme="minorHAnsi"/>
                <w:b w:val="0"/>
                <w:smallCaps w:val="0"/>
                <w:spacing w:val="-6"/>
                <w:lang w:val="en-GB"/>
              </w:rPr>
              <w:t>A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_</w:t>
            </w:r>
            <w:r w:rsidRPr="00511FA7">
              <w:rPr>
                <w:rFonts w:asciiTheme="minorHAnsi" w:hAnsiTheme="minorHAnsi"/>
                <w:b w:val="0"/>
                <w:smallCaps w:val="0"/>
                <w:spacing w:val="3"/>
                <w:lang w:val="en-GB"/>
              </w:rPr>
              <w:t xml:space="preserve"> </w:t>
            </w:r>
            <w:r w:rsidRPr="00511FA7">
              <w:rPr>
                <w:rFonts w:asciiTheme="minorHAnsi" w:hAnsiTheme="minorHAnsi"/>
                <w:b w:val="0"/>
                <w:smallCaps w:val="0"/>
                <w:spacing w:val="-2"/>
                <w:lang w:val="en-GB"/>
              </w:rPr>
              <w:t>W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06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1C49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 xml:space="preserve">Has general knowledge: of methods, </w:t>
            </w:r>
            <w:proofErr w:type="gramStart"/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>techniques</w:t>
            </w:r>
            <w:proofErr w:type="gramEnd"/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 xml:space="preserve"> and tools of obtaining data allowing to: understand relations between living organisms and environment, impact of a travelling human on environment, functioning market entities; of assessment: of environment and valuation of its resources, usefulness of geographical space for tourist purposes, economic phenomena and those from the field of management</w:t>
            </w:r>
          </w:p>
        </w:tc>
      </w:tr>
      <w:tr w:rsidR="00AE28E3" w:rsidRPr="00511FA7" w14:paraId="123782DC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DC32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>TiR_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1</w:t>
            </w:r>
            <w:r w:rsidRPr="00511FA7">
              <w:rPr>
                <w:rFonts w:asciiTheme="minorHAnsi" w:hAnsiTheme="minorHAnsi"/>
                <w:b w:val="0"/>
                <w:smallCaps w:val="0"/>
                <w:spacing w:val="-6"/>
                <w:lang w:val="en-GB"/>
              </w:rPr>
              <w:t>A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_</w:t>
            </w:r>
            <w:r w:rsidRPr="00511FA7">
              <w:rPr>
                <w:rFonts w:asciiTheme="minorHAnsi" w:hAnsiTheme="minorHAnsi"/>
                <w:b w:val="0"/>
                <w:smallCaps w:val="0"/>
                <w:spacing w:val="3"/>
                <w:lang w:val="en-GB"/>
              </w:rPr>
              <w:t xml:space="preserve"> </w:t>
            </w:r>
            <w:r w:rsidRPr="00511FA7">
              <w:rPr>
                <w:rFonts w:asciiTheme="minorHAnsi" w:hAnsiTheme="minorHAnsi"/>
                <w:b w:val="0"/>
                <w:smallCaps w:val="0"/>
                <w:spacing w:val="-2"/>
                <w:lang w:val="en-GB"/>
              </w:rPr>
              <w:t>W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07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6E7C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1"/>
                <w:lang w:val="en-GB"/>
              </w:rPr>
              <w:t xml:space="preserve">Has general knowledge of standards and rules (legal, organisational, moral, and ethical) </w:t>
            </w:r>
            <w:proofErr w:type="gramStart"/>
            <w:r w:rsidRPr="00511FA7">
              <w:rPr>
                <w:rFonts w:asciiTheme="minorHAnsi" w:hAnsiTheme="minorHAnsi"/>
                <w:b w:val="0"/>
                <w:smallCaps w:val="0"/>
                <w:spacing w:val="1"/>
                <w:lang w:val="en-GB"/>
              </w:rPr>
              <w:t>in:</w:t>
            </w:r>
            <w:proofErr w:type="gramEnd"/>
            <w:r w:rsidRPr="00511FA7">
              <w:rPr>
                <w:rFonts w:asciiTheme="minorHAnsi" w:hAnsiTheme="minorHAnsi"/>
                <w:b w:val="0"/>
                <w:smallCaps w:val="0"/>
                <w:spacing w:val="1"/>
                <w:lang w:val="en-GB"/>
              </w:rPr>
              <w:t xml:space="preserve"> tourist and recreational activities, preparing tourist products </w:t>
            </w:r>
          </w:p>
        </w:tc>
      </w:tr>
      <w:tr w:rsidR="00AE28E3" w:rsidRPr="00511FA7" w14:paraId="6A69DD37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667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>TiR_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1</w:t>
            </w:r>
            <w:r w:rsidRPr="00511FA7">
              <w:rPr>
                <w:rFonts w:asciiTheme="minorHAnsi" w:hAnsiTheme="minorHAnsi"/>
                <w:b w:val="0"/>
                <w:smallCaps w:val="0"/>
                <w:spacing w:val="-6"/>
                <w:lang w:val="en-GB"/>
              </w:rPr>
              <w:t>A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_</w:t>
            </w:r>
            <w:r w:rsidRPr="00511FA7">
              <w:rPr>
                <w:rFonts w:asciiTheme="minorHAnsi" w:hAnsiTheme="minorHAnsi"/>
                <w:b w:val="0"/>
                <w:smallCaps w:val="0"/>
                <w:spacing w:val="-2"/>
                <w:lang w:val="en-GB"/>
              </w:rPr>
              <w:t>W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08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CE60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 xml:space="preserve">Has general knowledge of processes taking place in institutions, </w:t>
            </w:r>
            <w:proofErr w:type="gramStart"/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>organisations</w:t>
            </w:r>
            <w:proofErr w:type="gramEnd"/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 xml:space="preserve"> and enterprises in the area of tourism and recreation</w:t>
            </w:r>
          </w:p>
        </w:tc>
      </w:tr>
      <w:tr w:rsidR="00AE28E3" w:rsidRPr="00511FA7" w14:paraId="16DBE07A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647D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>TiR_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1</w:t>
            </w:r>
            <w:r w:rsidRPr="00511FA7">
              <w:rPr>
                <w:rFonts w:asciiTheme="minorHAnsi" w:hAnsiTheme="minorHAnsi"/>
                <w:b w:val="0"/>
                <w:smallCaps w:val="0"/>
                <w:spacing w:val="-6"/>
                <w:lang w:val="en-GB"/>
              </w:rPr>
              <w:t>A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_</w:t>
            </w:r>
            <w:r w:rsidRPr="00511FA7">
              <w:rPr>
                <w:rFonts w:asciiTheme="minorHAnsi" w:hAnsiTheme="minorHAnsi"/>
                <w:b w:val="0"/>
                <w:smallCaps w:val="0"/>
                <w:spacing w:val="-2"/>
                <w:lang w:val="en-GB"/>
              </w:rPr>
              <w:t>W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09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03A0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1"/>
                <w:lang w:val="en-GB"/>
              </w:rPr>
              <w:t>Has general knowledge of natural sciences</w:t>
            </w:r>
          </w:p>
        </w:tc>
      </w:tr>
      <w:tr w:rsidR="00AE28E3" w:rsidRPr="00511FA7" w14:paraId="07E2EE0A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6983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>TiR_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1</w:t>
            </w:r>
            <w:r w:rsidRPr="00511FA7">
              <w:rPr>
                <w:rFonts w:asciiTheme="minorHAnsi" w:hAnsiTheme="minorHAnsi"/>
                <w:b w:val="0"/>
                <w:smallCaps w:val="0"/>
                <w:spacing w:val="-6"/>
                <w:lang w:val="en-GB"/>
              </w:rPr>
              <w:t>A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_</w:t>
            </w:r>
            <w:r w:rsidRPr="00511FA7">
              <w:rPr>
                <w:rFonts w:asciiTheme="minorHAnsi" w:hAnsiTheme="minorHAnsi"/>
                <w:b w:val="0"/>
                <w:smallCaps w:val="0"/>
                <w:spacing w:val="3"/>
                <w:lang w:val="en-GB"/>
              </w:rPr>
              <w:t xml:space="preserve"> </w:t>
            </w:r>
            <w:r w:rsidRPr="00511FA7">
              <w:rPr>
                <w:rFonts w:asciiTheme="minorHAnsi" w:hAnsiTheme="minorHAnsi"/>
                <w:b w:val="0"/>
                <w:smallCaps w:val="0"/>
                <w:spacing w:val="-2"/>
                <w:lang w:val="en-GB"/>
              </w:rPr>
              <w:t>W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10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7B1D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 w:right="199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>Has general knowledge of physiology and functioning of living organisms</w:t>
            </w:r>
          </w:p>
        </w:tc>
      </w:tr>
      <w:tr w:rsidR="00AE28E3" w:rsidRPr="00511FA7" w14:paraId="2D2F94BE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BBB1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-1"/>
                <w:lang w:val="en-GB"/>
              </w:rPr>
              <w:t>TiR_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1</w:t>
            </w:r>
            <w:r w:rsidRPr="00511FA7">
              <w:rPr>
                <w:rFonts w:asciiTheme="minorHAnsi" w:hAnsiTheme="minorHAnsi"/>
                <w:b w:val="0"/>
                <w:smallCaps w:val="0"/>
                <w:spacing w:val="-6"/>
                <w:lang w:val="en-GB"/>
              </w:rPr>
              <w:t>A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_</w:t>
            </w:r>
            <w:r w:rsidRPr="00511FA7">
              <w:rPr>
                <w:rFonts w:asciiTheme="minorHAnsi" w:hAnsiTheme="minorHAnsi"/>
                <w:b w:val="0"/>
                <w:smallCaps w:val="0"/>
                <w:spacing w:val="3"/>
                <w:lang w:val="en-GB"/>
              </w:rPr>
              <w:t xml:space="preserve"> </w:t>
            </w:r>
            <w:r w:rsidRPr="00511FA7">
              <w:rPr>
                <w:rFonts w:asciiTheme="minorHAnsi" w:hAnsiTheme="minorHAnsi"/>
                <w:b w:val="0"/>
                <w:smallCaps w:val="0"/>
                <w:spacing w:val="-2"/>
                <w:lang w:val="en-GB"/>
              </w:rPr>
              <w:t>W</w:t>
            </w: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11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48C5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spacing w:val="1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spacing w:val="1"/>
                <w:lang w:val="en-GB"/>
              </w:rPr>
              <w:t>Has general knowledge of the influence of natural environment on a human being</w:t>
            </w:r>
          </w:p>
        </w:tc>
      </w:tr>
      <w:tr w:rsidR="00AE28E3" w:rsidRPr="00511FA7" w14:paraId="22AB4612" w14:textId="77777777" w:rsidTr="00AA01CA">
        <w:trPr>
          <w:trHeight w:val="283"/>
        </w:trPr>
        <w:tc>
          <w:tcPr>
            <w:tcW w:w="1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1B70" w14:textId="77777777" w:rsidR="00AE28E3" w:rsidRPr="00511FA7" w:rsidRDefault="00AE28E3" w:rsidP="00511FA7">
            <w:pPr>
              <w:pageBreakBefore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smallCaps w:val="0"/>
                <w:lang w:val="en-GB"/>
              </w:rPr>
              <w:lastRenderedPageBreak/>
              <w:t>Skills</w:t>
            </w:r>
          </w:p>
        </w:tc>
      </w:tr>
      <w:tr w:rsidR="00AE28E3" w:rsidRPr="00511FA7" w14:paraId="619735A1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E4BA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TiR_1A_ U01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724A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Can properly interpret (social, legal, economic, natural, geographic, and travel) phenomena in tourism and recreation</w:t>
            </w:r>
          </w:p>
        </w:tc>
      </w:tr>
      <w:tr w:rsidR="00AE28E3" w:rsidRPr="00511FA7" w14:paraId="0EEE74D9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5CE6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proofErr w:type="spellStart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</w:t>
            </w:r>
            <w:proofErr w:type="spellEnd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 _A_ U02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9D40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Can use basic theoretical knowledge and acquire data for organising work and initiate ventures in tourism and recreation </w:t>
            </w:r>
          </w:p>
        </w:tc>
      </w:tr>
      <w:tr w:rsidR="00AE28E3" w:rsidRPr="00511FA7" w14:paraId="2663F121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6A8B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TiR_1A_ U03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3BCE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Can properly analyse causes and course of specific processes and phenomena in fields and areas of science concerning tourism and recreation</w:t>
            </w:r>
          </w:p>
        </w:tc>
      </w:tr>
      <w:tr w:rsidR="00AE28E3" w:rsidRPr="00511FA7" w14:paraId="43B4165D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47AB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proofErr w:type="spellStart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</w:t>
            </w:r>
            <w:proofErr w:type="spellEnd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 _1A_ U04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4C4D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Can forecast (using methods, </w:t>
            </w:r>
            <w:proofErr w:type="gramStart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techniques</w:t>
            </w:r>
            <w:proofErr w:type="gramEnd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 and tools) processes and phenomena in fields and areas of science concerning tourism and recreation</w:t>
            </w:r>
          </w:p>
        </w:tc>
      </w:tr>
      <w:tr w:rsidR="00AE28E3" w:rsidRPr="00511FA7" w14:paraId="41B607D8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D94E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proofErr w:type="spellStart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</w:t>
            </w:r>
            <w:proofErr w:type="spellEnd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 _1A_ U05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7846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Solves specific tasks in fields and areas of science concerning tourism and recreation basing on learned standards and rules</w:t>
            </w:r>
          </w:p>
        </w:tc>
      </w:tr>
      <w:tr w:rsidR="00AE28E3" w:rsidRPr="00511FA7" w14:paraId="5B94FC7F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D164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proofErr w:type="spellStart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</w:t>
            </w:r>
            <w:proofErr w:type="spellEnd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 _1A_ U06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E70E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Uses acquired knowledge for analysis of specific problems in fields and areas of science concerning tourism and recreation</w:t>
            </w:r>
          </w:p>
        </w:tc>
      </w:tr>
      <w:tr w:rsidR="00AE28E3" w:rsidRPr="00511FA7" w14:paraId="356D8C09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6A00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proofErr w:type="spellStart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</w:t>
            </w:r>
            <w:proofErr w:type="spellEnd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 _1A_ U07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8859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Can indicate solutions of dilemmas in fields and areas of science </w:t>
            </w:r>
            <w:proofErr w:type="gramStart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concerning  tourism</w:t>
            </w:r>
            <w:proofErr w:type="gramEnd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 and recreation</w:t>
            </w:r>
          </w:p>
        </w:tc>
      </w:tr>
      <w:tr w:rsidR="00AE28E3" w:rsidRPr="00511FA7" w14:paraId="662CD39C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F69B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proofErr w:type="spellStart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</w:t>
            </w:r>
            <w:proofErr w:type="spellEnd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 _1A_ U08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8122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Can prepare oral presentations and typical written works concerning detailed subjects concerning fields and areas of science concerning tourism and recreation </w:t>
            </w:r>
            <w:proofErr w:type="gramStart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using:</w:t>
            </w:r>
            <w:proofErr w:type="gramEnd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 computer programmes at the level of the European Computer Driving Licence, and also using various primary and secondary sources</w:t>
            </w:r>
          </w:p>
        </w:tc>
      </w:tr>
      <w:tr w:rsidR="00AE28E3" w:rsidRPr="00511FA7" w14:paraId="2AE50B86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F4D7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TiR_1A_ U09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CEE6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Can characterise and notice cause and effect relations between a human being and nature</w:t>
            </w:r>
          </w:p>
        </w:tc>
      </w:tr>
      <w:tr w:rsidR="00AE28E3" w:rsidRPr="00511FA7" w14:paraId="1CC85D25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CF79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TiR_1A_ U10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2CD9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Can enter into contact (communicate) in a foreign language at level B2 of the Common European Framework </w:t>
            </w:r>
            <w:proofErr w:type="gramStart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of  Reference</w:t>
            </w:r>
            <w:proofErr w:type="gramEnd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 of the Council of Europe using specialist language in professional activities</w:t>
            </w:r>
          </w:p>
        </w:tc>
      </w:tr>
      <w:tr w:rsidR="00AE28E3" w:rsidRPr="00511FA7" w14:paraId="2587B7A7" w14:textId="77777777" w:rsidTr="00AA01CA">
        <w:trPr>
          <w:trHeight w:val="283"/>
        </w:trPr>
        <w:tc>
          <w:tcPr>
            <w:tcW w:w="1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25E3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5934" w:right="5936"/>
              <w:jc w:val="center"/>
              <w:rPr>
                <w:rFonts w:asciiTheme="minorHAnsi" w:hAnsiTheme="minorHAnsi"/>
                <w:bCs/>
                <w:smallCaps w:val="0"/>
                <w:spacing w:val="1"/>
                <w:lang w:val="en-GB"/>
              </w:rPr>
            </w:pPr>
            <w:r w:rsidRPr="00511FA7">
              <w:rPr>
                <w:rFonts w:asciiTheme="minorHAnsi" w:hAnsiTheme="minorHAnsi"/>
                <w:bCs/>
                <w:smallCaps w:val="0"/>
                <w:spacing w:val="1"/>
                <w:lang w:val="en-GB"/>
              </w:rPr>
              <w:t>Social competences</w:t>
            </w:r>
          </w:p>
          <w:p w14:paraId="137C6051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</w:p>
        </w:tc>
      </w:tr>
      <w:tr w:rsidR="00AE28E3" w:rsidRPr="00511FA7" w14:paraId="4E186824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4C4B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TiR_1A_ K01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D627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Becomes involved in learning process (understands need of lifelong learning) </w:t>
            </w:r>
          </w:p>
        </w:tc>
      </w:tr>
      <w:tr w:rsidR="00AE28E3" w:rsidRPr="00511FA7" w14:paraId="0382165A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FBFB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TiR_1A_ K02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89ED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Can work in team</w:t>
            </w:r>
          </w:p>
        </w:tc>
      </w:tr>
      <w:tr w:rsidR="00AE28E3" w:rsidRPr="00511FA7" w14:paraId="74BEC838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3896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TiR_1A_ K03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ADAF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Determines priorities during performance of tasks </w:t>
            </w:r>
          </w:p>
        </w:tc>
      </w:tr>
      <w:tr w:rsidR="00AE28E3" w:rsidRPr="00511FA7" w14:paraId="6100379A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0EA5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TiR_1A_ K04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A4FC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Identifies and resolves problems connected with following the occupation</w:t>
            </w:r>
          </w:p>
        </w:tc>
      </w:tr>
      <w:tr w:rsidR="00AE28E3" w:rsidRPr="00511FA7" w14:paraId="4C1A8B5D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09E7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TiR_1A_ K05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BF88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Has awareness of significance of social, </w:t>
            </w:r>
            <w:proofErr w:type="gramStart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professional</w:t>
            </w:r>
            <w:proofErr w:type="gramEnd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 and ethical responsibility for own actions</w:t>
            </w:r>
          </w:p>
        </w:tc>
      </w:tr>
      <w:tr w:rsidR="00AE28E3" w:rsidRPr="00511FA7" w14:paraId="412197BC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4926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TiR_1A_ K06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12E3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 xml:space="preserve">Is aware of need of </w:t>
            </w:r>
            <w:proofErr w:type="spellStart"/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selfimprovement</w:t>
            </w:r>
            <w:proofErr w:type="spellEnd"/>
          </w:p>
        </w:tc>
      </w:tr>
      <w:tr w:rsidR="00AE28E3" w:rsidRPr="00511FA7" w14:paraId="7D4D8579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D825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TiR_1A_ K07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DCE8" w14:textId="77777777" w:rsidR="00AE28E3" w:rsidRPr="00511FA7" w:rsidRDefault="00330FE8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Can think and act in an independent and entrepreneurial way</w:t>
            </w:r>
          </w:p>
        </w:tc>
      </w:tr>
      <w:tr w:rsidR="00AE28E3" w:rsidRPr="00511FA7" w14:paraId="5BAAB9A2" w14:textId="77777777" w:rsidTr="00AA01CA">
        <w:trPr>
          <w:trHeight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60F4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TiR_1A_ K08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3CFE" w14:textId="77777777" w:rsidR="00AE28E3" w:rsidRPr="00511FA7" w:rsidRDefault="00AE28E3" w:rsidP="00511F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Theme="minorHAnsi" w:hAnsiTheme="minorHAnsi"/>
                <w:b w:val="0"/>
                <w:smallCaps w:val="0"/>
                <w:lang w:val="en-GB"/>
              </w:rPr>
            </w:pPr>
            <w:r w:rsidRPr="00511FA7">
              <w:rPr>
                <w:rFonts w:asciiTheme="minorHAnsi" w:hAnsiTheme="minorHAnsi"/>
                <w:b w:val="0"/>
                <w:smallCaps w:val="0"/>
                <w:lang w:val="en-GB"/>
              </w:rPr>
              <w:t>Has awareness of human influence on natural environment</w:t>
            </w:r>
          </w:p>
        </w:tc>
      </w:tr>
    </w:tbl>
    <w:p w14:paraId="3FA06221" w14:textId="77777777" w:rsidR="00FD6FAA" w:rsidRPr="00511FA7" w:rsidRDefault="00FD6FAA" w:rsidP="00511FA7">
      <w:pPr>
        <w:spacing w:line="360" w:lineRule="auto"/>
        <w:rPr>
          <w:rFonts w:asciiTheme="minorHAnsi" w:hAnsiTheme="minorHAnsi"/>
          <w:b w:val="0"/>
          <w:bCs/>
          <w:smallCaps w:val="0"/>
          <w:lang w:val="en-US"/>
        </w:rPr>
      </w:pPr>
    </w:p>
    <w:sectPr w:rsidR="00FD6FAA" w:rsidRPr="00511FA7" w:rsidSect="00F549CC">
      <w:pgSz w:w="16838" w:h="11906" w:orient="landscape"/>
      <w:pgMar w:top="851" w:right="851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0069" w14:textId="77777777" w:rsidR="00D662E6" w:rsidRDefault="00D662E6" w:rsidP="00EF525D">
      <w:r>
        <w:separator/>
      </w:r>
    </w:p>
  </w:endnote>
  <w:endnote w:type="continuationSeparator" w:id="0">
    <w:p w14:paraId="79FE2A34" w14:textId="77777777" w:rsidR="00D662E6" w:rsidRDefault="00D662E6" w:rsidP="00E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B1EC" w14:textId="77777777" w:rsidR="00D662E6" w:rsidRDefault="00D662E6" w:rsidP="00EF525D">
      <w:r>
        <w:separator/>
      </w:r>
    </w:p>
  </w:footnote>
  <w:footnote w:type="continuationSeparator" w:id="0">
    <w:p w14:paraId="31876AAD" w14:textId="77777777" w:rsidR="00D662E6" w:rsidRDefault="00D662E6" w:rsidP="00EF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D23"/>
    <w:multiLevelType w:val="hybridMultilevel"/>
    <w:tmpl w:val="4AF2A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7C75"/>
    <w:multiLevelType w:val="multilevel"/>
    <w:tmpl w:val="DFD0D4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90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3A5290"/>
    <w:multiLevelType w:val="hybridMultilevel"/>
    <w:tmpl w:val="2E165C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E76E0"/>
    <w:multiLevelType w:val="hybridMultilevel"/>
    <w:tmpl w:val="894811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66AC"/>
    <w:multiLevelType w:val="hybridMultilevel"/>
    <w:tmpl w:val="83AAA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813"/>
    <w:multiLevelType w:val="hybridMultilevel"/>
    <w:tmpl w:val="B16A9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70DBC"/>
    <w:multiLevelType w:val="hybridMultilevel"/>
    <w:tmpl w:val="0E121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5200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5E7BEA"/>
    <w:multiLevelType w:val="hybridMultilevel"/>
    <w:tmpl w:val="3F843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925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5F281A"/>
    <w:multiLevelType w:val="hybridMultilevel"/>
    <w:tmpl w:val="5C5A5E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54485"/>
    <w:multiLevelType w:val="hybridMultilevel"/>
    <w:tmpl w:val="B9F81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C79D1"/>
    <w:multiLevelType w:val="hybridMultilevel"/>
    <w:tmpl w:val="D19CF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11D66"/>
    <w:multiLevelType w:val="hybridMultilevel"/>
    <w:tmpl w:val="C5980314"/>
    <w:lvl w:ilvl="0" w:tplc="620AAF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94668"/>
    <w:multiLevelType w:val="hybridMultilevel"/>
    <w:tmpl w:val="68A61A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7A7E16"/>
    <w:multiLevelType w:val="hybridMultilevel"/>
    <w:tmpl w:val="8D149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92319"/>
    <w:multiLevelType w:val="multilevel"/>
    <w:tmpl w:val="0428C5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B2315FC"/>
    <w:multiLevelType w:val="hybridMultilevel"/>
    <w:tmpl w:val="2E422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F33CF"/>
    <w:multiLevelType w:val="hybridMultilevel"/>
    <w:tmpl w:val="2CD8C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33E59"/>
    <w:multiLevelType w:val="hybridMultilevel"/>
    <w:tmpl w:val="94645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2405F"/>
    <w:multiLevelType w:val="hybridMultilevel"/>
    <w:tmpl w:val="DA128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22426"/>
    <w:multiLevelType w:val="hybridMultilevel"/>
    <w:tmpl w:val="FA308E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5816391"/>
    <w:multiLevelType w:val="hybridMultilevel"/>
    <w:tmpl w:val="D864F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68E309D"/>
    <w:multiLevelType w:val="hybridMultilevel"/>
    <w:tmpl w:val="714A865E"/>
    <w:lvl w:ilvl="0" w:tplc="04150015">
      <w:start w:val="1"/>
      <w:numFmt w:val="upperLetter"/>
      <w:lvlText w:val="%1."/>
      <w:lvlJc w:val="left"/>
      <w:pPr>
        <w:ind w:left="2591" w:hanging="360"/>
      </w:pPr>
    </w:lvl>
    <w:lvl w:ilvl="1" w:tplc="04150019" w:tentative="1">
      <w:start w:val="1"/>
      <w:numFmt w:val="lowerLetter"/>
      <w:lvlText w:val="%2."/>
      <w:lvlJc w:val="left"/>
      <w:pPr>
        <w:ind w:left="3311" w:hanging="360"/>
      </w:pPr>
    </w:lvl>
    <w:lvl w:ilvl="2" w:tplc="0415001B" w:tentative="1">
      <w:start w:val="1"/>
      <w:numFmt w:val="lowerRoman"/>
      <w:lvlText w:val="%3."/>
      <w:lvlJc w:val="right"/>
      <w:pPr>
        <w:ind w:left="4031" w:hanging="180"/>
      </w:pPr>
    </w:lvl>
    <w:lvl w:ilvl="3" w:tplc="0415000F" w:tentative="1">
      <w:start w:val="1"/>
      <w:numFmt w:val="decimal"/>
      <w:lvlText w:val="%4."/>
      <w:lvlJc w:val="left"/>
      <w:pPr>
        <w:ind w:left="4751" w:hanging="360"/>
      </w:pPr>
    </w:lvl>
    <w:lvl w:ilvl="4" w:tplc="04150019" w:tentative="1">
      <w:start w:val="1"/>
      <w:numFmt w:val="lowerLetter"/>
      <w:lvlText w:val="%5."/>
      <w:lvlJc w:val="left"/>
      <w:pPr>
        <w:ind w:left="5471" w:hanging="360"/>
      </w:pPr>
    </w:lvl>
    <w:lvl w:ilvl="5" w:tplc="0415001B" w:tentative="1">
      <w:start w:val="1"/>
      <w:numFmt w:val="lowerRoman"/>
      <w:lvlText w:val="%6."/>
      <w:lvlJc w:val="right"/>
      <w:pPr>
        <w:ind w:left="6191" w:hanging="180"/>
      </w:pPr>
    </w:lvl>
    <w:lvl w:ilvl="6" w:tplc="0415000F" w:tentative="1">
      <w:start w:val="1"/>
      <w:numFmt w:val="decimal"/>
      <w:lvlText w:val="%7."/>
      <w:lvlJc w:val="left"/>
      <w:pPr>
        <w:ind w:left="6911" w:hanging="360"/>
      </w:pPr>
    </w:lvl>
    <w:lvl w:ilvl="7" w:tplc="04150019" w:tentative="1">
      <w:start w:val="1"/>
      <w:numFmt w:val="lowerLetter"/>
      <w:lvlText w:val="%8."/>
      <w:lvlJc w:val="left"/>
      <w:pPr>
        <w:ind w:left="7631" w:hanging="360"/>
      </w:pPr>
    </w:lvl>
    <w:lvl w:ilvl="8" w:tplc="0415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6" w15:restartNumberingAfterBreak="0">
    <w:nsid w:val="36BF6B57"/>
    <w:multiLevelType w:val="hybridMultilevel"/>
    <w:tmpl w:val="55D41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86F4192"/>
    <w:multiLevelType w:val="hybridMultilevel"/>
    <w:tmpl w:val="92F2DC3C"/>
    <w:lvl w:ilvl="0" w:tplc="A9A468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9" w15:restartNumberingAfterBreak="0">
    <w:nsid w:val="488B50C4"/>
    <w:multiLevelType w:val="hybridMultilevel"/>
    <w:tmpl w:val="63DA2C50"/>
    <w:lvl w:ilvl="0" w:tplc="687AA40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0" w15:restartNumberingAfterBreak="0">
    <w:nsid w:val="499E6975"/>
    <w:multiLevelType w:val="multilevel"/>
    <w:tmpl w:val="15A014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6F1DD8"/>
    <w:multiLevelType w:val="hybridMultilevel"/>
    <w:tmpl w:val="4B6CC7AA"/>
    <w:lvl w:ilvl="0" w:tplc="1494B2BC">
      <w:start w:val="1"/>
      <w:numFmt w:val="upperLetter"/>
      <w:lvlText w:val="%1."/>
      <w:lvlJc w:val="left"/>
      <w:pPr>
        <w:ind w:left="22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51" w:hanging="360"/>
      </w:pPr>
    </w:lvl>
    <w:lvl w:ilvl="2" w:tplc="0415001B" w:tentative="1">
      <w:start w:val="1"/>
      <w:numFmt w:val="lowerRoman"/>
      <w:lvlText w:val="%3."/>
      <w:lvlJc w:val="right"/>
      <w:pPr>
        <w:ind w:left="3671" w:hanging="180"/>
      </w:pPr>
    </w:lvl>
    <w:lvl w:ilvl="3" w:tplc="0415000F" w:tentative="1">
      <w:start w:val="1"/>
      <w:numFmt w:val="decimal"/>
      <w:lvlText w:val="%4."/>
      <w:lvlJc w:val="left"/>
      <w:pPr>
        <w:ind w:left="4391" w:hanging="360"/>
      </w:pPr>
    </w:lvl>
    <w:lvl w:ilvl="4" w:tplc="04150019" w:tentative="1">
      <w:start w:val="1"/>
      <w:numFmt w:val="lowerLetter"/>
      <w:lvlText w:val="%5."/>
      <w:lvlJc w:val="left"/>
      <w:pPr>
        <w:ind w:left="5111" w:hanging="360"/>
      </w:pPr>
    </w:lvl>
    <w:lvl w:ilvl="5" w:tplc="0415001B" w:tentative="1">
      <w:start w:val="1"/>
      <w:numFmt w:val="lowerRoman"/>
      <w:lvlText w:val="%6."/>
      <w:lvlJc w:val="right"/>
      <w:pPr>
        <w:ind w:left="5831" w:hanging="180"/>
      </w:pPr>
    </w:lvl>
    <w:lvl w:ilvl="6" w:tplc="0415000F" w:tentative="1">
      <w:start w:val="1"/>
      <w:numFmt w:val="decimal"/>
      <w:lvlText w:val="%7."/>
      <w:lvlJc w:val="left"/>
      <w:pPr>
        <w:ind w:left="6551" w:hanging="360"/>
      </w:pPr>
    </w:lvl>
    <w:lvl w:ilvl="7" w:tplc="04150019" w:tentative="1">
      <w:start w:val="1"/>
      <w:numFmt w:val="lowerLetter"/>
      <w:lvlText w:val="%8."/>
      <w:lvlJc w:val="left"/>
      <w:pPr>
        <w:ind w:left="7271" w:hanging="360"/>
      </w:pPr>
    </w:lvl>
    <w:lvl w:ilvl="8" w:tplc="0415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2" w15:restartNumberingAfterBreak="0">
    <w:nsid w:val="57BF14B8"/>
    <w:multiLevelType w:val="hybridMultilevel"/>
    <w:tmpl w:val="2AAEE4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226992"/>
    <w:multiLevelType w:val="hybridMultilevel"/>
    <w:tmpl w:val="8FAC51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0A547E"/>
    <w:multiLevelType w:val="hybridMultilevel"/>
    <w:tmpl w:val="6A222CD4"/>
    <w:lvl w:ilvl="0" w:tplc="624C7A26">
      <w:start w:val="11"/>
      <w:numFmt w:val="upperLetter"/>
      <w:lvlText w:val="%1."/>
      <w:lvlJc w:val="left"/>
      <w:pPr>
        <w:ind w:left="22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1" w:hanging="360"/>
      </w:pPr>
    </w:lvl>
    <w:lvl w:ilvl="2" w:tplc="0415001B" w:tentative="1">
      <w:start w:val="1"/>
      <w:numFmt w:val="lowerRoman"/>
      <w:lvlText w:val="%3."/>
      <w:lvlJc w:val="right"/>
      <w:pPr>
        <w:ind w:left="3671" w:hanging="180"/>
      </w:pPr>
    </w:lvl>
    <w:lvl w:ilvl="3" w:tplc="0415000F" w:tentative="1">
      <w:start w:val="1"/>
      <w:numFmt w:val="decimal"/>
      <w:lvlText w:val="%4."/>
      <w:lvlJc w:val="left"/>
      <w:pPr>
        <w:ind w:left="4391" w:hanging="360"/>
      </w:pPr>
    </w:lvl>
    <w:lvl w:ilvl="4" w:tplc="04150019" w:tentative="1">
      <w:start w:val="1"/>
      <w:numFmt w:val="lowerLetter"/>
      <w:lvlText w:val="%5."/>
      <w:lvlJc w:val="left"/>
      <w:pPr>
        <w:ind w:left="5111" w:hanging="360"/>
      </w:pPr>
    </w:lvl>
    <w:lvl w:ilvl="5" w:tplc="0415001B" w:tentative="1">
      <w:start w:val="1"/>
      <w:numFmt w:val="lowerRoman"/>
      <w:lvlText w:val="%6."/>
      <w:lvlJc w:val="right"/>
      <w:pPr>
        <w:ind w:left="5831" w:hanging="180"/>
      </w:pPr>
    </w:lvl>
    <w:lvl w:ilvl="6" w:tplc="0415000F" w:tentative="1">
      <w:start w:val="1"/>
      <w:numFmt w:val="decimal"/>
      <w:lvlText w:val="%7."/>
      <w:lvlJc w:val="left"/>
      <w:pPr>
        <w:ind w:left="6551" w:hanging="360"/>
      </w:pPr>
    </w:lvl>
    <w:lvl w:ilvl="7" w:tplc="04150019" w:tentative="1">
      <w:start w:val="1"/>
      <w:numFmt w:val="lowerLetter"/>
      <w:lvlText w:val="%8."/>
      <w:lvlJc w:val="left"/>
      <w:pPr>
        <w:ind w:left="7271" w:hanging="360"/>
      </w:pPr>
    </w:lvl>
    <w:lvl w:ilvl="8" w:tplc="0415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5" w15:restartNumberingAfterBreak="0">
    <w:nsid w:val="5B70159C"/>
    <w:multiLevelType w:val="hybridMultilevel"/>
    <w:tmpl w:val="4A94A7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F5218F"/>
    <w:multiLevelType w:val="hybridMultilevel"/>
    <w:tmpl w:val="2C8A3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221B8"/>
    <w:multiLevelType w:val="hybridMultilevel"/>
    <w:tmpl w:val="8D7EADFA"/>
    <w:lvl w:ilvl="0" w:tplc="04EE60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9406C1"/>
    <w:multiLevelType w:val="hybridMultilevel"/>
    <w:tmpl w:val="980EC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A1799A"/>
    <w:multiLevelType w:val="hybridMultilevel"/>
    <w:tmpl w:val="24D8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D567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5F3803"/>
    <w:multiLevelType w:val="hybridMultilevel"/>
    <w:tmpl w:val="B686B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26357"/>
    <w:multiLevelType w:val="multilevel"/>
    <w:tmpl w:val="B600B3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71C318D"/>
    <w:multiLevelType w:val="hybridMultilevel"/>
    <w:tmpl w:val="61A20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4C42BD"/>
    <w:multiLevelType w:val="hybridMultilevel"/>
    <w:tmpl w:val="83109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44B5D"/>
    <w:multiLevelType w:val="hybridMultilevel"/>
    <w:tmpl w:val="3790DB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E257FD"/>
    <w:multiLevelType w:val="hybridMultilevel"/>
    <w:tmpl w:val="41D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</w:num>
  <w:num w:numId="3">
    <w:abstractNumId w:val="23"/>
  </w:num>
  <w:num w:numId="4">
    <w:abstractNumId w:val="18"/>
  </w:num>
  <w:num w:numId="5">
    <w:abstractNumId w:val="40"/>
  </w:num>
  <w:num w:numId="6">
    <w:abstractNumId w:val="10"/>
  </w:num>
  <w:num w:numId="7">
    <w:abstractNumId w:val="8"/>
  </w:num>
  <w:num w:numId="8">
    <w:abstractNumId w:val="41"/>
  </w:num>
  <w:num w:numId="9">
    <w:abstractNumId w:val="0"/>
  </w:num>
  <w:num w:numId="10">
    <w:abstractNumId w:val="21"/>
  </w:num>
  <w:num w:numId="11">
    <w:abstractNumId w:val="5"/>
  </w:num>
  <w:num w:numId="12">
    <w:abstractNumId w:val="44"/>
  </w:num>
  <w:num w:numId="13">
    <w:abstractNumId w:val="20"/>
  </w:num>
  <w:num w:numId="14">
    <w:abstractNumId w:val="19"/>
  </w:num>
  <w:num w:numId="15">
    <w:abstractNumId w:val="46"/>
  </w:num>
  <w:num w:numId="16">
    <w:abstractNumId w:val="12"/>
  </w:num>
  <w:num w:numId="17">
    <w:abstractNumId w:val="16"/>
  </w:num>
  <w:num w:numId="18">
    <w:abstractNumId w:val="36"/>
  </w:num>
  <w:num w:numId="19">
    <w:abstractNumId w:val="13"/>
  </w:num>
  <w:num w:numId="20">
    <w:abstractNumId w:val="6"/>
  </w:num>
  <w:num w:numId="21">
    <w:abstractNumId w:val="7"/>
  </w:num>
  <w:num w:numId="22">
    <w:abstractNumId w:val="39"/>
  </w:num>
  <w:num w:numId="23">
    <w:abstractNumId w:val="45"/>
  </w:num>
  <w:num w:numId="24">
    <w:abstractNumId w:val="33"/>
  </w:num>
  <w:num w:numId="25">
    <w:abstractNumId w:val="2"/>
  </w:num>
  <w:num w:numId="26">
    <w:abstractNumId w:val="43"/>
  </w:num>
  <w:num w:numId="27">
    <w:abstractNumId w:val="26"/>
  </w:num>
  <w:num w:numId="28">
    <w:abstractNumId w:val="22"/>
  </w:num>
  <w:num w:numId="29">
    <w:abstractNumId w:val="38"/>
  </w:num>
  <w:num w:numId="30">
    <w:abstractNumId w:val="24"/>
  </w:num>
  <w:num w:numId="31">
    <w:abstractNumId w:val="35"/>
  </w:num>
  <w:num w:numId="32">
    <w:abstractNumId w:val="9"/>
  </w:num>
  <w:num w:numId="33">
    <w:abstractNumId w:val="15"/>
  </w:num>
  <w:num w:numId="34">
    <w:abstractNumId w:val="32"/>
  </w:num>
  <w:num w:numId="35">
    <w:abstractNumId w:val="37"/>
  </w:num>
  <w:num w:numId="36">
    <w:abstractNumId w:val="27"/>
  </w:num>
  <w:num w:numId="37">
    <w:abstractNumId w:val="1"/>
  </w:num>
  <w:num w:numId="38">
    <w:abstractNumId w:val="17"/>
  </w:num>
  <w:num w:numId="39">
    <w:abstractNumId w:val="30"/>
  </w:num>
  <w:num w:numId="40">
    <w:abstractNumId w:val="42"/>
  </w:num>
  <w:num w:numId="41">
    <w:abstractNumId w:val="34"/>
  </w:num>
  <w:num w:numId="42">
    <w:abstractNumId w:val="31"/>
  </w:num>
  <w:num w:numId="43">
    <w:abstractNumId w:val="14"/>
  </w:num>
  <w:num w:numId="44">
    <w:abstractNumId w:val="4"/>
  </w:num>
  <w:num w:numId="45">
    <w:abstractNumId w:val="25"/>
  </w:num>
  <w:num w:numId="46">
    <w:abstractNumId w:val="11"/>
  </w:num>
  <w:num w:numId="47">
    <w:abstractNumId w:val="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1E"/>
    <w:rsid w:val="00000D36"/>
    <w:rsid w:val="00002614"/>
    <w:rsid w:val="00020375"/>
    <w:rsid w:val="0003131E"/>
    <w:rsid w:val="000358C0"/>
    <w:rsid w:val="00040E83"/>
    <w:rsid w:val="00041195"/>
    <w:rsid w:val="00043533"/>
    <w:rsid w:val="00045C47"/>
    <w:rsid w:val="00053AC1"/>
    <w:rsid w:val="0005571E"/>
    <w:rsid w:val="000648E4"/>
    <w:rsid w:val="00064E8B"/>
    <w:rsid w:val="00072850"/>
    <w:rsid w:val="00075915"/>
    <w:rsid w:val="00082B7D"/>
    <w:rsid w:val="00083819"/>
    <w:rsid w:val="00087D43"/>
    <w:rsid w:val="000929F8"/>
    <w:rsid w:val="000959F5"/>
    <w:rsid w:val="000A1453"/>
    <w:rsid w:val="000A3A9B"/>
    <w:rsid w:val="000A44E8"/>
    <w:rsid w:val="000A62D1"/>
    <w:rsid w:val="000B1822"/>
    <w:rsid w:val="000B2AEC"/>
    <w:rsid w:val="000B3177"/>
    <w:rsid w:val="000C1274"/>
    <w:rsid w:val="000D6F47"/>
    <w:rsid w:val="000E0B89"/>
    <w:rsid w:val="000E13F5"/>
    <w:rsid w:val="000E2C7D"/>
    <w:rsid w:val="000E325C"/>
    <w:rsid w:val="000E77E7"/>
    <w:rsid w:val="000F2EDC"/>
    <w:rsid w:val="000F761E"/>
    <w:rsid w:val="0010070D"/>
    <w:rsid w:val="0011055F"/>
    <w:rsid w:val="00111F2D"/>
    <w:rsid w:val="001166D4"/>
    <w:rsid w:val="00123172"/>
    <w:rsid w:val="00124024"/>
    <w:rsid w:val="00125617"/>
    <w:rsid w:val="00130A60"/>
    <w:rsid w:val="0013225A"/>
    <w:rsid w:val="00135468"/>
    <w:rsid w:val="00141470"/>
    <w:rsid w:val="00151F88"/>
    <w:rsid w:val="00154FF5"/>
    <w:rsid w:val="001638B7"/>
    <w:rsid w:val="00170CC8"/>
    <w:rsid w:val="00173A5F"/>
    <w:rsid w:val="00180702"/>
    <w:rsid w:val="00181FE1"/>
    <w:rsid w:val="0018764C"/>
    <w:rsid w:val="00191C6E"/>
    <w:rsid w:val="00195907"/>
    <w:rsid w:val="00196725"/>
    <w:rsid w:val="00196A60"/>
    <w:rsid w:val="001A2ADE"/>
    <w:rsid w:val="001B19BA"/>
    <w:rsid w:val="001D0BCA"/>
    <w:rsid w:val="001D4A55"/>
    <w:rsid w:val="001D6122"/>
    <w:rsid w:val="001E2B36"/>
    <w:rsid w:val="001E5F31"/>
    <w:rsid w:val="001F1F03"/>
    <w:rsid w:val="001F76F0"/>
    <w:rsid w:val="00200597"/>
    <w:rsid w:val="002057F3"/>
    <w:rsid w:val="002063CC"/>
    <w:rsid w:val="00212952"/>
    <w:rsid w:val="0021335B"/>
    <w:rsid w:val="00213DFD"/>
    <w:rsid w:val="00217011"/>
    <w:rsid w:val="00225A77"/>
    <w:rsid w:val="00235415"/>
    <w:rsid w:val="00247541"/>
    <w:rsid w:val="0025002B"/>
    <w:rsid w:val="00255E86"/>
    <w:rsid w:val="00256448"/>
    <w:rsid w:val="002568E5"/>
    <w:rsid w:val="00263054"/>
    <w:rsid w:val="0026386B"/>
    <w:rsid w:val="00280427"/>
    <w:rsid w:val="00292A3E"/>
    <w:rsid w:val="0029433F"/>
    <w:rsid w:val="002A63EE"/>
    <w:rsid w:val="002B04BF"/>
    <w:rsid w:val="002B1108"/>
    <w:rsid w:val="002B64E5"/>
    <w:rsid w:val="002C2DB1"/>
    <w:rsid w:val="002C3DCB"/>
    <w:rsid w:val="002C514E"/>
    <w:rsid w:val="002C642B"/>
    <w:rsid w:val="002D19AC"/>
    <w:rsid w:val="002D77FB"/>
    <w:rsid w:val="002E79B9"/>
    <w:rsid w:val="002F4B07"/>
    <w:rsid w:val="002F6E5C"/>
    <w:rsid w:val="002F6E7E"/>
    <w:rsid w:val="002F7AD3"/>
    <w:rsid w:val="0030249D"/>
    <w:rsid w:val="003035E2"/>
    <w:rsid w:val="00303FDE"/>
    <w:rsid w:val="00307474"/>
    <w:rsid w:val="00313FE6"/>
    <w:rsid w:val="00315A72"/>
    <w:rsid w:val="003166EB"/>
    <w:rsid w:val="003175D8"/>
    <w:rsid w:val="00330FE8"/>
    <w:rsid w:val="0033729F"/>
    <w:rsid w:val="00355A3A"/>
    <w:rsid w:val="00363AA3"/>
    <w:rsid w:val="003726EB"/>
    <w:rsid w:val="0037640A"/>
    <w:rsid w:val="00376EE0"/>
    <w:rsid w:val="0038034A"/>
    <w:rsid w:val="00390BE7"/>
    <w:rsid w:val="00392EAF"/>
    <w:rsid w:val="0039417E"/>
    <w:rsid w:val="00395F73"/>
    <w:rsid w:val="003A0FA1"/>
    <w:rsid w:val="003A1723"/>
    <w:rsid w:val="003A262C"/>
    <w:rsid w:val="003A3C30"/>
    <w:rsid w:val="003B2EB5"/>
    <w:rsid w:val="003B3224"/>
    <w:rsid w:val="003B511B"/>
    <w:rsid w:val="003C5063"/>
    <w:rsid w:val="003D1688"/>
    <w:rsid w:val="003E04D0"/>
    <w:rsid w:val="003E3C1B"/>
    <w:rsid w:val="003E3DBD"/>
    <w:rsid w:val="003E7C84"/>
    <w:rsid w:val="003F6C8B"/>
    <w:rsid w:val="00410DCE"/>
    <w:rsid w:val="004136BC"/>
    <w:rsid w:val="00422587"/>
    <w:rsid w:val="00424BB4"/>
    <w:rsid w:val="004329AA"/>
    <w:rsid w:val="004417F6"/>
    <w:rsid w:val="0045166D"/>
    <w:rsid w:val="00452494"/>
    <w:rsid w:val="004612D7"/>
    <w:rsid w:val="004633EC"/>
    <w:rsid w:val="0048480A"/>
    <w:rsid w:val="00486334"/>
    <w:rsid w:val="0048682A"/>
    <w:rsid w:val="004B2244"/>
    <w:rsid w:val="004C3BD2"/>
    <w:rsid w:val="004C55D7"/>
    <w:rsid w:val="004D0962"/>
    <w:rsid w:val="004D0DE9"/>
    <w:rsid w:val="004D2334"/>
    <w:rsid w:val="004D484A"/>
    <w:rsid w:val="004D6C96"/>
    <w:rsid w:val="004D7DC1"/>
    <w:rsid w:val="004E1E1E"/>
    <w:rsid w:val="004E4E9A"/>
    <w:rsid w:val="004F2463"/>
    <w:rsid w:val="004F78BC"/>
    <w:rsid w:val="00511FA7"/>
    <w:rsid w:val="00512C37"/>
    <w:rsid w:val="00514734"/>
    <w:rsid w:val="00523925"/>
    <w:rsid w:val="00524395"/>
    <w:rsid w:val="00530882"/>
    <w:rsid w:val="00536B6C"/>
    <w:rsid w:val="00541598"/>
    <w:rsid w:val="0054472A"/>
    <w:rsid w:val="005462A5"/>
    <w:rsid w:val="00552458"/>
    <w:rsid w:val="00552692"/>
    <w:rsid w:val="00555C18"/>
    <w:rsid w:val="00556A08"/>
    <w:rsid w:val="00560B20"/>
    <w:rsid w:val="005663FC"/>
    <w:rsid w:val="005817B1"/>
    <w:rsid w:val="005910DF"/>
    <w:rsid w:val="00591CFD"/>
    <w:rsid w:val="00596542"/>
    <w:rsid w:val="005A1FBC"/>
    <w:rsid w:val="005A41AC"/>
    <w:rsid w:val="005A63F9"/>
    <w:rsid w:val="005A71B7"/>
    <w:rsid w:val="005B4426"/>
    <w:rsid w:val="005C113E"/>
    <w:rsid w:val="005D05AC"/>
    <w:rsid w:val="005D30EA"/>
    <w:rsid w:val="005D5AEA"/>
    <w:rsid w:val="005E12C4"/>
    <w:rsid w:val="005F241E"/>
    <w:rsid w:val="00602A9A"/>
    <w:rsid w:val="006036B2"/>
    <w:rsid w:val="0061355E"/>
    <w:rsid w:val="006261D1"/>
    <w:rsid w:val="00635194"/>
    <w:rsid w:val="0064492C"/>
    <w:rsid w:val="006523CB"/>
    <w:rsid w:val="00654727"/>
    <w:rsid w:val="00656F92"/>
    <w:rsid w:val="00660BAA"/>
    <w:rsid w:val="006642E5"/>
    <w:rsid w:val="00664ED0"/>
    <w:rsid w:val="00680925"/>
    <w:rsid w:val="00681527"/>
    <w:rsid w:val="00691B02"/>
    <w:rsid w:val="00692AD2"/>
    <w:rsid w:val="00697D88"/>
    <w:rsid w:val="006A430A"/>
    <w:rsid w:val="006A7D3F"/>
    <w:rsid w:val="006B1413"/>
    <w:rsid w:val="006B7FA4"/>
    <w:rsid w:val="006C4C3C"/>
    <w:rsid w:val="006C6279"/>
    <w:rsid w:val="006D0C4D"/>
    <w:rsid w:val="006D2320"/>
    <w:rsid w:val="006D496C"/>
    <w:rsid w:val="006F164A"/>
    <w:rsid w:val="006F5574"/>
    <w:rsid w:val="007125DB"/>
    <w:rsid w:val="00713FD0"/>
    <w:rsid w:val="00715946"/>
    <w:rsid w:val="00716C81"/>
    <w:rsid w:val="00722FD2"/>
    <w:rsid w:val="0072341B"/>
    <w:rsid w:val="00725D28"/>
    <w:rsid w:val="0073413D"/>
    <w:rsid w:val="00734D3E"/>
    <w:rsid w:val="00760ECD"/>
    <w:rsid w:val="0076288A"/>
    <w:rsid w:val="00764E06"/>
    <w:rsid w:val="00770A0E"/>
    <w:rsid w:val="0077243B"/>
    <w:rsid w:val="00772663"/>
    <w:rsid w:val="00775B5D"/>
    <w:rsid w:val="00777356"/>
    <w:rsid w:val="00793726"/>
    <w:rsid w:val="007A140E"/>
    <w:rsid w:val="007A1A05"/>
    <w:rsid w:val="007A1C31"/>
    <w:rsid w:val="007B002D"/>
    <w:rsid w:val="007B4243"/>
    <w:rsid w:val="007C0E12"/>
    <w:rsid w:val="007C1C35"/>
    <w:rsid w:val="007C5C84"/>
    <w:rsid w:val="007D78EC"/>
    <w:rsid w:val="007E5CA3"/>
    <w:rsid w:val="007F1221"/>
    <w:rsid w:val="00805746"/>
    <w:rsid w:val="0081175C"/>
    <w:rsid w:val="008123AB"/>
    <w:rsid w:val="0081539A"/>
    <w:rsid w:val="0082402C"/>
    <w:rsid w:val="00832259"/>
    <w:rsid w:val="008339AC"/>
    <w:rsid w:val="00835EF3"/>
    <w:rsid w:val="00837DCF"/>
    <w:rsid w:val="008420DC"/>
    <w:rsid w:val="00844DFC"/>
    <w:rsid w:val="00884A0B"/>
    <w:rsid w:val="00885730"/>
    <w:rsid w:val="00887417"/>
    <w:rsid w:val="008B16CA"/>
    <w:rsid w:val="008D1932"/>
    <w:rsid w:val="008E5753"/>
    <w:rsid w:val="008F0491"/>
    <w:rsid w:val="008F6316"/>
    <w:rsid w:val="008F6737"/>
    <w:rsid w:val="0090127F"/>
    <w:rsid w:val="00912A3D"/>
    <w:rsid w:val="009138B9"/>
    <w:rsid w:val="009169BE"/>
    <w:rsid w:val="009215EC"/>
    <w:rsid w:val="00924A0E"/>
    <w:rsid w:val="009318C1"/>
    <w:rsid w:val="00932840"/>
    <w:rsid w:val="00941891"/>
    <w:rsid w:val="00943F41"/>
    <w:rsid w:val="009606E6"/>
    <w:rsid w:val="0096339D"/>
    <w:rsid w:val="0096464F"/>
    <w:rsid w:val="00972169"/>
    <w:rsid w:val="009835D1"/>
    <w:rsid w:val="00984241"/>
    <w:rsid w:val="00995F02"/>
    <w:rsid w:val="009A6498"/>
    <w:rsid w:val="009A66B0"/>
    <w:rsid w:val="009A7DAE"/>
    <w:rsid w:val="009C1E71"/>
    <w:rsid w:val="009C3101"/>
    <w:rsid w:val="009C530E"/>
    <w:rsid w:val="009E384A"/>
    <w:rsid w:val="009E41D7"/>
    <w:rsid w:val="009E4D8A"/>
    <w:rsid w:val="009E60F2"/>
    <w:rsid w:val="009E6218"/>
    <w:rsid w:val="009E78DF"/>
    <w:rsid w:val="009F1405"/>
    <w:rsid w:val="009F4E8E"/>
    <w:rsid w:val="009F5DBA"/>
    <w:rsid w:val="00A01199"/>
    <w:rsid w:val="00A011EF"/>
    <w:rsid w:val="00A03EE8"/>
    <w:rsid w:val="00A1221F"/>
    <w:rsid w:val="00A1232E"/>
    <w:rsid w:val="00A160D7"/>
    <w:rsid w:val="00A1632D"/>
    <w:rsid w:val="00A3065A"/>
    <w:rsid w:val="00A314B5"/>
    <w:rsid w:val="00A31F86"/>
    <w:rsid w:val="00A3217C"/>
    <w:rsid w:val="00A4004E"/>
    <w:rsid w:val="00A42711"/>
    <w:rsid w:val="00A55AD5"/>
    <w:rsid w:val="00A57600"/>
    <w:rsid w:val="00A63C1C"/>
    <w:rsid w:val="00A65AFA"/>
    <w:rsid w:val="00A66AEE"/>
    <w:rsid w:val="00A66DAD"/>
    <w:rsid w:val="00A706C2"/>
    <w:rsid w:val="00A742CB"/>
    <w:rsid w:val="00A90290"/>
    <w:rsid w:val="00A94387"/>
    <w:rsid w:val="00A9698B"/>
    <w:rsid w:val="00A977A5"/>
    <w:rsid w:val="00AA01CA"/>
    <w:rsid w:val="00AA04F5"/>
    <w:rsid w:val="00AB366B"/>
    <w:rsid w:val="00AC31D5"/>
    <w:rsid w:val="00AC6707"/>
    <w:rsid w:val="00AE189D"/>
    <w:rsid w:val="00AE28E3"/>
    <w:rsid w:val="00AE2F57"/>
    <w:rsid w:val="00AE6B60"/>
    <w:rsid w:val="00AE74BB"/>
    <w:rsid w:val="00AF16AC"/>
    <w:rsid w:val="00AF5261"/>
    <w:rsid w:val="00AF5ECB"/>
    <w:rsid w:val="00B01B82"/>
    <w:rsid w:val="00B05189"/>
    <w:rsid w:val="00B141F6"/>
    <w:rsid w:val="00B2773F"/>
    <w:rsid w:val="00B344AA"/>
    <w:rsid w:val="00B43A88"/>
    <w:rsid w:val="00B52807"/>
    <w:rsid w:val="00B5398D"/>
    <w:rsid w:val="00B5575A"/>
    <w:rsid w:val="00B570C8"/>
    <w:rsid w:val="00B76595"/>
    <w:rsid w:val="00B847B8"/>
    <w:rsid w:val="00BA4BB0"/>
    <w:rsid w:val="00BA7EAC"/>
    <w:rsid w:val="00BC1080"/>
    <w:rsid w:val="00BC4093"/>
    <w:rsid w:val="00BD017E"/>
    <w:rsid w:val="00BD0351"/>
    <w:rsid w:val="00BE1935"/>
    <w:rsid w:val="00BE5748"/>
    <w:rsid w:val="00BE740C"/>
    <w:rsid w:val="00BF195D"/>
    <w:rsid w:val="00BF698B"/>
    <w:rsid w:val="00C048DD"/>
    <w:rsid w:val="00C04D19"/>
    <w:rsid w:val="00C05C3C"/>
    <w:rsid w:val="00C135F3"/>
    <w:rsid w:val="00C267FA"/>
    <w:rsid w:val="00C35C4B"/>
    <w:rsid w:val="00C37C3D"/>
    <w:rsid w:val="00C45341"/>
    <w:rsid w:val="00C46ACF"/>
    <w:rsid w:val="00C57F93"/>
    <w:rsid w:val="00C61DE0"/>
    <w:rsid w:val="00C64ED7"/>
    <w:rsid w:val="00C65BA4"/>
    <w:rsid w:val="00C673C7"/>
    <w:rsid w:val="00C7102B"/>
    <w:rsid w:val="00C77E28"/>
    <w:rsid w:val="00C82D3C"/>
    <w:rsid w:val="00C91852"/>
    <w:rsid w:val="00C92D53"/>
    <w:rsid w:val="00C94B9E"/>
    <w:rsid w:val="00C95544"/>
    <w:rsid w:val="00CA0D62"/>
    <w:rsid w:val="00CB2561"/>
    <w:rsid w:val="00CC4573"/>
    <w:rsid w:val="00CC505F"/>
    <w:rsid w:val="00CC7B18"/>
    <w:rsid w:val="00CD0318"/>
    <w:rsid w:val="00CD05C5"/>
    <w:rsid w:val="00CD3DD1"/>
    <w:rsid w:val="00CE5923"/>
    <w:rsid w:val="00D003F1"/>
    <w:rsid w:val="00D12265"/>
    <w:rsid w:val="00D13377"/>
    <w:rsid w:val="00D163EE"/>
    <w:rsid w:val="00D2635D"/>
    <w:rsid w:val="00D26FA2"/>
    <w:rsid w:val="00D41899"/>
    <w:rsid w:val="00D442BE"/>
    <w:rsid w:val="00D46719"/>
    <w:rsid w:val="00D60076"/>
    <w:rsid w:val="00D662E6"/>
    <w:rsid w:val="00D67CBA"/>
    <w:rsid w:val="00D7029A"/>
    <w:rsid w:val="00D7323C"/>
    <w:rsid w:val="00D772F3"/>
    <w:rsid w:val="00D77FDE"/>
    <w:rsid w:val="00D8016A"/>
    <w:rsid w:val="00D864D2"/>
    <w:rsid w:val="00D86E68"/>
    <w:rsid w:val="00D90B02"/>
    <w:rsid w:val="00D91D51"/>
    <w:rsid w:val="00D93138"/>
    <w:rsid w:val="00D976A2"/>
    <w:rsid w:val="00DA2334"/>
    <w:rsid w:val="00DB2765"/>
    <w:rsid w:val="00DB44CF"/>
    <w:rsid w:val="00DB47CF"/>
    <w:rsid w:val="00DD7DF9"/>
    <w:rsid w:val="00DE54C7"/>
    <w:rsid w:val="00DF06BB"/>
    <w:rsid w:val="00DF1EEB"/>
    <w:rsid w:val="00DF31D3"/>
    <w:rsid w:val="00DF43B4"/>
    <w:rsid w:val="00E02DBB"/>
    <w:rsid w:val="00E1000D"/>
    <w:rsid w:val="00E144DF"/>
    <w:rsid w:val="00E1452D"/>
    <w:rsid w:val="00E445BB"/>
    <w:rsid w:val="00E4551E"/>
    <w:rsid w:val="00E5120C"/>
    <w:rsid w:val="00E565AE"/>
    <w:rsid w:val="00E57E20"/>
    <w:rsid w:val="00E773EF"/>
    <w:rsid w:val="00E80E00"/>
    <w:rsid w:val="00E81862"/>
    <w:rsid w:val="00E835DE"/>
    <w:rsid w:val="00E954C8"/>
    <w:rsid w:val="00EB0B66"/>
    <w:rsid w:val="00EC03F0"/>
    <w:rsid w:val="00EC348E"/>
    <w:rsid w:val="00ED2384"/>
    <w:rsid w:val="00EE2A0E"/>
    <w:rsid w:val="00EF525D"/>
    <w:rsid w:val="00EF67D7"/>
    <w:rsid w:val="00F012EA"/>
    <w:rsid w:val="00F027B4"/>
    <w:rsid w:val="00F16B2D"/>
    <w:rsid w:val="00F21034"/>
    <w:rsid w:val="00F22B96"/>
    <w:rsid w:val="00F33AAC"/>
    <w:rsid w:val="00F34750"/>
    <w:rsid w:val="00F40216"/>
    <w:rsid w:val="00F41693"/>
    <w:rsid w:val="00F42777"/>
    <w:rsid w:val="00F45EB6"/>
    <w:rsid w:val="00F50025"/>
    <w:rsid w:val="00F549CC"/>
    <w:rsid w:val="00F55084"/>
    <w:rsid w:val="00F571C5"/>
    <w:rsid w:val="00F62CFF"/>
    <w:rsid w:val="00F67356"/>
    <w:rsid w:val="00F67A2E"/>
    <w:rsid w:val="00F71F7D"/>
    <w:rsid w:val="00F72E1A"/>
    <w:rsid w:val="00F777D9"/>
    <w:rsid w:val="00F85A6D"/>
    <w:rsid w:val="00F945AE"/>
    <w:rsid w:val="00F96766"/>
    <w:rsid w:val="00FA1D17"/>
    <w:rsid w:val="00FA5385"/>
    <w:rsid w:val="00FA618C"/>
    <w:rsid w:val="00FA696A"/>
    <w:rsid w:val="00FB1E91"/>
    <w:rsid w:val="00FB331D"/>
    <w:rsid w:val="00FB5208"/>
    <w:rsid w:val="00FB573C"/>
    <w:rsid w:val="00FC17AE"/>
    <w:rsid w:val="00FC1DF8"/>
    <w:rsid w:val="00FC55FF"/>
    <w:rsid w:val="00FC5C2F"/>
    <w:rsid w:val="00FC6780"/>
    <w:rsid w:val="00FD50B2"/>
    <w:rsid w:val="00FD562B"/>
    <w:rsid w:val="00FD6FAA"/>
    <w:rsid w:val="00FD72BC"/>
    <w:rsid w:val="00FE1E40"/>
    <w:rsid w:val="00FE5016"/>
    <w:rsid w:val="00FF0CEE"/>
    <w:rsid w:val="00FF282E"/>
    <w:rsid w:val="00FF4184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68399"/>
  <w15:chartTrackingRefBased/>
  <w15:docId w15:val="{9D16B4DD-3092-4051-ADF5-D846D6F7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1E1E"/>
    <w:rPr>
      <w:b/>
      <w:smallCaps/>
    </w:rPr>
  </w:style>
  <w:style w:type="paragraph" w:styleId="Nagwek1">
    <w:name w:val="heading 1"/>
    <w:basedOn w:val="Normalny"/>
    <w:next w:val="Normalny"/>
    <w:link w:val="Nagwek1Znak"/>
    <w:qFormat/>
    <w:rsid w:val="00F50025"/>
    <w:pPr>
      <w:keepNext/>
      <w:keepLines/>
      <w:spacing w:line="276" w:lineRule="auto"/>
      <w:jc w:val="center"/>
      <w:outlineLvl w:val="0"/>
    </w:pPr>
    <w:rPr>
      <w:rFonts w:eastAsiaTheme="majorEastAsia" w:cstheme="majorBidi"/>
      <w:smallCaps w:val="0"/>
      <w:sz w:val="24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1F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525D"/>
    <w:pPr>
      <w:keepNext/>
      <w:jc w:val="center"/>
      <w:outlineLvl w:val="5"/>
    </w:pPr>
    <w:rPr>
      <w:bCs/>
      <w:smallCaps w:val="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52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numbering" w:customStyle="1" w:styleId="Myslniki">
    <w:name w:val="Myslniki"/>
    <w:rsid w:val="00123172"/>
    <w:pPr>
      <w:numPr>
        <w:numId w:val="3"/>
      </w:numPr>
    </w:pPr>
  </w:style>
  <w:style w:type="character" w:customStyle="1" w:styleId="Nagwek6Znak">
    <w:name w:val="Nagłówek 6 Znak"/>
    <w:link w:val="Nagwek6"/>
    <w:uiPriority w:val="99"/>
    <w:rsid w:val="00EF525D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EF525D"/>
    <w:rPr>
      <w:rFonts w:ascii="Cambria" w:hAnsi="Cambria"/>
      <w:b/>
      <w:i/>
      <w:iCs/>
      <w:smallCaps/>
      <w:color w:val="404040"/>
    </w:rPr>
  </w:style>
  <w:style w:type="character" w:customStyle="1" w:styleId="TytuZnak">
    <w:name w:val="Tytuł Znak"/>
    <w:link w:val="Tytu"/>
    <w:uiPriority w:val="99"/>
    <w:locked/>
    <w:rsid w:val="00EF525D"/>
    <w:rPr>
      <w:rFonts w:cs="Arial"/>
      <w:bCs/>
      <w:smallCaps/>
      <w:kern w:val="28"/>
      <w:szCs w:val="32"/>
    </w:rPr>
  </w:style>
  <w:style w:type="paragraph" w:styleId="NormalnyWeb">
    <w:name w:val="Normal (Web)"/>
    <w:basedOn w:val="Normalny"/>
    <w:uiPriority w:val="99"/>
    <w:rsid w:val="00EF525D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F5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F525D"/>
    <w:rPr>
      <w:rFonts w:ascii="Tahoma" w:hAnsi="Tahoma" w:cs="Tahoma"/>
      <w:b/>
      <w:smallCaps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F525D"/>
  </w:style>
  <w:style w:type="character" w:customStyle="1" w:styleId="TekstprzypisudolnegoZnak">
    <w:name w:val="Tekst przypisu dolnego Znak"/>
    <w:link w:val="Tekstprzypisudolnego"/>
    <w:rsid w:val="00EF525D"/>
    <w:rPr>
      <w:b/>
      <w:smallCaps/>
    </w:rPr>
  </w:style>
  <w:style w:type="character" w:styleId="Odwoanieprzypisudolnego">
    <w:name w:val="footnote reference"/>
    <w:rsid w:val="00EF525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EF525D"/>
    <w:pPr>
      <w:ind w:left="720"/>
      <w:contextualSpacing/>
    </w:pPr>
  </w:style>
  <w:style w:type="paragraph" w:customStyle="1" w:styleId="Tabela-Siatka1">
    <w:name w:val="Tabela - Siatka1"/>
    <w:uiPriority w:val="99"/>
    <w:rsid w:val="00EF525D"/>
    <w:rPr>
      <w:rFonts w:ascii="Lucida Grande" w:hAnsi="Lucida Grande"/>
      <w:color w:val="000000"/>
      <w:sz w:val="22"/>
    </w:rPr>
  </w:style>
  <w:style w:type="paragraph" w:styleId="Nagwek">
    <w:name w:val="header"/>
    <w:basedOn w:val="Normalny"/>
    <w:link w:val="NagwekZnak"/>
    <w:uiPriority w:val="99"/>
    <w:rsid w:val="00EF525D"/>
    <w:pPr>
      <w:tabs>
        <w:tab w:val="center" w:pos="4536"/>
        <w:tab w:val="right" w:pos="9072"/>
      </w:tabs>
    </w:pPr>
    <w:rPr>
      <w:b w:val="0"/>
      <w:smallCaps w:val="0"/>
      <w:sz w:val="24"/>
      <w:szCs w:val="24"/>
    </w:rPr>
  </w:style>
  <w:style w:type="character" w:customStyle="1" w:styleId="NagwekZnak">
    <w:name w:val="Nagłówek Znak"/>
    <w:link w:val="Nagwek"/>
    <w:uiPriority w:val="99"/>
    <w:rsid w:val="00EF525D"/>
    <w:rPr>
      <w:sz w:val="24"/>
      <w:szCs w:val="24"/>
    </w:rPr>
  </w:style>
  <w:style w:type="character" w:styleId="Tekstzastpczy">
    <w:name w:val="Placeholder Text"/>
    <w:uiPriority w:val="99"/>
    <w:semiHidden/>
    <w:rsid w:val="00EF525D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EF52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525D"/>
    <w:rPr>
      <w:b/>
      <w:smallCaps/>
    </w:rPr>
  </w:style>
  <w:style w:type="character" w:styleId="Hipercze">
    <w:name w:val="Hyperlink"/>
    <w:rsid w:val="00EF525D"/>
    <w:rPr>
      <w:rFonts w:cs="Times New Roman"/>
      <w:color w:val="0000FF"/>
      <w:u w:val="single"/>
    </w:rPr>
  </w:style>
  <w:style w:type="paragraph" w:customStyle="1" w:styleId="Default">
    <w:name w:val="Default"/>
    <w:rsid w:val="00EF52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lid-translationtranslation">
    <w:name w:val="tlid-translation translation"/>
    <w:uiPriority w:val="99"/>
    <w:rsid w:val="00EF525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F525D"/>
    <w:pPr>
      <w:suppressAutoHyphens/>
      <w:snapToGrid w:val="0"/>
    </w:pPr>
    <w:rPr>
      <w:b w:val="0"/>
      <w:smallCaps w:val="0"/>
      <w:lang w:val="en-GB" w:eastAsia="ar-SA"/>
    </w:rPr>
  </w:style>
  <w:style w:type="character" w:customStyle="1" w:styleId="tlid-translation">
    <w:name w:val="tlid-translation"/>
    <w:uiPriority w:val="99"/>
    <w:rsid w:val="00EF525D"/>
    <w:rPr>
      <w:rFonts w:cs="Times New Roman"/>
    </w:rPr>
  </w:style>
  <w:style w:type="character" w:customStyle="1" w:styleId="HeaderChar">
    <w:name w:val="Header Char"/>
    <w:uiPriority w:val="99"/>
    <w:semiHidden/>
    <w:locked/>
    <w:rsid w:val="00EF525D"/>
    <w:rPr>
      <w:rFonts w:cs="Times New Roman"/>
      <w:b/>
      <w:smallCaps/>
      <w:sz w:val="20"/>
      <w:szCs w:val="20"/>
    </w:rPr>
  </w:style>
  <w:style w:type="paragraph" w:customStyle="1" w:styleId="Normalny1">
    <w:name w:val="Normalny1"/>
    <w:rsid w:val="00EF525D"/>
    <w:rPr>
      <w:rFonts w:ascii="Times New Roman Bold" w:hAnsi="Times New Roman Bold"/>
      <w:smallCaps/>
      <w:color w:val="000000"/>
    </w:rPr>
  </w:style>
  <w:style w:type="character" w:customStyle="1" w:styleId="Nagwek1Znak">
    <w:name w:val="Nagłówek 1 Znak"/>
    <w:basedOn w:val="Domylnaczcionkaakapitu"/>
    <w:link w:val="Nagwek1"/>
    <w:rsid w:val="00F50025"/>
    <w:rPr>
      <w:rFonts w:eastAsiaTheme="majorEastAsia" w:cstheme="majorBidi"/>
      <w:b/>
      <w:sz w:val="24"/>
      <w:szCs w:val="32"/>
    </w:rPr>
  </w:style>
  <w:style w:type="paragraph" w:customStyle="1" w:styleId="paragraf">
    <w:name w:val="paragraf"/>
    <w:basedOn w:val="Nagwek2"/>
    <w:next w:val="Normalny"/>
    <w:link w:val="paragrafZnak"/>
    <w:qFormat/>
    <w:rsid w:val="00511FA7"/>
    <w:pPr>
      <w:numPr>
        <w:numId w:val="48"/>
      </w:numPr>
      <w:spacing w:before="120" w:line="360" w:lineRule="auto"/>
      <w:ind w:left="0" w:firstLine="426"/>
      <w:jc w:val="center"/>
    </w:pPr>
    <w:rPr>
      <w:rFonts w:asciiTheme="minorHAnsi" w:hAnsiTheme="minorHAnsi"/>
      <w:bCs/>
      <w:smallCaps w:val="0"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511FA7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11FA7"/>
    <w:rPr>
      <w:rFonts w:asciiTheme="majorHAnsi" w:eastAsiaTheme="majorEastAsia" w:hAnsiTheme="majorHAnsi" w:cstheme="majorBidi"/>
      <w:b/>
      <w:smallCaps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8CAF-2680-4889-B855-BE7CBFEC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120 z dnia 16 grudnia 2019 r. zmieniające zarządzenie nr 94 Rektora ZUT z dnia 6 listopada 2019 r.  w sprawie opisu efektów uczenia się w tłumaczeniu na język angielski dla poszczególnych kierunków studiów prowadzonych w ZUT</vt:lpstr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 z dnia 16 grudnia 2019 r. zmieniające zarządzenie nr 94 Rektora ZUT z dnia 6 listopada 2019 r.  w sprawie opisu efektów uczenia się w tłumaczeniu na język angielski dla poszczególnych kierunków studiów prowadzonych w ZUT</dc:title>
  <dc:subject/>
  <dc:creator>blaszyk</dc:creator>
  <cp:keywords/>
  <dc:description/>
  <cp:lastModifiedBy>Marta Buśko</cp:lastModifiedBy>
  <cp:revision>4</cp:revision>
  <cp:lastPrinted>2019-12-16T10:45:00Z</cp:lastPrinted>
  <dcterms:created xsi:type="dcterms:W3CDTF">2020-05-11T08:38:00Z</dcterms:created>
  <dcterms:modified xsi:type="dcterms:W3CDTF">2021-11-25T09:23:00Z</dcterms:modified>
</cp:coreProperties>
</file>