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76BD" w14:textId="7B348822" w:rsidR="00D20D4B" w:rsidRPr="00013475" w:rsidRDefault="00013475" w:rsidP="00013475">
      <w:pPr>
        <w:spacing w:after="0" w:line="360" w:lineRule="auto"/>
        <w:jc w:val="center"/>
        <w:outlineLvl w:val="0"/>
        <w:rPr>
          <w:b/>
          <w:sz w:val="32"/>
          <w:szCs w:val="32"/>
        </w:rPr>
      </w:pPr>
      <w:r w:rsidRPr="00013475">
        <w:rPr>
          <w:b/>
          <w:sz w:val="32"/>
          <w:szCs w:val="32"/>
        </w:rPr>
        <w:t xml:space="preserve">Zarządzenie nr </w:t>
      </w:r>
      <w:r w:rsidR="00675CD0" w:rsidRPr="00013475">
        <w:rPr>
          <w:b/>
          <w:sz w:val="32"/>
          <w:szCs w:val="32"/>
        </w:rPr>
        <w:t>56</w:t>
      </w:r>
    </w:p>
    <w:p w14:paraId="1844B4E9" w14:textId="3AA617F1" w:rsidR="00D20D4B" w:rsidRPr="00013475" w:rsidRDefault="00D20D4B" w:rsidP="00013475">
      <w:pPr>
        <w:spacing w:after="0" w:line="360" w:lineRule="auto"/>
        <w:jc w:val="center"/>
        <w:outlineLvl w:val="1"/>
        <w:rPr>
          <w:b/>
          <w:sz w:val="28"/>
          <w:szCs w:val="28"/>
        </w:rPr>
      </w:pPr>
      <w:r w:rsidRPr="00013475">
        <w:rPr>
          <w:b/>
          <w:sz w:val="28"/>
          <w:szCs w:val="28"/>
        </w:rPr>
        <w:t>Rektora Zachodniopomorskiego Uniwersytetu Technologicznego w Szczecinie</w:t>
      </w:r>
      <w:r w:rsidR="00013475" w:rsidRPr="00013475">
        <w:rPr>
          <w:b/>
          <w:sz w:val="28"/>
          <w:szCs w:val="28"/>
        </w:rPr>
        <w:br/>
      </w:r>
      <w:r w:rsidRPr="00013475">
        <w:rPr>
          <w:b/>
          <w:sz w:val="28"/>
          <w:szCs w:val="28"/>
        </w:rPr>
        <w:t xml:space="preserve">z dnia </w:t>
      </w:r>
      <w:r w:rsidR="00BE0D62" w:rsidRPr="00013475">
        <w:rPr>
          <w:b/>
          <w:sz w:val="28"/>
          <w:szCs w:val="28"/>
        </w:rPr>
        <w:t>10</w:t>
      </w:r>
      <w:r w:rsidRPr="00013475">
        <w:rPr>
          <w:b/>
          <w:sz w:val="28"/>
          <w:szCs w:val="28"/>
        </w:rPr>
        <w:t xml:space="preserve"> </w:t>
      </w:r>
      <w:r w:rsidR="00C001F4" w:rsidRPr="00013475">
        <w:rPr>
          <w:b/>
          <w:sz w:val="28"/>
          <w:szCs w:val="28"/>
        </w:rPr>
        <w:t>lipca</w:t>
      </w:r>
      <w:r w:rsidRPr="00013475">
        <w:rPr>
          <w:b/>
          <w:sz w:val="28"/>
          <w:szCs w:val="28"/>
        </w:rPr>
        <w:t xml:space="preserve"> 201</w:t>
      </w:r>
      <w:r w:rsidR="00C001F4" w:rsidRPr="00013475">
        <w:rPr>
          <w:b/>
          <w:sz w:val="28"/>
          <w:szCs w:val="28"/>
        </w:rPr>
        <w:t>8</w:t>
      </w:r>
      <w:r w:rsidRPr="00013475">
        <w:rPr>
          <w:b/>
          <w:sz w:val="28"/>
          <w:szCs w:val="28"/>
        </w:rPr>
        <w:t xml:space="preserve"> r.</w:t>
      </w:r>
    </w:p>
    <w:p w14:paraId="27A5C4CF" w14:textId="38992BF7" w:rsidR="004777AC" w:rsidRPr="00013475" w:rsidRDefault="004777AC" w:rsidP="00013475">
      <w:pPr>
        <w:spacing w:after="100" w:afterAutospacing="1" w:line="360" w:lineRule="auto"/>
        <w:jc w:val="center"/>
        <w:outlineLvl w:val="0"/>
        <w:rPr>
          <w:b/>
          <w:sz w:val="24"/>
          <w:szCs w:val="24"/>
        </w:rPr>
      </w:pPr>
      <w:r w:rsidRPr="00013475">
        <w:rPr>
          <w:b/>
          <w:sz w:val="24"/>
          <w:szCs w:val="24"/>
        </w:rPr>
        <w:t xml:space="preserve">w sprawie przeznaczenia środków finansowych </w:t>
      </w:r>
      <w:r w:rsidR="00013475" w:rsidRPr="00013475">
        <w:rPr>
          <w:b/>
          <w:sz w:val="24"/>
          <w:szCs w:val="24"/>
        </w:rPr>
        <w:br/>
      </w:r>
      <w:r w:rsidRPr="00013475">
        <w:rPr>
          <w:b/>
          <w:sz w:val="24"/>
          <w:szCs w:val="24"/>
        </w:rPr>
        <w:t xml:space="preserve">uzyskanych przez Zachodniopomorski Uniwersytet Technologiczny w Szczecinie </w:t>
      </w:r>
      <w:r w:rsidR="00013475" w:rsidRPr="00013475">
        <w:rPr>
          <w:b/>
          <w:sz w:val="24"/>
          <w:szCs w:val="24"/>
        </w:rPr>
        <w:br/>
      </w:r>
      <w:r w:rsidRPr="00013475">
        <w:rPr>
          <w:b/>
          <w:sz w:val="24"/>
          <w:szCs w:val="24"/>
        </w:rPr>
        <w:t xml:space="preserve">w ramach dotacji budżetowej na zadania związane ze stwarzaniem studentom i doktorantom, </w:t>
      </w:r>
      <w:r w:rsidR="00013475" w:rsidRPr="00013475">
        <w:rPr>
          <w:b/>
          <w:sz w:val="24"/>
          <w:szCs w:val="24"/>
        </w:rPr>
        <w:br/>
      </w:r>
      <w:r w:rsidRPr="00013475">
        <w:rPr>
          <w:b/>
          <w:sz w:val="24"/>
          <w:szCs w:val="24"/>
        </w:rPr>
        <w:t>będącym osobami niepełnosprawnymi warunków do pełnego</w:t>
      </w:r>
      <w:r w:rsidR="00A72803" w:rsidRPr="00013475">
        <w:rPr>
          <w:b/>
          <w:sz w:val="24"/>
          <w:szCs w:val="24"/>
        </w:rPr>
        <w:t xml:space="preserve"> udziału w procesie kształcenia</w:t>
      </w:r>
      <w:r w:rsidRPr="00013475">
        <w:rPr>
          <w:b/>
          <w:sz w:val="24"/>
          <w:szCs w:val="24"/>
        </w:rPr>
        <w:t xml:space="preserve"> </w:t>
      </w:r>
    </w:p>
    <w:p w14:paraId="40780392" w14:textId="613F4797" w:rsidR="004777AC" w:rsidRPr="00013475" w:rsidRDefault="00D625C7" w:rsidP="00013475">
      <w:pPr>
        <w:pStyle w:val="Tekstpodstawowy2"/>
        <w:spacing w:line="360" w:lineRule="auto"/>
        <w:jc w:val="left"/>
        <w:rPr>
          <w:rFonts w:ascii="Calibri" w:hAnsi="Calibri"/>
          <w:b w:val="0"/>
          <w:sz w:val="24"/>
          <w:szCs w:val="24"/>
        </w:rPr>
      </w:pPr>
      <w:r w:rsidRPr="00013475">
        <w:rPr>
          <w:rFonts w:ascii="Calibri" w:hAnsi="Calibri"/>
          <w:b w:val="0"/>
          <w:sz w:val="24"/>
          <w:szCs w:val="24"/>
        </w:rPr>
        <w:t>Na podstawie art. 66 ust. 2</w:t>
      </w:r>
      <w:r w:rsidR="00D20D4B" w:rsidRPr="00013475">
        <w:rPr>
          <w:rFonts w:ascii="Calibri" w:hAnsi="Calibri"/>
          <w:b w:val="0"/>
          <w:sz w:val="24"/>
          <w:szCs w:val="24"/>
        </w:rPr>
        <w:t xml:space="preserve"> </w:t>
      </w:r>
      <w:r w:rsidR="002F272F" w:rsidRPr="00013475">
        <w:rPr>
          <w:rFonts w:ascii="Calibri" w:hAnsi="Calibri"/>
          <w:b w:val="0"/>
          <w:sz w:val="24"/>
          <w:szCs w:val="24"/>
        </w:rPr>
        <w:t xml:space="preserve">ustawy z dnia 27 lipca 2005 r. </w:t>
      </w:r>
      <w:r w:rsidR="004777AC" w:rsidRPr="00013475">
        <w:rPr>
          <w:rFonts w:ascii="Calibri" w:hAnsi="Calibri"/>
          <w:b w:val="0"/>
          <w:sz w:val="24"/>
          <w:szCs w:val="24"/>
        </w:rPr>
        <w:t>Prawo</w:t>
      </w:r>
      <w:r w:rsidR="004777AC" w:rsidRPr="00013475">
        <w:rPr>
          <w:rFonts w:ascii="Calibri" w:hAnsi="Calibri"/>
          <w:b w:val="0"/>
          <w:i/>
          <w:sz w:val="24"/>
          <w:szCs w:val="24"/>
        </w:rPr>
        <w:t xml:space="preserve"> </w:t>
      </w:r>
      <w:r w:rsidR="004777AC" w:rsidRPr="00013475">
        <w:rPr>
          <w:rFonts w:ascii="Calibri" w:hAnsi="Calibri"/>
          <w:b w:val="0"/>
          <w:sz w:val="24"/>
          <w:szCs w:val="24"/>
        </w:rPr>
        <w:t>o szkolnictwie wyższym</w:t>
      </w:r>
      <w:r w:rsidR="004777AC" w:rsidRPr="00013475">
        <w:rPr>
          <w:rFonts w:ascii="Calibri" w:hAnsi="Calibri"/>
          <w:b w:val="0"/>
          <w:i/>
          <w:sz w:val="24"/>
          <w:szCs w:val="24"/>
        </w:rPr>
        <w:t xml:space="preserve"> </w:t>
      </w:r>
      <w:r w:rsidR="0083113A" w:rsidRPr="00013475">
        <w:rPr>
          <w:rFonts w:ascii="Calibri" w:hAnsi="Calibri"/>
          <w:b w:val="0"/>
          <w:sz w:val="24"/>
          <w:szCs w:val="24"/>
        </w:rPr>
        <w:t>(</w:t>
      </w:r>
      <w:r w:rsidR="00151DE5" w:rsidRPr="00013475">
        <w:rPr>
          <w:rFonts w:ascii="Calibri" w:hAnsi="Calibri"/>
          <w:b w:val="0"/>
          <w:sz w:val="24"/>
          <w:szCs w:val="24"/>
        </w:rPr>
        <w:t>tekst</w:t>
      </w:r>
      <w:r w:rsidR="00013475">
        <w:rPr>
          <w:rFonts w:ascii="Calibri" w:hAnsi="Calibri"/>
          <w:b w:val="0"/>
          <w:sz w:val="24"/>
          <w:szCs w:val="24"/>
        </w:rPr>
        <w:t> </w:t>
      </w:r>
      <w:r w:rsidR="00151DE5" w:rsidRPr="00013475">
        <w:rPr>
          <w:rFonts w:ascii="Calibri" w:hAnsi="Calibri"/>
          <w:b w:val="0"/>
          <w:sz w:val="24"/>
          <w:szCs w:val="24"/>
        </w:rPr>
        <w:t>jedn. Dz. U. z 201</w:t>
      </w:r>
      <w:r w:rsidR="00C001F4" w:rsidRPr="00013475">
        <w:rPr>
          <w:rFonts w:ascii="Calibri" w:hAnsi="Calibri"/>
          <w:b w:val="0"/>
          <w:sz w:val="24"/>
          <w:szCs w:val="24"/>
        </w:rPr>
        <w:t>7</w:t>
      </w:r>
      <w:r w:rsidR="00151DE5" w:rsidRPr="00013475">
        <w:rPr>
          <w:rFonts w:ascii="Calibri" w:hAnsi="Calibri"/>
          <w:b w:val="0"/>
          <w:sz w:val="24"/>
          <w:szCs w:val="24"/>
        </w:rPr>
        <w:t xml:space="preserve"> r. poz. </w:t>
      </w:r>
      <w:r w:rsidR="00C001F4" w:rsidRPr="00013475">
        <w:rPr>
          <w:rFonts w:ascii="Calibri" w:hAnsi="Calibri"/>
          <w:b w:val="0"/>
          <w:sz w:val="24"/>
          <w:szCs w:val="24"/>
        </w:rPr>
        <w:t>2183</w:t>
      </w:r>
      <w:r w:rsidR="00151DE5" w:rsidRPr="00013475">
        <w:rPr>
          <w:rFonts w:ascii="Calibri" w:hAnsi="Calibri"/>
          <w:b w:val="0"/>
          <w:sz w:val="24"/>
          <w:szCs w:val="24"/>
        </w:rPr>
        <w:t>, z późn. zm.</w:t>
      </w:r>
      <w:r w:rsidR="002F272F" w:rsidRPr="00013475">
        <w:rPr>
          <w:rFonts w:ascii="Calibri" w:hAnsi="Calibri"/>
          <w:b w:val="0"/>
          <w:sz w:val="24"/>
          <w:szCs w:val="24"/>
        </w:rPr>
        <w:t>) zarządza się</w:t>
      </w:r>
      <w:r w:rsidR="004777AC" w:rsidRPr="00013475">
        <w:rPr>
          <w:rFonts w:ascii="Calibri" w:hAnsi="Calibri"/>
          <w:b w:val="0"/>
          <w:sz w:val="24"/>
          <w:szCs w:val="24"/>
        </w:rPr>
        <w:t>, co następuje:</w:t>
      </w:r>
    </w:p>
    <w:p w14:paraId="572DC97C" w14:textId="339FB7C2" w:rsidR="004777AC" w:rsidRPr="00013475" w:rsidRDefault="004777AC" w:rsidP="00013475">
      <w:pPr>
        <w:pStyle w:val="Nagwek2"/>
      </w:pPr>
      <w:r w:rsidRPr="00013475">
        <w:t>§</w:t>
      </w:r>
      <w:r w:rsidR="008F661B">
        <w:t xml:space="preserve"> </w:t>
      </w:r>
      <w:r w:rsidR="00FD32E7" w:rsidRPr="00013475">
        <w:t>1</w:t>
      </w:r>
      <w:r w:rsidRPr="00013475">
        <w:t>.</w:t>
      </w:r>
    </w:p>
    <w:p w14:paraId="129784E6" w14:textId="77777777" w:rsidR="004777AC" w:rsidRPr="00013475" w:rsidRDefault="004777AC" w:rsidP="00013475">
      <w:pPr>
        <w:numPr>
          <w:ilvl w:val="0"/>
          <w:numId w:val="13"/>
        </w:numPr>
        <w:spacing w:after="60" w:line="360" w:lineRule="auto"/>
        <w:ind w:left="284" w:hanging="284"/>
        <w:rPr>
          <w:sz w:val="24"/>
          <w:szCs w:val="24"/>
        </w:rPr>
      </w:pPr>
      <w:r w:rsidRPr="00013475">
        <w:rPr>
          <w:sz w:val="24"/>
          <w:szCs w:val="24"/>
        </w:rPr>
        <w:t xml:space="preserve">Środki finansowe </w:t>
      </w:r>
      <w:r w:rsidR="00B52529" w:rsidRPr="00013475">
        <w:rPr>
          <w:sz w:val="24"/>
          <w:szCs w:val="24"/>
        </w:rPr>
        <w:t>uzyskane przez Uczelnię</w:t>
      </w:r>
      <w:r w:rsidRPr="00013475">
        <w:rPr>
          <w:sz w:val="24"/>
          <w:szCs w:val="24"/>
        </w:rPr>
        <w:t xml:space="preserve"> </w:t>
      </w:r>
      <w:r w:rsidR="00B52529" w:rsidRPr="00013475">
        <w:rPr>
          <w:sz w:val="24"/>
          <w:szCs w:val="24"/>
        </w:rPr>
        <w:t xml:space="preserve">w ramach </w:t>
      </w:r>
      <w:r w:rsidRPr="00013475">
        <w:rPr>
          <w:sz w:val="24"/>
          <w:szCs w:val="24"/>
        </w:rPr>
        <w:t>dota</w:t>
      </w:r>
      <w:r w:rsidR="00D625C7" w:rsidRPr="00013475">
        <w:rPr>
          <w:sz w:val="24"/>
          <w:szCs w:val="24"/>
        </w:rPr>
        <w:t>cji budżetowej, o której mowa w art. </w:t>
      </w:r>
      <w:r w:rsidRPr="00013475">
        <w:rPr>
          <w:sz w:val="24"/>
          <w:szCs w:val="24"/>
        </w:rPr>
        <w:t>9</w:t>
      </w:r>
      <w:r w:rsidR="00475AA1" w:rsidRPr="00013475">
        <w:rPr>
          <w:sz w:val="24"/>
          <w:szCs w:val="24"/>
        </w:rPr>
        <w:t xml:space="preserve">4 ust. 1 pkt </w:t>
      </w:r>
      <w:r w:rsidRPr="00013475">
        <w:rPr>
          <w:sz w:val="24"/>
          <w:szCs w:val="24"/>
        </w:rPr>
        <w:t xml:space="preserve">11 ustawy </w:t>
      </w:r>
      <w:r w:rsidR="007E522D" w:rsidRPr="00013475">
        <w:rPr>
          <w:sz w:val="24"/>
          <w:szCs w:val="24"/>
        </w:rPr>
        <w:t xml:space="preserve">z dnia </w:t>
      </w:r>
      <w:r w:rsidR="00664EAE" w:rsidRPr="00013475">
        <w:rPr>
          <w:sz w:val="24"/>
          <w:szCs w:val="24"/>
        </w:rPr>
        <w:t xml:space="preserve">27 lipca 2005 r. </w:t>
      </w:r>
      <w:r w:rsidRPr="00013475">
        <w:rPr>
          <w:sz w:val="24"/>
          <w:szCs w:val="24"/>
        </w:rPr>
        <w:t>Prawo o szkolnictwie wyższym</w:t>
      </w:r>
      <w:r w:rsidR="006A068E" w:rsidRPr="00013475">
        <w:rPr>
          <w:sz w:val="24"/>
          <w:szCs w:val="24"/>
        </w:rPr>
        <w:t>,</w:t>
      </w:r>
      <w:r w:rsidRPr="00013475">
        <w:rPr>
          <w:sz w:val="24"/>
          <w:szCs w:val="24"/>
        </w:rPr>
        <w:t xml:space="preserve"> mogą być wydatkowane wyłącznie na zadania zwią</w:t>
      </w:r>
      <w:r w:rsidR="00B52529" w:rsidRPr="00013475">
        <w:rPr>
          <w:sz w:val="24"/>
          <w:szCs w:val="24"/>
        </w:rPr>
        <w:t>zane ze stwarzaniem studentom i </w:t>
      </w:r>
      <w:r w:rsidRPr="00013475">
        <w:rPr>
          <w:sz w:val="24"/>
          <w:szCs w:val="24"/>
        </w:rPr>
        <w:t>doktorantom, będącym osobami niepełnosprawnymi warunków do pełnego udziału w procesie kształcenia.</w:t>
      </w:r>
    </w:p>
    <w:p w14:paraId="59D21FC7" w14:textId="77777777" w:rsidR="004777AC" w:rsidRPr="00013475" w:rsidRDefault="004777AC" w:rsidP="00013475">
      <w:pPr>
        <w:numPr>
          <w:ilvl w:val="0"/>
          <w:numId w:val="13"/>
        </w:numPr>
        <w:spacing w:after="60" w:line="360" w:lineRule="auto"/>
        <w:ind w:left="284" w:hanging="284"/>
        <w:rPr>
          <w:sz w:val="24"/>
          <w:szCs w:val="24"/>
        </w:rPr>
      </w:pPr>
      <w:r w:rsidRPr="00013475">
        <w:rPr>
          <w:sz w:val="24"/>
          <w:szCs w:val="24"/>
        </w:rPr>
        <w:t>Środki, o których mowa w ust. 1</w:t>
      </w:r>
      <w:r w:rsidR="00475AA1" w:rsidRPr="00013475">
        <w:rPr>
          <w:sz w:val="24"/>
          <w:szCs w:val="24"/>
        </w:rPr>
        <w:t>,</w:t>
      </w:r>
      <w:r w:rsidRPr="00013475">
        <w:rPr>
          <w:sz w:val="24"/>
          <w:szCs w:val="24"/>
        </w:rPr>
        <w:t xml:space="preserve"> mogą być przeznaczone w szczególności na:</w:t>
      </w:r>
    </w:p>
    <w:p w14:paraId="6D1A0648" w14:textId="77777777" w:rsidR="004777AC" w:rsidRPr="00013475" w:rsidRDefault="00CF5AB1" w:rsidP="00E65BF8">
      <w:pPr>
        <w:pStyle w:val="Bezodstpw1"/>
        <w:numPr>
          <w:ilvl w:val="1"/>
          <w:numId w:val="14"/>
        </w:numPr>
        <w:spacing w:before="60" w:line="360" w:lineRule="auto"/>
        <w:ind w:left="567" w:hanging="283"/>
        <w:rPr>
          <w:sz w:val="24"/>
          <w:szCs w:val="24"/>
        </w:rPr>
      </w:pPr>
      <w:r w:rsidRPr="00013475">
        <w:rPr>
          <w:sz w:val="24"/>
          <w:szCs w:val="24"/>
        </w:rPr>
        <w:t>realizację zadań służących przełamywaniu barier archite</w:t>
      </w:r>
      <w:r w:rsidR="006E016C" w:rsidRPr="00013475">
        <w:rPr>
          <w:sz w:val="24"/>
          <w:szCs w:val="24"/>
        </w:rPr>
        <w:t>ktonicznych budynków uczelni, z </w:t>
      </w:r>
      <w:r w:rsidRPr="00013475">
        <w:rPr>
          <w:sz w:val="24"/>
          <w:szCs w:val="24"/>
        </w:rPr>
        <w:t>wyłączeniem zakupów majątkowych o wartości jednostkowej przekraczającej 10.000 zł;</w:t>
      </w:r>
    </w:p>
    <w:p w14:paraId="1A6FF510" w14:textId="77777777" w:rsidR="004777AC" w:rsidRPr="00013475" w:rsidRDefault="009C132D" w:rsidP="00E65BF8">
      <w:pPr>
        <w:pStyle w:val="Bezodstpw1"/>
        <w:numPr>
          <w:ilvl w:val="1"/>
          <w:numId w:val="14"/>
        </w:numPr>
        <w:spacing w:before="60" w:line="360" w:lineRule="auto"/>
        <w:ind w:left="567" w:hanging="283"/>
        <w:rPr>
          <w:sz w:val="24"/>
          <w:szCs w:val="24"/>
        </w:rPr>
      </w:pPr>
      <w:r w:rsidRPr="00013475">
        <w:rPr>
          <w:sz w:val="24"/>
          <w:szCs w:val="24"/>
        </w:rPr>
        <w:t>zakup przez jednostki organizacyjne uczelni specjalistycznych urządzeń wspomagających słuch i wzrok – do wykorzystania w trakcie zajęć dydakty</w:t>
      </w:r>
      <w:r w:rsidR="006E016C" w:rsidRPr="00013475">
        <w:rPr>
          <w:sz w:val="24"/>
          <w:szCs w:val="24"/>
        </w:rPr>
        <w:t>cznych, egzaminów i zaliczeń, z </w:t>
      </w:r>
      <w:r w:rsidRPr="00013475">
        <w:rPr>
          <w:sz w:val="24"/>
          <w:szCs w:val="24"/>
        </w:rPr>
        <w:t>wyłączeniem zakupów majątkowych o wartości jednostkowej przekraczającej 10.000 zł;</w:t>
      </w:r>
    </w:p>
    <w:p w14:paraId="541938DC" w14:textId="52D1553A" w:rsidR="00B946AE" w:rsidRPr="00013475" w:rsidRDefault="00B946AE" w:rsidP="00E65BF8">
      <w:pPr>
        <w:pStyle w:val="Bezodstpw1"/>
        <w:numPr>
          <w:ilvl w:val="1"/>
          <w:numId w:val="14"/>
        </w:numPr>
        <w:spacing w:before="60" w:line="360" w:lineRule="auto"/>
        <w:ind w:left="567" w:hanging="283"/>
        <w:rPr>
          <w:sz w:val="24"/>
          <w:szCs w:val="24"/>
        </w:rPr>
      </w:pPr>
      <w:r w:rsidRPr="00013475">
        <w:rPr>
          <w:sz w:val="24"/>
          <w:szCs w:val="24"/>
        </w:rPr>
        <w:t>zakup sprzętu i urządzeń specjalistycznych wspomagających proces dydaktyczny, np.</w:t>
      </w:r>
      <w:r w:rsidR="00E65BF8">
        <w:rPr>
          <w:sz w:val="24"/>
          <w:szCs w:val="24"/>
        </w:rPr>
        <w:t> </w:t>
      </w:r>
      <w:r w:rsidRPr="00013475">
        <w:rPr>
          <w:sz w:val="24"/>
          <w:szCs w:val="24"/>
        </w:rPr>
        <w:t>specjalistyczne oprogramowanie komputerowe, rzutniki do wyświetlania tekstu wykładu;</w:t>
      </w:r>
    </w:p>
    <w:p w14:paraId="66A725CA" w14:textId="77777777" w:rsidR="004777AC" w:rsidRPr="00013475" w:rsidRDefault="00105C56" w:rsidP="00E65BF8">
      <w:pPr>
        <w:pStyle w:val="Bezodstpw1"/>
        <w:numPr>
          <w:ilvl w:val="1"/>
          <w:numId w:val="14"/>
        </w:numPr>
        <w:spacing w:before="60" w:line="360" w:lineRule="auto"/>
        <w:ind w:left="567" w:hanging="283"/>
        <w:rPr>
          <w:sz w:val="24"/>
          <w:szCs w:val="24"/>
        </w:rPr>
      </w:pPr>
      <w:r w:rsidRPr="00013475">
        <w:rPr>
          <w:sz w:val="24"/>
          <w:szCs w:val="24"/>
        </w:rPr>
        <w:t>dostosowanie organizacji</w:t>
      </w:r>
      <w:r w:rsidR="00E57D5B" w:rsidRPr="00013475">
        <w:rPr>
          <w:sz w:val="24"/>
          <w:szCs w:val="24"/>
        </w:rPr>
        <w:t xml:space="preserve"> </w:t>
      </w:r>
      <w:r w:rsidR="004777AC" w:rsidRPr="00013475">
        <w:rPr>
          <w:sz w:val="24"/>
          <w:szCs w:val="24"/>
        </w:rPr>
        <w:t>zajęć (w tym lektoratów oraz</w:t>
      </w:r>
      <w:r w:rsidR="00D625C7" w:rsidRPr="00013475">
        <w:rPr>
          <w:sz w:val="24"/>
          <w:szCs w:val="24"/>
        </w:rPr>
        <w:t xml:space="preserve"> zajęć z wychowania fizycznego) </w:t>
      </w:r>
      <w:r w:rsidR="00706A8C" w:rsidRPr="00013475">
        <w:rPr>
          <w:sz w:val="24"/>
          <w:szCs w:val="24"/>
        </w:rPr>
        <w:t>do </w:t>
      </w:r>
      <w:r w:rsidR="00FD32E7" w:rsidRPr="00013475">
        <w:rPr>
          <w:sz w:val="24"/>
          <w:szCs w:val="24"/>
        </w:rPr>
        <w:t>potrzeb i </w:t>
      </w:r>
      <w:r w:rsidR="00701D71" w:rsidRPr="00013475">
        <w:rPr>
          <w:sz w:val="24"/>
          <w:szCs w:val="24"/>
        </w:rPr>
        <w:t>możliwości studentów</w:t>
      </w:r>
      <w:r w:rsidR="00C85B70" w:rsidRPr="00013475">
        <w:rPr>
          <w:sz w:val="24"/>
          <w:szCs w:val="24"/>
        </w:rPr>
        <w:t xml:space="preserve"> i </w:t>
      </w:r>
      <w:r w:rsidR="004777AC" w:rsidRPr="00013475">
        <w:rPr>
          <w:sz w:val="24"/>
          <w:szCs w:val="24"/>
        </w:rPr>
        <w:t>doktorantów</w:t>
      </w:r>
      <w:r w:rsidR="00912299" w:rsidRPr="00013475">
        <w:rPr>
          <w:sz w:val="24"/>
          <w:szCs w:val="24"/>
        </w:rPr>
        <w:t>,</w:t>
      </w:r>
      <w:r w:rsidR="00DB276C" w:rsidRPr="00013475">
        <w:rPr>
          <w:sz w:val="24"/>
          <w:szCs w:val="24"/>
        </w:rPr>
        <w:t xml:space="preserve"> </w:t>
      </w:r>
      <w:r w:rsidR="00912299" w:rsidRPr="00013475">
        <w:rPr>
          <w:sz w:val="24"/>
          <w:szCs w:val="24"/>
        </w:rPr>
        <w:t>będących osobami niepełnosprawnymi</w:t>
      </w:r>
      <w:r w:rsidR="00475AA1" w:rsidRPr="00013475">
        <w:rPr>
          <w:sz w:val="24"/>
          <w:szCs w:val="24"/>
        </w:rPr>
        <w:t>;</w:t>
      </w:r>
    </w:p>
    <w:p w14:paraId="3561965E" w14:textId="436D1231" w:rsidR="004777AC" w:rsidRPr="00013475" w:rsidRDefault="004777AC" w:rsidP="00E65BF8">
      <w:pPr>
        <w:pStyle w:val="Bezodstpw1"/>
        <w:numPr>
          <w:ilvl w:val="1"/>
          <w:numId w:val="14"/>
        </w:numPr>
        <w:spacing w:before="60" w:line="360" w:lineRule="auto"/>
        <w:ind w:left="567" w:hanging="283"/>
        <w:rPr>
          <w:sz w:val="24"/>
          <w:szCs w:val="24"/>
        </w:rPr>
      </w:pPr>
      <w:r w:rsidRPr="00013475">
        <w:rPr>
          <w:sz w:val="24"/>
          <w:szCs w:val="24"/>
        </w:rPr>
        <w:t>organizację spotkań indywidualnych, szkoleń (w tym specjalistycznych), warsztatów dla</w:t>
      </w:r>
      <w:r w:rsidR="00E65BF8">
        <w:rPr>
          <w:sz w:val="24"/>
          <w:szCs w:val="24"/>
        </w:rPr>
        <w:t> </w:t>
      </w:r>
      <w:r w:rsidR="00DB276C" w:rsidRPr="00013475">
        <w:rPr>
          <w:sz w:val="24"/>
          <w:szCs w:val="24"/>
        </w:rPr>
        <w:t>studentów</w:t>
      </w:r>
      <w:r w:rsidR="00C85B70" w:rsidRPr="00013475">
        <w:rPr>
          <w:sz w:val="24"/>
          <w:szCs w:val="24"/>
        </w:rPr>
        <w:t xml:space="preserve"> i </w:t>
      </w:r>
      <w:r w:rsidR="00DB276C" w:rsidRPr="00013475">
        <w:rPr>
          <w:sz w:val="24"/>
          <w:szCs w:val="24"/>
        </w:rPr>
        <w:t>doktorantów</w:t>
      </w:r>
      <w:r w:rsidR="00BE0D62" w:rsidRPr="00013475">
        <w:rPr>
          <w:sz w:val="24"/>
          <w:szCs w:val="24"/>
        </w:rPr>
        <w:t>,</w:t>
      </w:r>
      <w:r w:rsidRPr="00013475">
        <w:rPr>
          <w:sz w:val="24"/>
          <w:szCs w:val="24"/>
        </w:rPr>
        <w:t xml:space="preserve"> </w:t>
      </w:r>
      <w:r w:rsidR="00BE0D62" w:rsidRPr="00013475">
        <w:rPr>
          <w:sz w:val="24"/>
          <w:szCs w:val="24"/>
        </w:rPr>
        <w:t>będących osobami niepełnosprawnymi</w:t>
      </w:r>
      <w:r w:rsidR="00C85B70" w:rsidRPr="00013475">
        <w:rPr>
          <w:sz w:val="24"/>
          <w:szCs w:val="24"/>
        </w:rPr>
        <w:t>,</w:t>
      </w:r>
      <w:r w:rsidR="00BE0D62" w:rsidRPr="00013475">
        <w:rPr>
          <w:sz w:val="24"/>
          <w:szCs w:val="24"/>
        </w:rPr>
        <w:t xml:space="preserve"> </w:t>
      </w:r>
      <w:r w:rsidR="00FD32E7" w:rsidRPr="00013475">
        <w:rPr>
          <w:sz w:val="24"/>
          <w:szCs w:val="24"/>
        </w:rPr>
        <w:t xml:space="preserve">w celu zdobycia </w:t>
      </w:r>
      <w:r w:rsidRPr="00013475">
        <w:rPr>
          <w:sz w:val="24"/>
          <w:szCs w:val="24"/>
        </w:rPr>
        <w:t>umiejętności psychospołecznych i aktywizacji zawodowej zwiększający</w:t>
      </w:r>
      <w:r w:rsidR="00105C56" w:rsidRPr="00013475">
        <w:rPr>
          <w:sz w:val="24"/>
          <w:szCs w:val="24"/>
        </w:rPr>
        <w:t>ch zdolność do</w:t>
      </w:r>
      <w:r w:rsidR="00E65BF8">
        <w:rPr>
          <w:sz w:val="24"/>
          <w:szCs w:val="24"/>
        </w:rPr>
        <w:t> </w:t>
      </w:r>
      <w:r w:rsidR="00105C56" w:rsidRPr="00013475">
        <w:rPr>
          <w:sz w:val="24"/>
          <w:szCs w:val="24"/>
        </w:rPr>
        <w:t>samozatrudnienia</w:t>
      </w:r>
      <w:r w:rsidRPr="00013475">
        <w:rPr>
          <w:sz w:val="24"/>
          <w:szCs w:val="24"/>
        </w:rPr>
        <w:t xml:space="preserve"> </w:t>
      </w:r>
      <w:r w:rsidR="00105C56" w:rsidRPr="00013475">
        <w:rPr>
          <w:sz w:val="24"/>
          <w:szCs w:val="24"/>
        </w:rPr>
        <w:t>i</w:t>
      </w:r>
      <w:r w:rsidR="009241DD" w:rsidRPr="00013475">
        <w:rPr>
          <w:sz w:val="24"/>
          <w:szCs w:val="24"/>
        </w:rPr>
        <w:t> </w:t>
      </w:r>
      <w:r w:rsidR="00151DE5" w:rsidRPr="00013475">
        <w:rPr>
          <w:sz w:val="24"/>
          <w:szCs w:val="24"/>
        </w:rPr>
        <w:t>spotkań z </w:t>
      </w:r>
      <w:r w:rsidRPr="00013475">
        <w:rPr>
          <w:sz w:val="24"/>
          <w:szCs w:val="24"/>
        </w:rPr>
        <w:t>pracodawcami</w:t>
      </w:r>
      <w:r w:rsidR="00475AA1" w:rsidRPr="00013475">
        <w:rPr>
          <w:sz w:val="24"/>
          <w:szCs w:val="24"/>
        </w:rPr>
        <w:t>;</w:t>
      </w:r>
    </w:p>
    <w:p w14:paraId="7BD261C5" w14:textId="77777777" w:rsidR="00DB276C" w:rsidRPr="00013475" w:rsidRDefault="00DB276C" w:rsidP="00E65BF8">
      <w:pPr>
        <w:pStyle w:val="Bezodstpw1"/>
        <w:numPr>
          <w:ilvl w:val="1"/>
          <w:numId w:val="14"/>
        </w:numPr>
        <w:spacing w:before="60" w:line="360" w:lineRule="auto"/>
        <w:ind w:left="567" w:hanging="283"/>
        <w:rPr>
          <w:sz w:val="24"/>
          <w:szCs w:val="24"/>
        </w:rPr>
      </w:pPr>
      <w:r w:rsidRPr="00013475">
        <w:rPr>
          <w:sz w:val="24"/>
          <w:szCs w:val="24"/>
        </w:rPr>
        <w:t>zakup literatury specjalistycznej</w:t>
      </w:r>
      <w:r w:rsidR="007C3DF0" w:rsidRPr="00013475">
        <w:rPr>
          <w:sz w:val="24"/>
          <w:szCs w:val="24"/>
        </w:rPr>
        <w:t xml:space="preserve"> i naukowej</w:t>
      </w:r>
      <w:r w:rsidR="00701D71" w:rsidRPr="00013475">
        <w:rPr>
          <w:sz w:val="24"/>
          <w:szCs w:val="24"/>
        </w:rPr>
        <w:t xml:space="preserve"> przez Bibliotekę Główną</w:t>
      </w:r>
      <w:r w:rsidR="007C3DF0" w:rsidRPr="00013475">
        <w:rPr>
          <w:sz w:val="24"/>
          <w:szCs w:val="24"/>
        </w:rPr>
        <w:t>, z której mogą korzystać studenci i doktoranci</w:t>
      </w:r>
      <w:r w:rsidR="00BE0D62" w:rsidRPr="00013475">
        <w:rPr>
          <w:sz w:val="24"/>
          <w:szCs w:val="24"/>
        </w:rPr>
        <w:t>,</w:t>
      </w:r>
      <w:r w:rsidR="007C3DF0" w:rsidRPr="00013475">
        <w:rPr>
          <w:sz w:val="24"/>
          <w:szCs w:val="24"/>
        </w:rPr>
        <w:t xml:space="preserve"> </w:t>
      </w:r>
      <w:r w:rsidR="00BE0D62" w:rsidRPr="00013475">
        <w:rPr>
          <w:sz w:val="24"/>
          <w:szCs w:val="24"/>
        </w:rPr>
        <w:t>będący osobami niepełnosprawnymi</w:t>
      </w:r>
      <w:r w:rsidR="00701D71" w:rsidRPr="00013475">
        <w:rPr>
          <w:sz w:val="24"/>
          <w:szCs w:val="24"/>
        </w:rPr>
        <w:t>;</w:t>
      </w:r>
    </w:p>
    <w:p w14:paraId="50FDC9A9" w14:textId="77777777" w:rsidR="004777AC" w:rsidRPr="00013475" w:rsidRDefault="004777AC" w:rsidP="00E65BF8">
      <w:pPr>
        <w:pStyle w:val="Bezodstpw1"/>
        <w:numPr>
          <w:ilvl w:val="1"/>
          <w:numId w:val="14"/>
        </w:numPr>
        <w:spacing w:before="60" w:line="360" w:lineRule="auto"/>
        <w:ind w:left="567" w:hanging="283"/>
        <w:rPr>
          <w:sz w:val="24"/>
          <w:szCs w:val="24"/>
        </w:rPr>
      </w:pPr>
      <w:r w:rsidRPr="00013475">
        <w:rPr>
          <w:sz w:val="24"/>
          <w:szCs w:val="24"/>
        </w:rPr>
        <w:lastRenderedPageBreak/>
        <w:t>porad</w:t>
      </w:r>
      <w:r w:rsidR="003A541C" w:rsidRPr="00013475">
        <w:rPr>
          <w:sz w:val="24"/>
          <w:szCs w:val="24"/>
        </w:rPr>
        <w:t>y</w:t>
      </w:r>
      <w:r w:rsidRPr="00013475">
        <w:rPr>
          <w:sz w:val="24"/>
          <w:szCs w:val="24"/>
        </w:rPr>
        <w:t xml:space="preserve"> </w:t>
      </w:r>
      <w:r w:rsidR="00B972A7" w:rsidRPr="00013475">
        <w:rPr>
          <w:sz w:val="24"/>
          <w:szCs w:val="24"/>
        </w:rPr>
        <w:t>udzielane</w:t>
      </w:r>
      <w:r w:rsidR="003A541C" w:rsidRPr="00013475">
        <w:rPr>
          <w:sz w:val="24"/>
          <w:szCs w:val="24"/>
        </w:rPr>
        <w:t xml:space="preserve"> </w:t>
      </w:r>
      <w:r w:rsidRPr="00013475">
        <w:rPr>
          <w:sz w:val="24"/>
          <w:szCs w:val="24"/>
        </w:rPr>
        <w:t>przez psychologa</w:t>
      </w:r>
      <w:r w:rsidR="00475AA1" w:rsidRPr="00013475">
        <w:rPr>
          <w:sz w:val="24"/>
          <w:szCs w:val="24"/>
        </w:rPr>
        <w:t>,</w:t>
      </w:r>
      <w:r w:rsidR="00105C56" w:rsidRPr="00013475">
        <w:rPr>
          <w:sz w:val="24"/>
          <w:szCs w:val="24"/>
        </w:rPr>
        <w:t xml:space="preserve"> mające</w:t>
      </w:r>
      <w:r w:rsidRPr="00013475">
        <w:rPr>
          <w:sz w:val="24"/>
          <w:szCs w:val="24"/>
        </w:rPr>
        <w:t xml:space="preserve"> na celu przełamywanie barier </w:t>
      </w:r>
      <w:r w:rsidR="00475AA1" w:rsidRPr="00013475">
        <w:rPr>
          <w:sz w:val="24"/>
          <w:szCs w:val="24"/>
        </w:rPr>
        <w:t>studentów</w:t>
      </w:r>
      <w:r w:rsidR="00C85B70" w:rsidRPr="00013475">
        <w:rPr>
          <w:sz w:val="24"/>
          <w:szCs w:val="24"/>
        </w:rPr>
        <w:t xml:space="preserve"> i </w:t>
      </w:r>
      <w:r w:rsidRPr="00013475">
        <w:rPr>
          <w:sz w:val="24"/>
          <w:szCs w:val="24"/>
        </w:rPr>
        <w:t>doktorantów</w:t>
      </w:r>
      <w:r w:rsidR="00BE0D62" w:rsidRPr="00013475">
        <w:rPr>
          <w:sz w:val="24"/>
          <w:szCs w:val="24"/>
        </w:rPr>
        <w:t>,</w:t>
      </w:r>
      <w:r w:rsidRPr="00013475">
        <w:rPr>
          <w:sz w:val="24"/>
          <w:szCs w:val="24"/>
        </w:rPr>
        <w:t xml:space="preserve"> </w:t>
      </w:r>
      <w:r w:rsidR="00BE0D62" w:rsidRPr="00013475">
        <w:rPr>
          <w:sz w:val="24"/>
          <w:szCs w:val="24"/>
        </w:rPr>
        <w:t>będących osobami niepełnosprawnymi</w:t>
      </w:r>
      <w:r w:rsidR="00C85B70" w:rsidRPr="00013475">
        <w:rPr>
          <w:sz w:val="24"/>
          <w:szCs w:val="24"/>
        </w:rPr>
        <w:t>,</w:t>
      </w:r>
      <w:r w:rsidR="00BE0D62" w:rsidRPr="00013475">
        <w:rPr>
          <w:sz w:val="24"/>
          <w:szCs w:val="24"/>
        </w:rPr>
        <w:t xml:space="preserve"> </w:t>
      </w:r>
      <w:r w:rsidR="00C85B70" w:rsidRPr="00013475">
        <w:rPr>
          <w:sz w:val="24"/>
          <w:szCs w:val="24"/>
        </w:rPr>
        <w:t>w komunikacji międzyludzkiej w </w:t>
      </w:r>
      <w:r w:rsidRPr="00013475">
        <w:rPr>
          <w:sz w:val="24"/>
          <w:szCs w:val="24"/>
        </w:rPr>
        <w:t xml:space="preserve">środowisku akademickim </w:t>
      </w:r>
      <w:r w:rsidR="00475AA1" w:rsidRPr="00013475">
        <w:rPr>
          <w:sz w:val="24"/>
          <w:szCs w:val="24"/>
        </w:rPr>
        <w:t>u</w:t>
      </w:r>
      <w:r w:rsidR="00FF224B" w:rsidRPr="00013475">
        <w:rPr>
          <w:sz w:val="24"/>
          <w:szCs w:val="24"/>
        </w:rPr>
        <w:t>czelni;</w:t>
      </w:r>
    </w:p>
    <w:p w14:paraId="332E456B" w14:textId="77777777" w:rsidR="004777AC" w:rsidRPr="00013475" w:rsidRDefault="00414451" w:rsidP="00E65BF8">
      <w:pPr>
        <w:pStyle w:val="Bezodstpw1"/>
        <w:numPr>
          <w:ilvl w:val="1"/>
          <w:numId w:val="14"/>
        </w:numPr>
        <w:spacing w:before="60" w:line="360" w:lineRule="auto"/>
        <w:ind w:left="567" w:hanging="283"/>
        <w:rPr>
          <w:sz w:val="24"/>
          <w:szCs w:val="24"/>
        </w:rPr>
      </w:pPr>
      <w:r w:rsidRPr="00013475">
        <w:rPr>
          <w:sz w:val="24"/>
          <w:szCs w:val="24"/>
        </w:rPr>
        <w:t>sfinansowanie lub dofinansowanie usług uczelnianych asystentów w procesie kształcenia studentów</w:t>
      </w:r>
      <w:r w:rsidR="00C85B70" w:rsidRPr="00013475">
        <w:rPr>
          <w:sz w:val="24"/>
          <w:szCs w:val="24"/>
        </w:rPr>
        <w:t xml:space="preserve"> i </w:t>
      </w:r>
      <w:r w:rsidRPr="00013475">
        <w:rPr>
          <w:sz w:val="24"/>
          <w:szCs w:val="24"/>
        </w:rPr>
        <w:t>doktorantów</w:t>
      </w:r>
      <w:r w:rsidR="00BE0D62" w:rsidRPr="00013475">
        <w:rPr>
          <w:sz w:val="24"/>
          <w:szCs w:val="24"/>
        </w:rPr>
        <w:t>,</w:t>
      </w:r>
      <w:r w:rsidRPr="00013475">
        <w:rPr>
          <w:sz w:val="24"/>
          <w:szCs w:val="24"/>
        </w:rPr>
        <w:t xml:space="preserve"> </w:t>
      </w:r>
      <w:r w:rsidR="00BE0D62" w:rsidRPr="00013475">
        <w:rPr>
          <w:sz w:val="24"/>
          <w:szCs w:val="24"/>
        </w:rPr>
        <w:t>będących osobami niepełnosprawnymi</w:t>
      </w:r>
      <w:r w:rsidR="00C85B70" w:rsidRPr="00013475">
        <w:rPr>
          <w:sz w:val="24"/>
          <w:szCs w:val="24"/>
        </w:rPr>
        <w:t>,</w:t>
      </w:r>
      <w:r w:rsidR="00BE0D62" w:rsidRPr="00013475">
        <w:rPr>
          <w:sz w:val="24"/>
          <w:szCs w:val="24"/>
        </w:rPr>
        <w:t xml:space="preserve"> </w:t>
      </w:r>
      <w:r w:rsidRPr="00013475">
        <w:rPr>
          <w:sz w:val="24"/>
          <w:szCs w:val="24"/>
        </w:rPr>
        <w:t>w wysokości minimalnej stawki godzinowej ustalonej zgodnie z ustawą z dnia 10 października 2002 r. o minimalnym wynagrodzeniu za pracę (tekst jedn. Dz. U. z 201</w:t>
      </w:r>
      <w:r w:rsidR="00904292" w:rsidRPr="00013475">
        <w:rPr>
          <w:sz w:val="24"/>
          <w:szCs w:val="24"/>
        </w:rPr>
        <w:t>7</w:t>
      </w:r>
      <w:r w:rsidRPr="00013475">
        <w:rPr>
          <w:sz w:val="24"/>
          <w:szCs w:val="24"/>
        </w:rPr>
        <w:t xml:space="preserve"> r. poz. </w:t>
      </w:r>
      <w:r w:rsidR="00904292" w:rsidRPr="00013475">
        <w:rPr>
          <w:sz w:val="24"/>
          <w:szCs w:val="24"/>
        </w:rPr>
        <w:t>847</w:t>
      </w:r>
      <w:r w:rsidRPr="00013475">
        <w:rPr>
          <w:sz w:val="24"/>
          <w:szCs w:val="24"/>
        </w:rPr>
        <w:t>, z późn. zm.) za jedną godzinę dydaktyczną asysty;</w:t>
      </w:r>
      <w:r w:rsidR="004777AC" w:rsidRPr="00013475">
        <w:rPr>
          <w:sz w:val="24"/>
          <w:szCs w:val="24"/>
        </w:rPr>
        <w:t xml:space="preserve"> </w:t>
      </w:r>
    </w:p>
    <w:p w14:paraId="1129D85D" w14:textId="77777777" w:rsidR="004777AC" w:rsidRPr="00013475" w:rsidRDefault="00BB0CD9" w:rsidP="00E65BF8">
      <w:pPr>
        <w:pStyle w:val="Bezodstpw1"/>
        <w:numPr>
          <w:ilvl w:val="1"/>
          <w:numId w:val="14"/>
        </w:numPr>
        <w:spacing w:before="60" w:line="360" w:lineRule="auto"/>
        <w:ind w:left="567" w:hanging="283"/>
        <w:rPr>
          <w:sz w:val="24"/>
          <w:szCs w:val="24"/>
        </w:rPr>
      </w:pPr>
      <w:r w:rsidRPr="00013475">
        <w:rPr>
          <w:sz w:val="24"/>
          <w:szCs w:val="24"/>
        </w:rPr>
        <w:t>opłacanie</w:t>
      </w:r>
      <w:r w:rsidR="004777AC" w:rsidRPr="00013475">
        <w:rPr>
          <w:sz w:val="24"/>
          <w:szCs w:val="24"/>
        </w:rPr>
        <w:t xml:space="preserve"> usług tłumaczy języka migowego </w:t>
      </w:r>
      <w:r w:rsidR="00FF224B" w:rsidRPr="00013475">
        <w:rPr>
          <w:sz w:val="24"/>
          <w:szCs w:val="24"/>
        </w:rPr>
        <w:t xml:space="preserve">uczestniczących w </w:t>
      </w:r>
      <w:r w:rsidR="004777AC" w:rsidRPr="00013475">
        <w:rPr>
          <w:sz w:val="24"/>
          <w:szCs w:val="24"/>
        </w:rPr>
        <w:t>zajęciach</w:t>
      </w:r>
      <w:r w:rsidR="00E57D5B" w:rsidRPr="00013475">
        <w:rPr>
          <w:sz w:val="24"/>
          <w:szCs w:val="24"/>
        </w:rPr>
        <w:t xml:space="preserve"> dydaktycznych;</w:t>
      </w:r>
    </w:p>
    <w:p w14:paraId="0D5E2DFF" w14:textId="77777777" w:rsidR="00DB276C" w:rsidRPr="00013475" w:rsidRDefault="004777AC" w:rsidP="00E65BF8">
      <w:pPr>
        <w:pStyle w:val="Bezodstpw1"/>
        <w:numPr>
          <w:ilvl w:val="1"/>
          <w:numId w:val="14"/>
        </w:numPr>
        <w:spacing w:before="60" w:line="360" w:lineRule="auto"/>
        <w:ind w:left="567" w:hanging="283"/>
        <w:rPr>
          <w:sz w:val="24"/>
          <w:szCs w:val="24"/>
        </w:rPr>
      </w:pPr>
      <w:r w:rsidRPr="00013475">
        <w:rPr>
          <w:sz w:val="24"/>
          <w:szCs w:val="24"/>
        </w:rPr>
        <w:t xml:space="preserve">pokrycie lub dofinansowanie kosztów transportu niepełnosprawnego </w:t>
      </w:r>
      <w:r w:rsidR="00701D71" w:rsidRPr="00013475">
        <w:rPr>
          <w:sz w:val="24"/>
          <w:szCs w:val="24"/>
        </w:rPr>
        <w:t>studenta/</w:t>
      </w:r>
      <w:r w:rsidRPr="00013475">
        <w:rPr>
          <w:sz w:val="24"/>
          <w:szCs w:val="24"/>
        </w:rPr>
        <w:t xml:space="preserve">doktoranta na </w:t>
      </w:r>
      <w:r w:rsidR="00FF224B" w:rsidRPr="00013475">
        <w:rPr>
          <w:sz w:val="24"/>
          <w:szCs w:val="24"/>
        </w:rPr>
        <w:t>u</w:t>
      </w:r>
      <w:r w:rsidRPr="00013475">
        <w:rPr>
          <w:sz w:val="24"/>
          <w:szCs w:val="24"/>
        </w:rPr>
        <w:t xml:space="preserve">czelnię i z powrotem oraz między budynkami </w:t>
      </w:r>
      <w:r w:rsidR="00151DE5" w:rsidRPr="00013475">
        <w:rPr>
          <w:sz w:val="24"/>
          <w:szCs w:val="24"/>
        </w:rPr>
        <w:t>uczelni.</w:t>
      </w:r>
    </w:p>
    <w:p w14:paraId="71174AAD" w14:textId="3ED90544" w:rsidR="0061786E" w:rsidRPr="00013475" w:rsidRDefault="0061786E" w:rsidP="00013475">
      <w:pPr>
        <w:pStyle w:val="Zwykytekst"/>
        <w:numPr>
          <w:ilvl w:val="0"/>
          <w:numId w:val="13"/>
        </w:numPr>
        <w:spacing w:before="60" w:after="0" w:line="360" w:lineRule="auto"/>
        <w:ind w:left="284" w:hanging="284"/>
        <w:rPr>
          <w:rFonts w:ascii="Calibri" w:hAnsi="Calibri"/>
          <w:sz w:val="24"/>
        </w:rPr>
      </w:pPr>
      <w:r w:rsidRPr="00013475">
        <w:rPr>
          <w:rFonts w:ascii="Calibri" w:hAnsi="Calibri"/>
          <w:sz w:val="24"/>
        </w:rPr>
        <w:t xml:space="preserve">Środki z dotacji budżetowej, o których mowa w </w:t>
      </w:r>
      <w:r w:rsidR="00BB0CD9" w:rsidRPr="00013475">
        <w:rPr>
          <w:rFonts w:ascii="Calibri" w:hAnsi="Calibri"/>
          <w:sz w:val="24"/>
        </w:rPr>
        <w:t>ust. 1</w:t>
      </w:r>
      <w:r w:rsidRPr="00013475">
        <w:rPr>
          <w:rFonts w:ascii="Calibri" w:hAnsi="Calibri"/>
          <w:sz w:val="24"/>
        </w:rPr>
        <w:t>, nie mogą być przeznaczone na realizację zad</w:t>
      </w:r>
      <w:r w:rsidR="003B7878" w:rsidRPr="00013475">
        <w:rPr>
          <w:rFonts w:ascii="Calibri" w:hAnsi="Calibri"/>
          <w:sz w:val="24"/>
        </w:rPr>
        <w:t>ań i wydatków w części, w jakich</w:t>
      </w:r>
      <w:r w:rsidRPr="00013475">
        <w:rPr>
          <w:rFonts w:ascii="Calibri" w:hAnsi="Calibri"/>
          <w:sz w:val="24"/>
        </w:rPr>
        <w:t xml:space="preserve"> zostały sfinansowane z innych środków publicznych.</w:t>
      </w:r>
    </w:p>
    <w:p w14:paraId="730F6EAC" w14:textId="4CC0B651" w:rsidR="004777AC" w:rsidRPr="00013475" w:rsidRDefault="004777AC" w:rsidP="00013475">
      <w:pPr>
        <w:pStyle w:val="Nagwek2"/>
      </w:pPr>
      <w:r w:rsidRPr="00013475">
        <w:t>§</w:t>
      </w:r>
      <w:r w:rsidR="008F661B">
        <w:t xml:space="preserve"> </w:t>
      </w:r>
      <w:r w:rsidRPr="00013475">
        <w:t>2</w:t>
      </w:r>
      <w:r w:rsidR="00FF224B" w:rsidRPr="00013475">
        <w:t>.</w:t>
      </w:r>
    </w:p>
    <w:p w14:paraId="3215B785" w14:textId="7EF8AE06" w:rsidR="005F1B6C" w:rsidRPr="00013475" w:rsidRDefault="005F1B6C" w:rsidP="00013475">
      <w:pPr>
        <w:pStyle w:val="Zwykytekst"/>
        <w:numPr>
          <w:ilvl w:val="0"/>
          <w:numId w:val="11"/>
        </w:numPr>
        <w:spacing w:before="60" w:after="0" w:line="360" w:lineRule="auto"/>
        <w:ind w:left="284" w:hanging="284"/>
        <w:rPr>
          <w:rFonts w:ascii="Calibri" w:hAnsi="Calibri"/>
          <w:sz w:val="24"/>
        </w:rPr>
      </w:pPr>
      <w:r w:rsidRPr="00013475">
        <w:rPr>
          <w:rFonts w:ascii="Calibri" w:hAnsi="Calibri"/>
          <w:sz w:val="24"/>
        </w:rPr>
        <w:t xml:space="preserve">Z wnioskiem o przyznanie środków finansowych z dotacji budżetowej </w:t>
      </w:r>
      <w:r w:rsidR="001B4651" w:rsidRPr="00013475">
        <w:rPr>
          <w:rFonts w:ascii="Calibri" w:hAnsi="Calibri"/>
          <w:sz w:val="24"/>
        </w:rPr>
        <w:t>na zadania</w:t>
      </w:r>
      <w:r w:rsidRPr="00013475">
        <w:rPr>
          <w:rFonts w:ascii="Calibri" w:hAnsi="Calibri"/>
          <w:sz w:val="24"/>
        </w:rPr>
        <w:t>, o których mowa w §</w:t>
      </w:r>
      <w:r w:rsidR="008F661B">
        <w:rPr>
          <w:rFonts w:ascii="Calibri" w:hAnsi="Calibri"/>
          <w:sz w:val="24"/>
        </w:rPr>
        <w:t xml:space="preserve"> </w:t>
      </w:r>
      <w:r w:rsidRPr="00013475">
        <w:rPr>
          <w:rFonts w:ascii="Calibri" w:hAnsi="Calibri"/>
          <w:sz w:val="24"/>
        </w:rPr>
        <w:t>1</w:t>
      </w:r>
      <w:r w:rsidR="00BB0CD9" w:rsidRPr="00013475">
        <w:rPr>
          <w:rFonts w:ascii="Calibri" w:hAnsi="Calibri"/>
          <w:sz w:val="24"/>
        </w:rPr>
        <w:t xml:space="preserve"> ust. 2</w:t>
      </w:r>
      <w:r w:rsidRPr="00013475">
        <w:rPr>
          <w:rFonts w:ascii="Calibri" w:hAnsi="Calibri"/>
          <w:sz w:val="24"/>
        </w:rPr>
        <w:t xml:space="preserve">, może wystąpić </w:t>
      </w:r>
      <w:r w:rsidR="00904292" w:rsidRPr="00013475">
        <w:rPr>
          <w:rFonts w:ascii="Calibri" w:hAnsi="Calibri"/>
          <w:sz w:val="24"/>
        </w:rPr>
        <w:t>dziekan</w:t>
      </w:r>
      <w:r w:rsidRPr="00013475">
        <w:rPr>
          <w:rFonts w:ascii="Calibri" w:hAnsi="Calibri"/>
          <w:sz w:val="24"/>
        </w:rPr>
        <w:t xml:space="preserve"> lub </w:t>
      </w:r>
      <w:r w:rsidR="002C444F" w:rsidRPr="00013475">
        <w:rPr>
          <w:rFonts w:ascii="Calibri" w:hAnsi="Calibri"/>
          <w:sz w:val="24"/>
        </w:rPr>
        <w:t>dyrektor/</w:t>
      </w:r>
      <w:r w:rsidRPr="00013475">
        <w:rPr>
          <w:rFonts w:ascii="Calibri" w:hAnsi="Calibri"/>
          <w:sz w:val="24"/>
        </w:rPr>
        <w:t>kierownik jednostki pozawydziałowej</w:t>
      </w:r>
      <w:r w:rsidR="00153C77" w:rsidRPr="00013475">
        <w:rPr>
          <w:rFonts w:ascii="Calibri" w:hAnsi="Calibri"/>
          <w:sz w:val="24"/>
        </w:rPr>
        <w:t xml:space="preserve"> realizując</w:t>
      </w:r>
      <w:r w:rsidR="00904292" w:rsidRPr="00013475">
        <w:rPr>
          <w:rFonts w:ascii="Calibri" w:hAnsi="Calibri"/>
          <w:sz w:val="24"/>
        </w:rPr>
        <w:t>ej</w:t>
      </w:r>
      <w:r w:rsidR="00153C77" w:rsidRPr="00013475">
        <w:rPr>
          <w:rFonts w:ascii="Calibri" w:hAnsi="Calibri"/>
          <w:sz w:val="24"/>
        </w:rPr>
        <w:t xml:space="preserve"> proces kształcenia</w:t>
      </w:r>
      <w:r w:rsidRPr="00013475">
        <w:rPr>
          <w:rFonts w:ascii="Calibri" w:hAnsi="Calibri"/>
          <w:sz w:val="24"/>
        </w:rPr>
        <w:t>.</w:t>
      </w:r>
      <w:r w:rsidR="0061786E" w:rsidRPr="00013475">
        <w:rPr>
          <w:rFonts w:ascii="Calibri" w:hAnsi="Calibri"/>
          <w:sz w:val="24"/>
        </w:rPr>
        <w:t xml:space="preserve"> Wzór wniosku stanowi załącznik do niniejszego zarządzenia.</w:t>
      </w:r>
    </w:p>
    <w:p w14:paraId="062E26B0" w14:textId="05F988D0" w:rsidR="004777AC" w:rsidRPr="00013475" w:rsidRDefault="004777AC" w:rsidP="00013475">
      <w:pPr>
        <w:pStyle w:val="Akapitzlist1"/>
        <w:numPr>
          <w:ilvl w:val="0"/>
          <w:numId w:val="11"/>
        </w:numPr>
        <w:spacing w:before="60" w:after="0" w:line="360" w:lineRule="auto"/>
        <w:ind w:left="284" w:hanging="284"/>
        <w:rPr>
          <w:rFonts w:ascii="Calibri" w:hAnsi="Calibri"/>
          <w:szCs w:val="24"/>
        </w:rPr>
      </w:pPr>
      <w:r w:rsidRPr="00013475">
        <w:rPr>
          <w:rFonts w:ascii="Calibri" w:hAnsi="Calibri"/>
          <w:szCs w:val="24"/>
        </w:rPr>
        <w:t>Wniosek</w:t>
      </w:r>
      <w:r w:rsidR="005F1B6C" w:rsidRPr="00013475">
        <w:rPr>
          <w:rFonts w:ascii="Calibri" w:hAnsi="Calibri"/>
          <w:szCs w:val="24"/>
        </w:rPr>
        <w:t xml:space="preserve">, o którym mowa w ust. 1, </w:t>
      </w:r>
      <w:r w:rsidRPr="00013475">
        <w:rPr>
          <w:rFonts w:ascii="Calibri" w:hAnsi="Calibri"/>
          <w:szCs w:val="24"/>
        </w:rPr>
        <w:t xml:space="preserve">powinien być </w:t>
      </w:r>
      <w:r w:rsidR="005F1B6C" w:rsidRPr="00013475">
        <w:rPr>
          <w:rFonts w:ascii="Calibri" w:hAnsi="Calibri"/>
          <w:szCs w:val="24"/>
        </w:rPr>
        <w:t xml:space="preserve">skierowany </w:t>
      </w:r>
      <w:r w:rsidRPr="00013475">
        <w:rPr>
          <w:rFonts w:ascii="Calibri" w:hAnsi="Calibri"/>
          <w:szCs w:val="24"/>
        </w:rPr>
        <w:t xml:space="preserve">do </w:t>
      </w:r>
      <w:r w:rsidR="00FF224B" w:rsidRPr="00013475">
        <w:rPr>
          <w:rFonts w:ascii="Calibri" w:hAnsi="Calibri"/>
          <w:szCs w:val="24"/>
        </w:rPr>
        <w:t>p</w:t>
      </w:r>
      <w:r w:rsidR="005F1B6C" w:rsidRPr="00013475">
        <w:rPr>
          <w:rFonts w:ascii="Calibri" w:hAnsi="Calibri"/>
          <w:szCs w:val="24"/>
        </w:rPr>
        <w:t>rorektora ds. kształcenia i </w:t>
      </w:r>
      <w:r w:rsidRPr="00013475">
        <w:rPr>
          <w:rFonts w:ascii="Calibri" w:hAnsi="Calibri"/>
          <w:szCs w:val="24"/>
        </w:rPr>
        <w:t>zawierać</w:t>
      </w:r>
      <w:r w:rsidR="006103E9" w:rsidRPr="00013475">
        <w:rPr>
          <w:rFonts w:ascii="Calibri" w:hAnsi="Calibri"/>
          <w:szCs w:val="24"/>
        </w:rPr>
        <w:t xml:space="preserve"> </w:t>
      </w:r>
      <w:r w:rsidRPr="00013475">
        <w:rPr>
          <w:rFonts w:ascii="Calibri" w:hAnsi="Calibri"/>
          <w:szCs w:val="24"/>
        </w:rPr>
        <w:t>szczegółowo opisane zadani</w:t>
      </w:r>
      <w:r w:rsidR="00105C56" w:rsidRPr="00013475">
        <w:rPr>
          <w:rFonts w:ascii="Calibri" w:hAnsi="Calibri"/>
          <w:szCs w:val="24"/>
        </w:rPr>
        <w:t>a</w:t>
      </w:r>
      <w:r w:rsidR="006103E9" w:rsidRPr="00013475">
        <w:rPr>
          <w:rFonts w:ascii="Calibri" w:hAnsi="Calibri"/>
          <w:szCs w:val="24"/>
        </w:rPr>
        <w:t xml:space="preserve"> (cel) wraz z uzasadnieniem wnioskowanej kwoty.</w:t>
      </w:r>
    </w:p>
    <w:p w14:paraId="338ED859" w14:textId="51024DC8" w:rsidR="000F67D5" w:rsidRPr="00013475" w:rsidRDefault="000F67D5" w:rsidP="00013475">
      <w:pPr>
        <w:pStyle w:val="Zwykytekst"/>
        <w:numPr>
          <w:ilvl w:val="0"/>
          <w:numId w:val="11"/>
        </w:numPr>
        <w:spacing w:before="60" w:after="0" w:line="360" w:lineRule="auto"/>
        <w:ind w:left="284" w:hanging="284"/>
        <w:rPr>
          <w:rFonts w:ascii="Calibri" w:hAnsi="Calibri" w:cs="Times New Roman"/>
          <w:sz w:val="24"/>
          <w:szCs w:val="24"/>
        </w:rPr>
      </w:pPr>
      <w:r w:rsidRPr="00013475">
        <w:rPr>
          <w:rFonts w:ascii="Calibri" w:hAnsi="Calibri" w:cs="Times New Roman"/>
          <w:sz w:val="24"/>
          <w:szCs w:val="24"/>
        </w:rPr>
        <w:t xml:space="preserve">Prorektor ds. kształcenia może żądać przedstawienia odpowiednich dokumentów uzasadniających </w:t>
      </w:r>
      <w:r w:rsidR="00B50A7B" w:rsidRPr="00013475">
        <w:rPr>
          <w:rFonts w:ascii="Calibri" w:hAnsi="Calibri" w:cs="Times New Roman"/>
          <w:sz w:val="24"/>
          <w:szCs w:val="24"/>
        </w:rPr>
        <w:t>wniosek</w:t>
      </w:r>
      <w:r w:rsidR="0061786E" w:rsidRPr="00013475">
        <w:rPr>
          <w:rFonts w:ascii="Calibri" w:hAnsi="Calibri" w:cs="Times New Roman"/>
          <w:sz w:val="24"/>
          <w:szCs w:val="24"/>
        </w:rPr>
        <w:t>.</w:t>
      </w:r>
    </w:p>
    <w:p w14:paraId="0A0EA0D5" w14:textId="2C9DB965" w:rsidR="004777AC" w:rsidRPr="00013475" w:rsidRDefault="004777AC" w:rsidP="00013475">
      <w:pPr>
        <w:pStyle w:val="Zwykytekst"/>
        <w:numPr>
          <w:ilvl w:val="0"/>
          <w:numId w:val="11"/>
        </w:numPr>
        <w:spacing w:before="60" w:after="0" w:line="360" w:lineRule="auto"/>
        <w:ind w:left="284" w:hanging="284"/>
        <w:rPr>
          <w:rFonts w:ascii="Calibri" w:hAnsi="Calibri"/>
          <w:sz w:val="24"/>
        </w:rPr>
      </w:pPr>
      <w:r w:rsidRPr="00013475">
        <w:rPr>
          <w:rFonts w:ascii="Calibri" w:hAnsi="Calibri"/>
          <w:sz w:val="24"/>
        </w:rPr>
        <w:t xml:space="preserve">Finansowanie zadań, o których mowa </w:t>
      </w:r>
      <w:r w:rsidRPr="00695724">
        <w:rPr>
          <w:rFonts w:ascii="Calibri" w:hAnsi="Calibri"/>
          <w:sz w:val="24"/>
        </w:rPr>
        <w:t xml:space="preserve">w </w:t>
      </w:r>
      <w:r w:rsidR="00B50A7B" w:rsidRPr="00695724">
        <w:rPr>
          <w:rFonts w:ascii="Calibri" w:hAnsi="Calibri"/>
          <w:sz w:val="24"/>
        </w:rPr>
        <w:t>§</w:t>
      </w:r>
      <w:r w:rsidR="008F661B">
        <w:rPr>
          <w:rFonts w:ascii="Calibri" w:hAnsi="Calibri"/>
          <w:sz w:val="24"/>
        </w:rPr>
        <w:t xml:space="preserve"> </w:t>
      </w:r>
      <w:r w:rsidRPr="00695724">
        <w:rPr>
          <w:rFonts w:ascii="Calibri" w:hAnsi="Calibri"/>
          <w:sz w:val="24"/>
        </w:rPr>
        <w:t>1</w:t>
      </w:r>
      <w:r w:rsidR="00B872DF" w:rsidRPr="00695724">
        <w:rPr>
          <w:rFonts w:ascii="Calibri" w:hAnsi="Calibri"/>
          <w:sz w:val="24"/>
        </w:rPr>
        <w:t xml:space="preserve"> ust.</w:t>
      </w:r>
      <w:r w:rsidR="00AB41A1" w:rsidRPr="00013475">
        <w:rPr>
          <w:rFonts w:ascii="Calibri" w:hAnsi="Calibri"/>
          <w:sz w:val="24"/>
        </w:rPr>
        <w:t xml:space="preserve"> </w:t>
      </w:r>
      <w:r w:rsidR="00B872DF" w:rsidRPr="00013475">
        <w:rPr>
          <w:rFonts w:ascii="Calibri" w:hAnsi="Calibri"/>
          <w:sz w:val="24"/>
        </w:rPr>
        <w:t>2</w:t>
      </w:r>
      <w:r w:rsidRPr="00013475">
        <w:rPr>
          <w:rFonts w:ascii="Calibri" w:hAnsi="Calibri"/>
          <w:sz w:val="24"/>
        </w:rPr>
        <w:t xml:space="preserve">, uzależnione jest od wysokości środków finansowych przyznanych </w:t>
      </w:r>
      <w:r w:rsidR="00966756" w:rsidRPr="00013475">
        <w:rPr>
          <w:rFonts w:ascii="Calibri" w:hAnsi="Calibri"/>
          <w:sz w:val="24"/>
        </w:rPr>
        <w:t>u</w:t>
      </w:r>
      <w:r w:rsidRPr="00013475">
        <w:rPr>
          <w:rFonts w:ascii="Calibri" w:hAnsi="Calibri"/>
          <w:sz w:val="24"/>
        </w:rPr>
        <w:t xml:space="preserve">czelni, zakresu finansowania zadań </w:t>
      </w:r>
      <w:r w:rsidR="00B50A7B" w:rsidRPr="00013475">
        <w:rPr>
          <w:rFonts w:ascii="Calibri" w:hAnsi="Calibri"/>
          <w:sz w:val="24"/>
        </w:rPr>
        <w:t xml:space="preserve">będących </w:t>
      </w:r>
      <w:r w:rsidR="002B0A05" w:rsidRPr="00013475">
        <w:rPr>
          <w:rFonts w:ascii="Calibri" w:hAnsi="Calibri"/>
          <w:sz w:val="24"/>
        </w:rPr>
        <w:t>w trakcie realizacji</w:t>
      </w:r>
      <w:r w:rsidRPr="00013475">
        <w:rPr>
          <w:rFonts w:ascii="Calibri" w:hAnsi="Calibri"/>
          <w:sz w:val="24"/>
        </w:rPr>
        <w:t xml:space="preserve"> lub</w:t>
      </w:r>
      <w:r w:rsidR="00013475">
        <w:rPr>
          <w:rFonts w:ascii="Calibri" w:hAnsi="Calibri"/>
          <w:sz w:val="24"/>
        </w:rPr>
        <w:t> </w:t>
      </w:r>
      <w:r w:rsidRPr="00013475">
        <w:rPr>
          <w:rFonts w:ascii="Calibri" w:hAnsi="Calibri"/>
          <w:sz w:val="24"/>
        </w:rPr>
        <w:t>planowanych do realizacji.</w:t>
      </w:r>
    </w:p>
    <w:p w14:paraId="6E3CBE54" w14:textId="774B3FE9" w:rsidR="004777AC" w:rsidRPr="00013475" w:rsidRDefault="00574EBA" w:rsidP="00013475">
      <w:pPr>
        <w:pStyle w:val="Nagwek2"/>
      </w:pPr>
      <w:r w:rsidRPr="00013475">
        <w:t>§</w:t>
      </w:r>
      <w:r w:rsidR="008F661B">
        <w:t xml:space="preserve"> </w:t>
      </w:r>
      <w:r w:rsidR="001B4651" w:rsidRPr="00013475">
        <w:t>3.</w:t>
      </w:r>
    </w:p>
    <w:p w14:paraId="2B5E8A23" w14:textId="77777777" w:rsidR="004E47E9" w:rsidRPr="00013475" w:rsidRDefault="00904292" w:rsidP="00013475">
      <w:pPr>
        <w:pStyle w:val="Nagwek"/>
        <w:tabs>
          <w:tab w:val="left" w:pos="0"/>
        </w:tabs>
        <w:spacing w:after="120" w:line="360" w:lineRule="auto"/>
        <w:rPr>
          <w:rFonts w:ascii="Calibri" w:hAnsi="Calibri"/>
        </w:rPr>
      </w:pPr>
      <w:r w:rsidRPr="00013475">
        <w:rPr>
          <w:rFonts w:ascii="Calibri" w:hAnsi="Calibri"/>
        </w:rPr>
        <w:t>Traci moc</w:t>
      </w:r>
      <w:r w:rsidR="007E522D" w:rsidRPr="00013475">
        <w:rPr>
          <w:rFonts w:ascii="Calibri" w:hAnsi="Calibri"/>
        </w:rPr>
        <w:t xml:space="preserve"> zarządzenie nr </w:t>
      </w:r>
      <w:r w:rsidR="00824C93" w:rsidRPr="00013475">
        <w:rPr>
          <w:rFonts w:ascii="Calibri" w:hAnsi="Calibri"/>
        </w:rPr>
        <w:t>45</w:t>
      </w:r>
      <w:r w:rsidR="007E522D" w:rsidRPr="00013475">
        <w:rPr>
          <w:rFonts w:ascii="Calibri" w:hAnsi="Calibri"/>
        </w:rPr>
        <w:t xml:space="preserve"> </w:t>
      </w:r>
      <w:r w:rsidR="002270A9" w:rsidRPr="00013475">
        <w:rPr>
          <w:rFonts w:ascii="Calibri" w:hAnsi="Calibri"/>
        </w:rPr>
        <w:t>R</w:t>
      </w:r>
      <w:r w:rsidR="004E47E9" w:rsidRPr="00013475">
        <w:rPr>
          <w:rFonts w:ascii="Calibri" w:hAnsi="Calibri"/>
        </w:rPr>
        <w:t xml:space="preserve">ektora ZUT z dnia </w:t>
      </w:r>
      <w:r w:rsidR="00824C93" w:rsidRPr="00013475">
        <w:rPr>
          <w:rFonts w:ascii="Calibri" w:hAnsi="Calibri"/>
        </w:rPr>
        <w:t>6</w:t>
      </w:r>
      <w:r w:rsidR="004E47E9" w:rsidRPr="00013475">
        <w:rPr>
          <w:rFonts w:ascii="Calibri" w:hAnsi="Calibri"/>
        </w:rPr>
        <w:t xml:space="preserve"> </w:t>
      </w:r>
      <w:r w:rsidR="00824C93" w:rsidRPr="00013475">
        <w:rPr>
          <w:rFonts w:ascii="Calibri" w:hAnsi="Calibri"/>
        </w:rPr>
        <w:t>września</w:t>
      </w:r>
      <w:r w:rsidR="004E47E9" w:rsidRPr="00013475">
        <w:rPr>
          <w:rFonts w:ascii="Calibri" w:hAnsi="Calibri"/>
        </w:rPr>
        <w:t xml:space="preserve"> 201</w:t>
      </w:r>
      <w:r w:rsidR="00824C93" w:rsidRPr="00013475">
        <w:rPr>
          <w:rFonts w:ascii="Calibri" w:hAnsi="Calibri"/>
        </w:rPr>
        <w:t>3</w:t>
      </w:r>
      <w:r w:rsidR="004E47E9" w:rsidRPr="00013475">
        <w:rPr>
          <w:rFonts w:ascii="Calibri" w:hAnsi="Calibri"/>
        </w:rPr>
        <w:t xml:space="preserve"> r</w:t>
      </w:r>
      <w:r w:rsidR="007E522D" w:rsidRPr="00013475">
        <w:rPr>
          <w:rFonts w:ascii="Calibri" w:hAnsi="Calibri"/>
        </w:rPr>
        <w:t>. w sprawie przeznaczenia środków finansowych uzyskanych przez Zachodniopomorski Uniwersytet Technologiczny w Szczecinie w</w:t>
      </w:r>
      <w:r w:rsidR="00900B58" w:rsidRPr="00013475">
        <w:rPr>
          <w:rFonts w:ascii="Calibri" w:hAnsi="Calibri"/>
        </w:rPr>
        <w:t> </w:t>
      </w:r>
      <w:r w:rsidR="007E522D" w:rsidRPr="00013475">
        <w:rPr>
          <w:rFonts w:ascii="Calibri" w:hAnsi="Calibri"/>
        </w:rPr>
        <w:t>ramach dotacji budżetowej na zadania związane ze stwarzaniem studentom i doktorantom, będącym osobami niepełnosprawnymi</w:t>
      </w:r>
      <w:r w:rsidRPr="00013475">
        <w:rPr>
          <w:rFonts w:ascii="Calibri" w:hAnsi="Calibri"/>
        </w:rPr>
        <w:t>,</w:t>
      </w:r>
      <w:r w:rsidR="007E522D" w:rsidRPr="00013475">
        <w:rPr>
          <w:rFonts w:ascii="Calibri" w:hAnsi="Calibri"/>
        </w:rPr>
        <w:t xml:space="preserve"> warunków do pełnego udziału w procesie kształcenia</w:t>
      </w:r>
      <w:r w:rsidR="002270A9" w:rsidRPr="00013475">
        <w:rPr>
          <w:rFonts w:ascii="Calibri" w:hAnsi="Calibri"/>
        </w:rPr>
        <w:t xml:space="preserve"> </w:t>
      </w:r>
      <w:r w:rsidRPr="00013475">
        <w:rPr>
          <w:rFonts w:ascii="Calibri" w:hAnsi="Calibri"/>
        </w:rPr>
        <w:t>wraz ze zmianami wprowadzonymi</w:t>
      </w:r>
      <w:r w:rsidR="002270A9" w:rsidRPr="00013475">
        <w:rPr>
          <w:rFonts w:ascii="Calibri" w:hAnsi="Calibri"/>
        </w:rPr>
        <w:t xml:space="preserve"> </w:t>
      </w:r>
      <w:r w:rsidRPr="00013475">
        <w:rPr>
          <w:rFonts w:ascii="Calibri" w:hAnsi="Calibri"/>
        </w:rPr>
        <w:t xml:space="preserve">zarządzeniem nr 11 Rektora ZUT z dnia 10 marca 2017 r. oraz </w:t>
      </w:r>
      <w:r w:rsidR="002270A9" w:rsidRPr="00013475">
        <w:rPr>
          <w:rFonts w:ascii="Calibri" w:hAnsi="Calibri"/>
        </w:rPr>
        <w:t>zarządzenie</w:t>
      </w:r>
      <w:r w:rsidRPr="00013475">
        <w:rPr>
          <w:rFonts w:ascii="Calibri" w:hAnsi="Calibri"/>
        </w:rPr>
        <w:t>m</w:t>
      </w:r>
      <w:r w:rsidR="002270A9" w:rsidRPr="00013475">
        <w:rPr>
          <w:rFonts w:ascii="Calibri" w:hAnsi="Calibri"/>
        </w:rPr>
        <w:t xml:space="preserve"> nr 52 Rektora ZUT z dnia 29 czerwca 2018 r</w:t>
      </w:r>
      <w:r w:rsidRPr="00013475">
        <w:rPr>
          <w:rFonts w:ascii="Calibri" w:hAnsi="Calibri"/>
        </w:rPr>
        <w:t>.</w:t>
      </w:r>
    </w:p>
    <w:p w14:paraId="64E630A9" w14:textId="5429E7A1" w:rsidR="004E47E9" w:rsidRPr="00013475" w:rsidRDefault="004E47E9" w:rsidP="00013475">
      <w:pPr>
        <w:pStyle w:val="Nagwek2"/>
        <w:keepNext/>
      </w:pPr>
      <w:r w:rsidRPr="00013475">
        <w:lastRenderedPageBreak/>
        <w:t>§</w:t>
      </w:r>
      <w:r w:rsidR="008F661B">
        <w:t xml:space="preserve"> </w:t>
      </w:r>
      <w:r w:rsidRPr="00013475">
        <w:t>4.</w:t>
      </w:r>
    </w:p>
    <w:p w14:paraId="6DE5BC54" w14:textId="77777777" w:rsidR="00574EBA" w:rsidRPr="00013475" w:rsidRDefault="00574EBA" w:rsidP="00013475">
      <w:pPr>
        <w:pStyle w:val="Nagwek"/>
        <w:tabs>
          <w:tab w:val="left" w:pos="0"/>
        </w:tabs>
        <w:spacing w:after="120" w:line="360" w:lineRule="auto"/>
        <w:rPr>
          <w:rFonts w:ascii="Calibri" w:hAnsi="Calibri"/>
        </w:rPr>
      </w:pPr>
      <w:r w:rsidRPr="00013475">
        <w:rPr>
          <w:rFonts w:ascii="Calibri" w:hAnsi="Calibri"/>
        </w:rPr>
        <w:t>Zarządzenie wch</w:t>
      </w:r>
      <w:r w:rsidR="00824C93" w:rsidRPr="00013475">
        <w:rPr>
          <w:rFonts w:ascii="Calibri" w:hAnsi="Calibri"/>
        </w:rPr>
        <w:t>odzi w życie z dniem podpisania, z mocą obowiązującą od 1 stycznia 2018 r.</w:t>
      </w:r>
    </w:p>
    <w:p w14:paraId="4D905CB5" w14:textId="77777777" w:rsidR="00BE0D62" w:rsidRPr="00013475" w:rsidRDefault="00BE0D62" w:rsidP="00013475">
      <w:pPr>
        <w:spacing w:before="480" w:after="600" w:line="360" w:lineRule="auto"/>
        <w:ind w:left="4536"/>
        <w:jc w:val="center"/>
        <w:rPr>
          <w:sz w:val="24"/>
          <w:szCs w:val="24"/>
          <w:lang w:eastAsia="pl-PL"/>
        </w:rPr>
      </w:pPr>
      <w:r w:rsidRPr="00013475">
        <w:rPr>
          <w:sz w:val="24"/>
          <w:szCs w:val="24"/>
          <w:lang w:eastAsia="pl-PL"/>
        </w:rPr>
        <w:t>W zastępstwie Rektora</w:t>
      </w:r>
    </w:p>
    <w:p w14:paraId="04707A94" w14:textId="0836D162" w:rsidR="00BE0D62" w:rsidRPr="00013475" w:rsidRDefault="00BE0D62" w:rsidP="00013475">
      <w:pPr>
        <w:spacing w:after="0" w:line="360" w:lineRule="auto"/>
        <w:ind w:left="4536"/>
        <w:jc w:val="center"/>
        <w:rPr>
          <w:sz w:val="24"/>
          <w:szCs w:val="20"/>
          <w:lang w:eastAsia="pl-PL"/>
        </w:rPr>
      </w:pPr>
      <w:r w:rsidRPr="00013475">
        <w:rPr>
          <w:sz w:val="24"/>
          <w:szCs w:val="24"/>
          <w:lang w:eastAsia="pl-PL"/>
        </w:rPr>
        <w:t>dr hab. inż. Arkadiusz Terman</w:t>
      </w:r>
      <w:r w:rsidR="00013475">
        <w:rPr>
          <w:sz w:val="24"/>
          <w:szCs w:val="24"/>
          <w:lang w:eastAsia="pl-PL"/>
        </w:rPr>
        <w:br/>
      </w:r>
      <w:r w:rsidRPr="00013475">
        <w:rPr>
          <w:sz w:val="24"/>
          <w:szCs w:val="24"/>
          <w:lang w:eastAsia="pl-PL"/>
        </w:rPr>
        <w:t>prorektor ds. studenckich</w:t>
      </w:r>
    </w:p>
    <w:p w14:paraId="6A1B2D52" w14:textId="77777777" w:rsidR="00153C77" w:rsidRPr="00D625C7" w:rsidRDefault="00153C77" w:rsidP="009241DD">
      <w:pPr>
        <w:pStyle w:val="Nagwek"/>
        <w:tabs>
          <w:tab w:val="clear" w:pos="4536"/>
        </w:tabs>
        <w:ind w:left="3969"/>
        <w:jc w:val="center"/>
      </w:pPr>
    </w:p>
    <w:p w14:paraId="2FA68D6A" w14:textId="77777777" w:rsidR="009241DD" w:rsidRDefault="009241DD" w:rsidP="009241DD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  <w:sectPr w:rsidR="009241DD" w:rsidSect="009241D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238BE131" w14:textId="77777777" w:rsidR="004777AC" w:rsidRPr="009241DD" w:rsidRDefault="001B4651" w:rsidP="00013475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1B4651">
        <w:rPr>
          <w:rFonts w:ascii="Times New Roman" w:hAnsi="Times New Roman"/>
          <w:sz w:val="20"/>
          <w:szCs w:val="20"/>
        </w:rPr>
        <w:lastRenderedPageBreak/>
        <w:t xml:space="preserve">Załącznik </w:t>
      </w:r>
      <w:r w:rsidRPr="009241DD">
        <w:rPr>
          <w:rFonts w:ascii="Times New Roman" w:hAnsi="Times New Roman"/>
          <w:sz w:val="20"/>
          <w:szCs w:val="20"/>
        </w:rPr>
        <w:t>do zarządzenia nr</w:t>
      </w:r>
      <w:r w:rsidR="00AA76CA" w:rsidRPr="009241DD">
        <w:rPr>
          <w:rFonts w:ascii="Times New Roman" w:hAnsi="Times New Roman"/>
          <w:sz w:val="20"/>
          <w:szCs w:val="20"/>
        </w:rPr>
        <w:t xml:space="preserve"> </w:t>
      </w:r>
      <w:r w:rsidR="00675CD0">
        <w:rPr>
          <w:rFonts w:ascii="Times New Roman" w:hAnsi="Times New Roman"/>
          <w:sz w:val="20"/>
          <w:szCs w:val="20"/>
        </w:rPr>
        <w:t>56</w:t>
      </w:r>
      <w:r w:rsidR="0083113A" w:rsidRPr="009241DD">
        <w:rPr>
          <w:rFonts w:ascii="Times New Roman" w:hAnsi="Times New Roman"/>
          <w:sz w:val="20"/>
          <w:szCs w:val="20"/>
        </w:rPr>
        <w:t xml:space="preserve"> Rektora ZUT z dnia </w:t>
      </w:r>
      <w:r w:rsidR="00BE0D62">
        <w:rPr>
          <w:rFonts w:ascii="Times New Roman" w:hAnsi="Times New Roman"/>
          <w:sz w:val="20"/>
          <w:szCs w:val="20"/>
        </w:rPr>
        <w:t>10</w:t>
      </w:r>
      <w:r w:rsidR="0083113A" w:rsidRPr="009241DD">
        <w:rPr>
          <w:rFonts w:ascii="Times New Roman" w:hAnsi="Times New Roman"/>
          <w:sz w:val="20"/>
          <w:szCs w:val="20"/>
        </w:rPr>
        <w:t xml:space="preserve"> </w:t>
      </w:r>
      <w:r w:rsidR="00824C93" w:rsidRPr="009241DD">
        <w:rPr>
          <w:rFonts w:ascii="Times New Roman" w:hAnsi="Times New Roman"/>
          <w:sz w:val="20"/>
          <w:szCs w:val="20"/>
        </w:rPr>
        <w:t>lipca 2018</w:t>
      </w:r>
      <w:r w:rsidR="0083113A" w:rsidRPr="009241DD">
        <w:rPr>
          <w:rFonts w:ascii="Times New Roman" w:hAnsi="Times New Roman"/>
          <w:sz w:val="20"/>
          <w:szCs w:val="20"/>
        </w:rPr>
        <w:t xml:space="preserve"> r.</w:t>
      </w:r>
    </w:p>
    <w:p w14:paraId="484AEBCB" w14:textId="77777777" w:rsidR="00356480" w:rsidRPr="00966756" w:rsidRDefault="00356480" w:rsidP="007725BA">
      <w:pPr>
        <w:spacing w:after="0"/>
        <w:jc w:val="both"/>
        <w:rPr>
          <w:rFonts w:ascii="Times New Roman" w:hAnsi="Times New Roman"/>
        </w:rPr>
      </w:pPr>
    </w:p>
    <w:p w14:paraId="7D44A029" w14:textId="77777777" w:rsidR="00966756" w:rsidRPr="00966756" w:rsidRDefault="00966756" w:rsidP="007725BA">
      <w:pPr>
        <w:spacing w:after="0"/>
        <w:jc w:val="both"/>
        <w:rPr>
          <w:rFonts w:ascii="Times New Roman" w:hAnsi="Times New Roman"/>
        </w:rPr>
      </w:pPr>
    </w:p>
    <w:p w14:paraId="4CC147CB" w14:textId="77777777" w:rsidR="004777AC" w:rsidRPr="00904292" w:rsidRDefault="00966756" w:rsidP="00904292">
      <w:pPr>
        <w:spacing w:after="0"/>
        <w:ind w:right="6235"/>
        <w:jc w:val="center"/>
        <w:rPr>
          <w:rFonts w:ascii="Times New Roman" w:hAnsi="Times New Roman"/>
          <w:sz w:val="20"/>
          <w:szCs w:val="20"/>
        </w:rPr>
      </w:pPr>
      <w:r w:rsidRPr="00904292">
        <w:rPr>
          <w:rFonts w:ascii="Times New Roman" w:hAnsi="Times New Roman"/>
          <w:sz w:val="20"/>
          <w:szCs w:val="20"/>
        </w:rPr>
        <w:t>…</w:t>
      </w:r>
      <w:r w:rsidR="00904292">
        <w:rPr>
          <w:rFonts w:ascii="Times New Roman" w:hAnsi="Times New Roman"/>
          <w:sz w:val="20"/>
          <w:szCs w:val="20"/>
        </w:rPr>
        <w:t>…</w:t>
      </w:r>
      <w:r w:rsidRPr="00904292">
        <w:rPr>
          <w:rFonts w:ascii="Times New Roman" w:hAnsi="Times New Roman"/>
          <w:sz w:val="20"/>
          <w:szCs w:val="20"/>
        </w:rPr>
        <w:t>…………</w:t>
      </w:r>
      <w:r w:rsidR="00904292">
        <w:rPr>
          <w:rFonts w:ascii="Times New Roman" w:hAnsi="Times New Roman"/>
          <w:sz w:val="20"/>
          <w:szCs w:val="20"/>
        </w:rPr>
        <w:t>.</w:t>
      </w:r>
      <w:r w:rsidRPr="00904292">
        <w:rPr>
          <w:rFonts w:ascii="Times New Roman" w:hAnsi="Times New Roman"/>
          <w:sz w:val="20"/>
          <w:szCs w:val="20"/>
        </w:rPr>
        <w:t>……</w:t>
      </w:r>
      <w:r w:rsidR="00904292">
        <w:rPr>
          <w:rFonts w:ascii="Times New Roman" w:hAnsi="Times New Roman"/>
          <w:sz w:val="20"/>
          <w:szCs w:val="20"/>
        </w:rPr>
        <w:t>.………..</w:t>
      </w:r>
      <w:r w:rsidRPr="00904292">
        <w:rPr>
          <w:rFonts w:ascii="Times New Roman" w:hAnsi="Times New Roman"/>
          <w:sz w:val="20"/>
          <w:szCs w:val="20"/>
        </w:rPr>
        <w:t>……………</w:t>
      </w:r>
    </w:p>
    <w:p w14:paraId="2DEC1D2D" w14:textId="77777777" w:rsidR="004777AC" w:rsidRPr="00904292" w:rsidRDefault="00356480" w:rsidP="00904292">
      <w:pPr>
        <w:spacing w:after="0"/>
        <w:ind w:right="6235"/>
        <w:jc w:val="center"/>
        <w:rPr>
          <w:rFonts w:ascii="Times New Roman" w:hAnsi="Times New Roman"/>
          <w:i/>
          <w:sz w:val="16"/>
          <w:szCs w:val="16"/>
        </w:rPr>
      </w:pPr>
      <w:r w:rsidRPr="00904292">
        <w:rPr>
          <w:rFonts w:ascii="Times New Roman" w:hAnsi="Times New Roman"/>
          <w:i/>
          <w:sz w:val="16"/>
          <w:szCs w:val="16"/>
        </w:rPr>
        <w:t>(</w:t>
      </w:r>
      <w:r w:rsidR="004777AC" w:rsidRPr="00904292">
        <w:rPr>
          <w:rFonts w:ascii="Times New Roman" w:hAnsi="Times New Roman"/>
          <w:i/>
          <w:sz w:val="16"/>
          <w:szCs w:val="16"/>
        </w:rPr>
        <w:t>piecz</w:t>
      </w:r>
      <w:r w:rsidR="00904292" w:rsidRPr="00904292">
        <w:rPr>
          <w:rFonts w:ascii="Times New Roman" w:hAnsi="Times New Roman"/>
          <w:i/>
          <w:sz w:val="16"/>
          <w:szCs w:val="16"/>
        </w:rPr>
        <w:t>ątka</w:t>
      </w:r>
      <w:r w:rsidR="004777AC" w:rsidRPr="00904292">
        <w:rPr>
          <w:rFonts w:ascii="Times New Roman" w:hAnsi="Times New Roman"/>
          <w:i/>
          <w:sz w:val="16"/>
          <w:szCs w:val="16"/>
        </w:rPr>
        <w:t xml:space="preserve"> </w:t>
      </w:r>
      <w:r w:rsidR="00904292" w:rsidRPr="00904292">
        <w:rPr>
          <w:rFonts w:ascii="Times New Roman" w:hAnsi="Times New Roman"/>
          <w:i/>
          <w:sz w:val="16"/>
          <w:szCs w:val="16"/>
        </w:rPr>
        <w:t>wydziału</w:t>
      </w:r>
      <w:r w:rsidRPr="00904292">
        <w:rPr>
          <w:rFonts w:ascii="Times New Roman" w:hAnsi="Times New Roman"/>
          <w:i/>
          <w:sz w:val="16"/>
          <w:szCs w:val="16"/>
        </w:rPr>
        <w:t>/jednostki pozawydziałowej)</w:t>
      </w:r>
    </w:p>
    <w:p w14:paraId="56280670" w14:textId="77777777" w:rsidR="004777AC" w:rsidRPr="00966756" w:rsidRDefault="004777AC" w:rsidP="007725BA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14:paraId="588BCE47" w14:textId="77777777" w:rsidR="004777AC" w:rsidRPr="00904292" w:rsidRDefault="004777AC" w:rsidP="009241DD">
      <w:pPr>
        <w:tabs>
          <w:tab w:val="left" w:leader="dot" w:pos="5103"/>
        </w:tabs>
        <w:spacing w:after="0"/>
        <w:jc w:val="right"/>
        <w:rPr>
          <w:rFonts w:ascii="Times New Roman" w:hAnsi="Times New Roman"/>
        </w:rPr>
      </w:pPr>
      <w:r w:rsidRPr="00904292">
        <w:rPr>
          <w:rFonts w:ascii="Times New Roman" w:hAnsi="Times New Roman"/>
        </w:rPr>
        <w:t>Sz</w:t>
      </w:r>
      <w:r w:rsidR="001B4651" w:rsidRPr="00904292">
        <w:rPr>
          <w:rFonts w:ascii="Times New Roman" w:hAnsi="Times New Roman"/>
        </w:rPr>
        <w:t>czecin, dn</w:t>
      </w:r>
      <w:r w:rsidR="001A447C" w:rsidRPr="00904292">
        <w:rPr>
          <w:rFonts w:ascii="Times New Roman" w:hAnsi="Times New Roman"/>
        </w:rPr>
        <w:t xml:space="preserve">ia </w:t>
      </w:r>
      <w:r w:rsidR="007E522D" w:rsidRPr="00904292">
        <w:rPr>
          <w:rFonts w:ascii="Times New Roman" w:hAnsi="Times New Roman"/>
        </w:rPr>
        <w:t>……………………….</w:t>
      </w:r>
    </w:p>
    <w:p w14:paraId="06756099" w14:textId="77777777" w:rsidR="004777AC" w:rsidRPr="00904292" w:rsidRDefault="004777AC" w:rsidP="00306C63">
      <w:pPr>
        <w:spacing w:after="0"/>
        <w:jc w:val="both"/>
        <w:rPr>
          <w:rFonts w:ascii="Times New Roman" w:hAnsi="Times New Roman"/>
        </w:rPr>
      </w:pPr>
      <w:r w:rsidRPr="00904292">
        <w:rPr>
          <w:rFonts w:ascii="Times New Roman" w:hAnsi="Times New Roman"/>
        </w:rPr>
        <w:t xml:space="preserve">L.dz. </w:t>
      </w:r>
    </w:p>
    <w:p w14:paraId="60078926" w14:textId="77777777" w:rsidR="004777AC" w:rsidRDefault="004777AC" w:rsidP="007725BA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14:paraId="1C256028" w14:textId="77777777" w:rsidR="009241DD" w:rsidRPr="00966756" w:rsidRDefault="009241DD" w:rsidP="007725BA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14:paraId="60E6A0D7" w14:textId="77777777" w:rsidR="00912299" w:rsidRPr="009241DD" w:rsidRDefault="004777AC" w:rsidP="00912299">
      <w:pPr>
        <w:spacing w:after="0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9241DD">
        <w:rPr>
          <w:rFonts w:ascii="Times New Roman" w:hAnsi="Times New Roman"/>
          <w:b/>
          <w:sz w:val="24"/>
          <w:szCs w:val="24"/>
        </w:rPr>
        <w:t xml:space="preserve">Prorektor ds. kształcenia </w:t>
      </w:r>
      <w:r w:rsidR="00912299" w:rsidRPr="009241DD">
        <w:rPr>
          <w:rFonts w:ascii="Times New Roman" w:hAnsi="Times New Roman"/>
          <w:b/>
          <w:sz w:val="24"/>
          <w:szCs w:val="24"/>
        </w:rPr>
        <w:t>ZUT</w:t>
      </w:r>
    </w:p>
    <w:p w14:paraId="0AB54ECC" w14:textId="77777777" w:rsidR="007E522D" w:rsidRPr="009241DD" w:rsidRDefault="007E522D" w:rsidP="007E522D">
      <w:pPr>
        <w:spacing w:after="0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14:paraId="689C90CB" w14:textId="77777777" w:rsidR="004777AC" w:rsidRPr="00966756" w:rsidRDefault="004777AC" w:rsidP="007725BA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14:paraId="596BADC9" w14:textId="77777777" w:rsidR="00356480" w:rsidRPr="00966756" w:rsidRDefault="00356480" w:rsidP="001B465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12F6E365" w14:textId="77777777" w:rsidR="004777AC" w:rsidRPr="00966756" w:rsidRDefault="001B4651" w:rsidP="0096675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966756">
        <w:rPr>
          <w:rFonts w:ascii="Times New Roman" w:hAnsi="Times New Roman"/>
          <w:b/>
          <w:sz w:val="26"/>
          <w:szCs w:val="26"/>
        </w:rPr>
        <w:t>WNIOSEK</w:t>
      </w:r>
    </w:p>
    <w:p w14:paraId="247E5855" w14:textId="77777777" w:rsidR="00966756" w:rsidRDefault="004777AC" w:rsidP="00966756">
      <w:pPr>
        <w:tabs>
          <w:tab w:val="left" w:pos="3960"/>
          <w:tab w:val="left" w:leader="dot" w:pos="6804"/>
          <w:tab w:val="left" w:leader="dot" w:pos="9639"/>
        </w:tabs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>Proszę o przyznanie środków finansowych z dot</w:t>
      </w:r>
      <w:r w:rsidR="001B4651" w:rsidRPr="00356480">
        <w:rPr>
          <w:rFonts w:ascii="Times New Roman" w:hAnsi="Times New Roman"/>
          <w:sz w:val="24"/>
          <w:szCs w:val="24"/>
        </w:rPr>
        <w:t xml:space="preserve">acji budżetowej, o której mowa </w:t>
      </w:r>
      <w:r w:rsidRPr="00356480">
        <w:rPr>
          <w:rFonts w:ascii="Times New Roman" w:hAnsi="Times New Roman"/>
          <w:sz w:val="24"/>
          <w:szCs w:val="24"/>
        </w:rPr>
        <w:t xml:space="preserve">w art. 94 ust. 1 pkt 11 ustawy </w:t>
      </w:r>
      <w:r w:rsidR="0039582A">
        <w:rPr>
          <w:rFonts w:ascii="Times New Roman" w:hAnsi="Times New Roman"/>
          <w:sz w:val="24"/>
          <w:szCs w:val="24"/>
        </w:rPr>
        <w:t>„</w:t>
      </w:r>
      <w:r w:rsidRPr="00356480">
        <w:rPr>
          <w:rFonts w:ascii="Times New Roman" w:hAnsi="Times New Roman"/>
          <w:sz w:val="24"/>
          <w:szCs w:val="24"/>
        </w:rPr>
        <w:t>Prawo o szkolnictwie wyższym</w:t>
      </w:r>
      <w:r w:rsidR="0039582A">
        <w:rPr>
          <w:rFonts w:ascii="Times New Roman" w:hAnsi="Times New Roman"/>
          <w:sz w:val="24"/>
          <w:szCs w:val="24"/>
        </w:rPr>
        <w:t>”</w:t>
      </w:r>
      <w:r w:rsidR="001B4651" w:rsidRPr="00356480">
        <w:rPr>
          <w:rFonts w:ascii="Times New Roman" w:hAnsi="Times New Roman"/>
          <w:sz w:val="24"/>
          <w:szCs w:val="24"/>
        </w:rPr>
        <w:t>,</w:t>
      </w:r>
      <w:r w:rsidRPr="00356480">
        <w:rPr>
          <w:rFonts w:ascii="Times New Roman" w:hAnsi="Times New Roman"/>
          <w:sz w:val="24"/>
          <w:szCs w:val="24"/>
        </w:rPr>
        <w:t xml:space="preserve"> uzyskanej przez </w:t>
      </w:r>
      <w:r w:rsidR="003A541C">
        <w:rPr>
          <w:rFonts w:ascii="Times New Roman" w:hAnsi="Times New Roman"/>
          <w:sz w:val="24"/>
          <w:szCs w:val="24"/>
        </w:rPr>
        <w:t>u</w:t>
      </w:r>
      <w:r w:rsidRPr="00356480">
        <w:rPr>
          <w:rFonts w:ascii="Times New Roman" w:hAnsi="Times New Roman"/>
          <w:sz w:val="24"/>
          <w:szCs w:val="24"/>
        </w:rPr>
        <w:t xml:space="preserve">czelnię na zadania związane ze </w:t>
      </w:r>
      <w:r w:rsidRPr="00966756">
        <w:rPr>
          <w:rFonts w:ascii="Times New Roman" w:hAnsi="Times New Roman"/>
          <w:spacing w:val="-2"/>
          <w:sz w:val="24"/>
          <w:szCs w:val="24"/>
        </w:rPr>
        <w:t>stwarzaniem studentom i doktorantom, będącym osobami niepełnosprawnymi warunków do pełnego</w:t>
      </w:r>
      <w:r w:rsidRPr="00356480">
        <w:rPr>
          <w:rFonts w:ascii="Times New Roman" w:hAnsi="Times New Roman"/>
          <w:sz w:val="24"/>
          <w:szCs w:val="24"/>
        </w:rPr>
        <w:t xml:space="preserve"> udziału w procesie kształcenia, w kwocie </w:t>
      </w:r>
      <w:r w:rsidR="00966756">
        <w:rPr>
          <w:rFonts w:ascii="Times New Roman" w:hAnsi="Times New Roman"/>
          <w:sz w:val="24"/>
          <w:szCs w:val="24"/>
        </w:rPr>
        <w:tab/>
      </w:r>
      <w:r w:rsidR="00356480" w:rsidRPr="00356480">
        <w:rPr>
          <w:rFonts w:ascii="Times New Roman" w:hAnsi="Times New Roman"/>
          <w:sz w:val="24"/>
          <w:szCs w:val="24"/>
        </w:rPr>
        <w:t>zł (</w:t>
      </w:r>
      <w:r w:rsidRPr="00356480">
        <w:rPr>
          <w:rFonts w:ascii="Times New Roman" w:hAnsi="Times New Roman"/>
          <w:sz w:val="24"/>
          <w:szCs w:val="24"/>
        </w:rPr>
        <w:t xml:space="preserve">słownie: </w:t>
      </w:r>
      <w:r w:rsidR="00356480" w:rsidRPr="00356480">
        <w:rPr>
          <w:rFonts w:ascii="Times New Roman" w:hAnsi="Times New Roman"/>
          <w:sz w:val="24"/>
          <w:szCs w:val="24"/>
        </w:rPr>
        <w:tab/>
      </w:r>
    </w:p>
    <w:p w14:paraId="1E0F8907" w14:textId="77777777" w:rsidR="00356480" w:rsidRPr="00356480" w:rsidRDefault="00966756" w:rsidP="001C45BB">
      <w:pPr>
        <w:tabs>
          <w:tab w:val="left" w:leader="dot" w:pos="9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45BB">
        <w:rPr>
          <w:rFonts w:ascii="Times New Roman" w:hAnsi="Times New Roman"/>
          <w:sz w:val="24"/>
          <w:szCs w:val="24"/>
        </w:rPr>
        <w:t>),</w:t>
      </w:r>
    </w:p>
    <w:p w14:paraId="55088458" w14:textId="77777777" w:rsidR="004777AC" w:rsidRPr="00356480" w:rsidRDefault="001C45BB" w:rsidP="00356480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5C56">
        <w:rPr>
          <w:rFonts w:ascii="Times New Roman" w:hAnsi="Times New Roman"/>
          <w:sz w:val="24"/>
          <w:szCs w:val="24"/>
        </w:rPr>
        <w:t>z przeznaczeniem</w:t>
      </w:r>
      <w:r w:rsidR="004777AC" w:rsidRPr="00105C56">
        <w:rPr>
          <w:rFonts w:ascii="Times New Roman" w:hAnsi="Times New Roman"/>
          <w:sz w:val="24"/>
          <w:szCs w:val="24"/>
        </w:rPr>
        <w:t xml:space="preserve"> na realizację następujących zadań:</w:t>
      </w:r>
    </w:p>
    <w:p w14:paraId="42CA03A7" w14:textId="77777777" w:rsidR="004777AC" w:rsidRPr="00356480" w:rsidRDefault="00356480" w:rsidP="00356480">
      <w:pPr>
        <w:numPr>
          <w:ilvl w:val="0"/>
          <w:numId w:val="10"/>
        </w:numPr>
        <w:tabs>
          <w:tab w:val="left" w:pos="284"/>
          <w:tab w:val="left" w:leader="dot" w:pos="6480"/>
          <w:tab w:val="left" w:pos="7560"/>
          <w:tab w:val="left" w:leader="dot" w:pos="9639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4777AC" w:rsidRPr="00356480">
        <w:rPr>
          <w:rFonts w:ascii="Times New Roman" w:hAnsi="Times New Roman"/>
          <w:sz w:val="24"/>
          <w:szCs w:val="24"/>
        </w:rPr>
        <w:t xml:space="preserve">w kwocie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FAF5C8" w14:textId="77777777" w:rsidR="004777AC" w:rsidRPr="00356480" w:rsidRDefault="00356480" w:rsidP="00356480">
      <w:pPr>
        <w:numPr>
          <w:ilvl w:val="0"/>
          <w:numId w:val="10"/>
        </w:numPr>
        <w:tabs>
          <w:tab w:val="left" w:pos="284"/>
          <w:tab w:val="left" w:leader="dot" w:pos="6480"/>
          <w:tab w:val="left" w:leader="dot" w:pos="9639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4777AC" w:rsidRPr="00356480">
        <w:rPr>
          <w:rFonts w:ascii="Times New Roman" w:hAnsi="Times New Roman"/>
          <w:sz w:val="24"/>
          <w:szCs w:val="24"/>
        </w:rPr>
        <w:t xml:space="preserve">w kwocie </w:t>
      </w:r>
      <w:r>
        <w:rPr>
          <w:rFonts w:ascii="Times New Roman" w:hAnsi="Times New Roman"/>
          <w:sz w:val="24"/>
          <w:szCs w:val="24"/>
        </w:rPr>
        <w:tab/>
      </w:r>
    </w:p>
    <w:p w14:paraId="68B3EADF" w14:textId="77777777" w:rsidR="004777AC" w:rsidRPr="00356480" w:rsidRDefault="00356480" w:rsidP="00356480">
      <w:pPr>
        <w:numPr>
          <w:ilvl w:val="0"/>
          <w:numId w:val="10"/>
        </w:numPr>
        <w:tabs>
          <w:tab w:val="left" w:pos="284"/>
          <w:tab w:val="left" w:leader="dot" w:pos="6480"/>
          <w:tab w:val="left" w:leader="dot" w:pos="9639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4777AC" w:rsidRPr="00356480">
        <w:rPr>
          <w:rFonts w:ascii="Times New Roman" w:hAnsi="Times New Roman"/>
          <w:sz w:val="24"/>
          <w:szCs w:val="24"/>
        </w:rPr>
        <w:t xml:space="preserve">w kwocie </w:t>
      </w:r>
      <w:r>
        <w:rPr>
          <w:rFonts w:ascii="Times New Roman" w:hAnsi="Times New Roman"/>
          <w:sz w:val="24"/>
          <w:szCs w:val="24"/>
        </w:rPr>
        <w:tab/>
      </w:r>
    </w:p>
    <w:p w14:paraId="59465875" w14:textId="77777777" w:rsidR="004777AC" w:rsidRPr="00356480" w:rsidRDefault="00356480" w:rsidP="00356480">
      <w:pPr>
        <w:numPr>
          <w:ilvl w:val="0"/>
          <w:numId w:val="10"/>
        </w:numPr>
        <w:tabs>
          <w:tab w:val="left" w:pos="284"/>
          <w:tab w:val="left" w:leader="dot" w:pos="6480"/>
          <w:tab w:val="left" w:leader="dot" w:pos="9639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4777AC" w:rsidRPr="00356480">
        <w:rPr>
          <w:rFonts w:ascii="Times New Roman" w:hAnsi="Times New Roman"/>
          <w:sz w:val="24"/>
          <w:szCs w:val="24"/>
        </w:rPr>
        <w:t>w kwocie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7ABC6C79" w14:textId="77777777" w:rsidR="004777AC" w:rsidRPr="00356480" w:rsidRDefault="004777AC" w:rsidP="00356480">
      <w:pPr>
        <w:tabs>
          <w:tab w:val="left" w:pos="284"/>
          <w:tab w:val="left" w:leader="dot" w:pos="396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A5458" w14:textId="77777777" w:rsidR="004777AC" w:rsidRPr="00356480" w:rsidRDefault="004777AC" w:rsidP="00306C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6480">
        <w:rPr>
          <w:rFonts w:ascii="Times New Roman" w:hAnsi="Times New Roman"/>
          <w:b/>
          <w:sz w:val="24"/>
          <w:szCs w:val="24"/>
        </w:rPr>
        <w:t>UZASADNIENIE</w:t>
      </w:r>
    </w:p>
    <w:p w14:paraId="20A28D83" w14:textId="77777777" w:rsidR="004777AC" w:rsidRPr="00356480" w:rsidRDefault="00356480" w:rsidP="00356480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171B9064" w14:textId="77777777" w:rsidR="00356480" w:rsidRPr="00356480" w:rsidRDefault="00356480" w:rsidP="00356480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177F0FD7" w14:textId="77777777" w:rsidR="00356480" w:rsidRPr="00356480" w:rsidRDefault="00356480" w:rsidP="00356480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008F77D6" w14:textId="77777777" w:rsidR="00356480" w:rsidRPr="00356480" w:rsidRDefault="00356480" w:rsidP="00356480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1AF50038" w14:textId="77777777" w:rsidR="00356480" w:rsidRPr="00356480" w:rsidRDefault="00356480" w:rsidP="00356480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44163604" w14:textId="77777777" w:rsidR="00356480" w:rsidRPr="00356480" w:rsidRDefault="00356480" w:rsidP="00356480">
      <w:pPr>
        <w:tabs>
          <w:tab w:val="left" w:leader="dot" w:pos="9639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480">
        <w:rPr>
          <w:rFonts w:ascii="Times New Roman" w:hAnsi="Times New Roman"/>
          <w:sz w:val="24"/>
          <w:szCs w:val="24"/>
        </w:rPr>
        <w:tab/>
      </w:r>
    </w:p>
    <w:p w14:paraId="23231C59" w14:textId="77777777" w:rsidR="00356480" w:rsidRDefault="00356480" w:rsidP="00356480">
      <w:pPr>
        <w:tabs>
          <w:tab w:val="left" w:leader="dot" w:pos="963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A9F292" w14:textId="77777777" w:rsidR="00966756" w:rsidRDefault="00966756" w:rsidP="00966756">
      <w:pPr>
        <w:tabs>
          <w:tab w:val="left" w:leader="dot" w:pos="7740"/>
        </w:tabs>
        <w:spacing w:after="0"/>
        <w:ind w:right="1177"/>
        <w:jc w:val="both"/>
        <w:rPr>
          <w:rFonts w:ascii="Times New Roman" w:hAnsi="Times New Roman"/>
          <w:spacing w:val="-2"/>
        </w:rPr>
      </w:pPr>
    </w:p>
    <w:p w14:paraId="2BBC03D3" w14:textId="77777777" w:rsidR="004777AC" w:rsidRPr="009241DD" w:rsidRDefault="007E522D" w:rsidP="009241DD">
      <w:pPr>
        <w:tabs>
          <w:tab w:val="left" w:pos="9637"/>
        </w:tabs>
        <w:spacing w:after="0"/>
        <w:ind w:left="4536" w:right="-2"/>
        <w:jc w:val="center"/>
        <w:rPr>
          <w:rFonts w:ascii="Times New Roman" w:hAnsi="Times New Roman"/>
          <w:sz w:val="20"/>
          <w:szCs w:val="20"/>
        </w:rPr>
      </w:pPr>
      <w:r w:rsidRPr="009241DD">
        <w:rPr>
          <w:rFonts w:ascii="Times New Roman" w:hAnsi="Times New Roman"/>
          <w:sz w:val="20"/>
          <w:szCs w:val="20"/>
        </w:rPr>
        <w:t>………………………………………………………..</w:t>
      </w:r>
    </w:p>
    <w:p w14:paraId="66EB80CE" w14:textId="77777777" w:rsidR="002C444F" w:rsidRDefault="00356480" w:rsidP="009241DD">
      <w:pPr>
        <w:spacing w:after="0"/>
        <w:ind w:left="4680"/>
        <w:jc w:val="center"/>
        <w:rPr>
          <w:rFonts w:ascii="Times New Roman" w:hAnsi="Times New Roman"/>
          <w:i/>
          <w:sz w:val="16"/>
          <w:szCs w:val="16"/>
        </w:rPr>
      </w:pPr>
      <w:r w:rsidRPr="009241DD">
        <w:rPr>
          <w:rFonts w:ascii="Times New Roman" w:hAnsi="Times New Roman"/>
          <w:i/>
          <w:sz w:val="16"/>
          <w:szCs w:val="16"/>
        </w:rPr>
        <w:t>(</w:t>
      </w:r>
      <w:r w:rsidR="00904292" w:rsidRPr="009241DD">
        <w:rPr>
          <w:rFonts w:ascii="Times New Roman" w:hAnsi="Times New Roman"/>
          <w:i/>
          <w:sz w:val="16"/>
          <w:szCs w:val="16"/>
        </w:rPr>
        <w:t xml:space="preserve">pieczątka i </w:t>
      </w:r>
      <w:r w:rsidR="004777AC" w:rsidRPr="009241DD">
        <w:rPr>
          <w:rFonts w:ascii="Times New Roman" w:hAnsi="Times New Roman"/>
          <w:i/>
          <w:sz w:val="16"/>
          <w:szCs w:val="16"/>
        </w:rPr>
        <w:t xml:space="preserve">podpis </w:t>
      </w:r>
      <w:r w:rsidR="009241DD" w:rsidRPr="009241DD">
        <w:rPr>
          <w:rFonts w:ascii="Times New Roman" w:hAnsi="Times New Roman"/>
          <w:i/>
          <w:sz w:val="16"/>
          <w:szCs w:val="16"/>
        </w:rPr>
        <w:t>dziekana</w:t>
      </w:r>
      <w:r w:rsidR="002C444F">
        <w:rPr>
          <w:rFonts w:ascii="Times New Roman" w:hAnsi="Times New Roman"/>
          <w:i/>
          <w:sz w:val="16"/>
          <w:szCs w:val="16"/>
        </w:rPr>
        <w:t>,</w:t>
      </w:r>
    </w:p>
    <w:p w14:paraId="73B93FCA" w14:textId="77777777" w:rsidR="00356480" w:rsidRPr="009241DD" w:rsidRDefault="002C444F" w:rsidP="009241DD">
      <w:pPr>
        <w:spacing w:after="0"/>
        <w:ind w:left="468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dyrektora</w:t>
      </w:r>
      <w:r w:rsidR="009241DD" w:rsidRPr="009241DD">
        <w:rPr>
          <w:rFonts w:ascii="Times New Roman" w:hAnsi="Times New Roman"/>
          <w:i/>
          <w:sz w:val="16"/>
          <w:szCs w:val="16"/>
        </w:rPr>
        <w:t>/</w:t>
      </w:r>
      <w:r w:rsidR="004777AC" w:rsidRPr="009241DD">
        <w:rPr>
          <w:rFonts w:ascii="Times New Roman" w:hAnsi="Times New Roman"/>
          <w:i/>
          <w:sz w:val="16"/>
          <w:szCs w:val="16"/>
        </w:rPr>
        <w:t>kierownika</w:t>
      </w:r>
      <w:r w:rsidR="00997596">
        <w:rPr>
          <w:rFonts w:ascii="Times New Roman" w:hAnsi="Times New Roman"/>
          <w:i/>
          <w:sz w:val="16"/>
          <w:szCs w:val="16"/>
        </w:rPr>
        <w:t xml:space="preserve"> </w:t>
      </w:r>
      <w:r w:rsidR="00356480" w:rsidRPr="009241DD">
        <w:rPr>
          <w:rFonts w:ascii="Times New Roman" w:hAnsi="Times New Roman"/>
          <w:i/>
          <w:sz w:val="16"/>
          <w:szCs w:val="16"/>
        </w:rPr>
        <w:t>jednostki pozawydziałowej)</w:t>
      </w:r>
    </w:p>
    <w:sectPr w:rsidR="00356480" w:rsidRPr="009241DD" w:rsidSect="009241DD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9558" w14:textId="77777777" w:rsidR="00E061DA" w:rsidRDefault="00E061DA" w:rsidP="009C132D">
      <w:pPr>
        <w:spacing w:after="0" w:line="240" w:lineRule="auto"/>
      </w:pPr>
      <w:r>
        <w:separator/>
      </w:r>
    </w:p>
  </w:endnote>
  <w:endnote w:type="continuationSeparator" w:id="0">
    <w:p w14:paraId="685230DF" w14:textId="77777777" w:rsidR="00E061DA" w:rsidRDefault="00E061DA" w:rsidP="009C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55E9" w14:textId="77777777" w:rsidR="00E061DA" w:rsidRDefault="00E061DA" w:rsidP="009C132D">
      <w:pPr>
        <w:spacing w:after="0" w:line="240" w:lineRule="auto"/>
      </w:pPr>
      <w:r>
        <w:separator/>
      </w:r>
    </w:p>
  </w:footnote>
  <w:footnote w:type="continuationSeparator" w:id="0">
    <w:p w14:paraId="15C51768" w14:textId="77777777" w:rsidR="00E061DA" w:rsidRDefault="00E061DA" w:rsidP="009C1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5EA"/>
    <w:multiLevelType w:val="hybridMultilevel"/>
    <w:tmpl w:val="B0F09B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6E7EB9"/>
    <w:multiLevelType w:val="hybridMultilevel"/>
    <w:tmpl w:val="9AB48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9C79D4"/>
    <w:multiLevelType w:val="hybridMultilevel"/>
    <w:tmpl w:val="33B64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F2655"/>
    <w:multiLevelType w:val="hybridMultilevel"/>
    <w:tmpl w:val="789A50B8"/>
    <w:lvl w:ilvl="0" w:tplc="04150011">
      <w:start w:val="1"/>
      <w:numFmt w:val="decimal"/>
      <w:lvlText w:val="%1)"/>
      <w:lvlJc w:val="left"/>
      <w:pPr>
        <w:ind w:left="270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4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3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0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68" w:hanging="180"/>
      </w:pPr>
      <w:rPr>
        <w:rFonts w:cs="Times New Roman"/>
      </w:rPr>
    </w:lvl>
  </w:abstractNum>
  <w:abstractNum w:abstractNumId="4" w15:restartNumberingAfterBreak="0">
    <w:nsid w:val="24895E2D"/>
    <w:multiLevelType w:val="hybridMultilevel"/>
    <w:tmpl w:val="819A9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304A29"/>
    <w:multiLevelType w:val="hybridMultilevel"/>
    <w:tmpl w:val="83D05B8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9A54816"/>
    <w:multiLevelType w:val="hybridMultilevel"/>
    <w:tmpl w:val="105E5BA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CD132BF"/>
    <w:multiLevelType w:val="hybridMultilevel"/>
    <w:tmpl w:val="0704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147B07"/>
    <w:multiLevelType w:val="hybridMultilevel"/>
    <w:tmpl w:val="208E5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C6BCE"/>
    <w:multiLevelType w:val="hybridMultilevel"/>
    <w:tmpl w:val="FB987A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A82682"/>
    <w:multiLevelType w:val="hybridMultilevel"/>
    <w:tmpl w:val="533ED9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5F3A76"/>
    <w:multiLevelType w:val="hybridMultilevel"/>
    <w:tmpl w:val="0BD2B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5C4581"/>
    <w:multiLevelType w:val="hybridMultilevel"/>
    <w:tmpl w:val="4B3A4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4C5F3F"/>
    <w:multiLevelType w:val="hybridMultilevel"/>
    <w:tmpl w:val="E138D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13"/>
    <w:rsid w:val="000073AF"/>
    <w:rsid w:val="00013475"/>
    <w:rsid w:val="00037FEB"/>
    <w:rsid w:val="00052883"/>
    <w:rsid w:val="000A5D65"/>
    <w:rsid w:val="000B1589"/>
    <w:rsid w:val="000D6E20"/>
    <w:rsid w:val="000F67D5"/>
    <w:rsid w:val="000F7439"/>
    <w:rsid w:val="00105C56"/>
    <w:rsid w:val="0011085A"/>
    <w:rsid w:val="00113E00"/>
    <w:rsid w:val="00125B9F"/>
    <w:rsid w:val="001474AA"/>
    <w:rsid w:val="001477F5"/>
    <w:rsid w:val="00151DE5"/>
    <w:rsid w:val="00153C77"/>
    <w:rsid w:val="00153F52"/>
    <w:rsid w:val="00187B87"/>
    <w:rsid w:val="001A1BF0"/>
    <w:rsid w:val="001A447C"/>
    <w:rsid w:val="001B4651"/>
    <w:rsid w:val="001C45BB"/>
    <w:rsid w:val="001D112B"/>
    <w:rsid w:val="001E0516"/>
    <w:rsid w:val="0020772F"/>
    <w:rsid w:val="002270A9"/>
    <w:rsid w:val="00246710"/>
    <w:rsid w:val="002531F3"/>
    <w:rsid w:val="002535B3"/>
    <w:rsid w:val="00275144"/>
    <w:rsid w:val="00287C5B"/>
    <w:rsid w:val="00295B39"/>
    <w:rsid w:val="002B0737"/>
    <w:rsid w:val="002B0A05"/>
    <w:rsid w:val="002B0D3B"/>
    <w:rsid w:val="002C444F"/>
    <w:rsid w:val="002D0E23"/>
    <w:rsid w:val="002F272F"/>
    <w:rsid w:val="00306C63"/>
    <w:rsid w:val="00313BCE"/>
    <w:rsid w:val="003215BA"/>
    <w:rsid w:val="00325593"/>
    <w:rsid w:val="00343BC7"/>
    <w:rsid w:val="003521A1"/>
    <w:rsid w:val="00356480"/>
    <w:rsid w:val="00364495"/>
    <w:rsid w:val="00390277"/>
    <w:rsid w:val="00391721"/>
    <w:rsid w:val="00393550"/>
    <w:rsid w:val="0039582A"/>
    <w:rsid w:val="003A541C"/>
    <w:rsid w:val="003B7878"/>
    <w:rsid w:val="003C565B"/>
    <w:rsid w:val="003F671F"/>
    <w:rsid w:val="00410298"/>
    <w:rsid w:val="00410C04"/>
    <w:rsid w:val="00414451"/>
    <w:rsid w:val="004300DA"/>
    <w:rsid w:val="00454152"/>
    <w:rsid w:val="004704C5"/>
    <w:rsid w:val="00475AA1"/>
    <w:rsid w:val="004777AC"/>
    <w:rsid w:val="0049017C"/>
    <w:rsid w:val="00495229"/>
    <w:rsid w:val="004B4F0B"/>
    <w:rsid w:val="004D735B"/>
    <w:rsid w:val="004E47E9"/>
    <w:rsid w:val="00503E67"/>
    <w:rsid w:val="0052592A"/>
    <w:rsid w:val="00541C06"/>
    <w:rsid w:val="00541C38"/>
    <w:rsid w:val="005439BA"/>
    <w:rsid w:val="005462ED"/>
    <w:rsid w:val="005578BF"/>
    <w:rsid w:val="00574EBA"/>
    <w:rsid w:val="0058337F"/>
    <w:rsid w:val="005E4E41"/>
    <w:rsid w:val="005F1B6C"/>
    <w:rsid w:val="00602542"/>
    <w:rsid w:val="006103E9"/>
    <w:rsid w:val="0061786E"/>
    <w:rsid w:val="00621FC4"/>
    <w:rsid w:val="0063309E"/>
    <w:rsid w:val="0063758F"/>
    <w:rsid w:val="00664EAE"/>
    <w:rsid w:val="00675CD0"/>
    <w:rsid w:val="00693D1D"/>
    <w:rsid w:val="0069466E"/>
    <w:rsid w:val="00695724"/>
    <w:rsid w:val="006A068E"/>
    <w:rsid w:val="006C0242"/>
    <w:rsid w:val="006C694C"/>
    <w:rsid w:val="006D16C6"/>
    <w:rsid w:val="006E016C"/>
    <w:rsid w:val="00701D71"/>
    <w:rsid w:val="00705336"/>
    <w:rsid w:val="00706A8C"/>
    <w:rsid w:val="007435C0"/>
    <w:rsid w:val="00771751"/>
    <w:rsid w:val="007725BA"/>
    <w:rsid w:val="007A61DA"/>
    <w:rsid w:val="007C3DF0"/>
    <w:rsid w:val="007D5762"/>
    <w:rsid w:val="007E522D"/>
    <w:rsid w:val="007F7D21"/>
    <w:rsid w:val="008036BD"/>
    <w:rsid w:val="00813AF7"/>
    <w:rsid w:val="00816632"/>
    <w:rsid w:val="00821266"/>
    <w:rsid w:val="00824150"/>
    <w:rsid w:val="00824C93"/>
    <w:rsid w:val="0083113A"/>
    <w:rsid w:val="0087285F"/>
    <w:rsid w:val="00886F5B"/>
    <w:rsid w:val="008B14DE"/>
    <w:rsid w:val="008B5BF6"/>
    <w:rsid w:val="008C5868"/>
    <w:rsid w:val="008F661B"/>
    <w:rsid w:val="00900B58"/>
    <w:rsid w:val="00904292"/>
    <w:rsid w:val="009102CC"/>
    <w:rsid w:val="00912299"/>
    <w:rsid w:val="00913B11"/>
    <w:rsid w:val="009241DD"/>
    <w:rsid w:val="00931556"/>
    <w:rsid w:val="00934134"/>
    <w:rsid w:val="00966756"/>
    <w:rsid w:val="00997596"/>
    <w:rsid w:val="009B6E63"/>
    <w:rsid w:val="009C132D"/>
    <w:rsid w:val="009C3628"/>
    <w:rsid w:val="009D50F4"/>
    <w:rsid w:val="009E3216"/>
    <w:rsid w:val="00A000F1"/>
    <w:rsid w:val="00A1029B"/>
    <w:rsid w:val="00A104EF"/>
    <w:rsid w:val="00A52FCB"/>
    <w:rsid w:val="00A72803"/>
    <w:rsid w:val="00A950E7"/>
    <w:rsid w:val="00AA39BB"/>
    <w:rsid w:val="00AA76CA"/>
    <w:rsid w:val="00AB41A1"/>
    <w:rsid w:val="00AD2473"/>
    <w:rsid w:val="00AF094A"/>
    <w:rsid w:val="00B00B16"/>
    <w:rsid w:val="00B2675F"/>
    <w:rsid w:val="00B4743E"/>
    <w:rsid w:val="00B50A7B"/>
    <w:rsid w:val="00B52529"/>
    <w:rsid w:val="00B7044F"/>
    <w:rsid w:val="00B71B7A"/>
    <w:rsid w:val="00B8602F"/>
    <w:rsid w:val="00B872DF"/>
    <w:rsid w:val="00B946AE"/>
    <w:rsid w:val="00B972A7"/>
    <w:rsid w:val="00BB0CD9"/>
    <w:rsid w:val="00BB4DFD"/>
    <w:rsid w:val="00BC2297"/>
    <w:rsid w:val="00BD0A0E"/>
    <w:rsid w:val="00BD4913"/>
    <w:rsid w:val="00BE0D62"/>
    <w:rsid w:val="00BF35CF"/>
    <w:rsid w:val="00C001F4"/>
    <w:rsid w:val="00C2578D"/>
    <w:rsid w:val="00C4506E"/>
    <w:rsid w:val="00C66B83"/>
    <w:rsid w:val="00C742EF"/>
    <w:rsid w:val="00C83FA9"/>
    <w:rsid w:val="00C85B70"/>
    <w:rsid w:val="00CB5C90"/>
    <w:rsid w:val="00CD64FA"/>
    <w:rsid w:val="00CF5AB1"/>
    <w:rsid w:val="00D15A79"/>
    <w:rsid w:val="00D20D4B"/>
    <w:rsid w:val="00D502A6"/>
    <w:rsid w:val="00D625C7"/>
    <w:rsid w:val="00D77CF8"/>
    <w:rsid w:val="00DB276C"/>
    <w:rsid w:val="00DB5BA2"/>
    <w:rsid w:val="00DC494A"/>
    <w:rsid w:val="00DD62BE"/>
    <w:rsid w:val="00DE04BB"/>
    <w:rsid w:val="00DE1AFC"/>
    <w:rsid w:val="00DE3A33"/>
    <w:rsid w:val="00E061DA"/>
    <w:rsid w:val="00E42415"/>
    <w:rsid w:val="00E57D5B"/>
    <w:rsid w:val="00E65BF8"/>
    <w:rsid w:val="00E74243"/>
    <w:rsid w:val="00E76306"/>
    <w:rsid w:val="00E77FDE"/>
    <w:rsid w:val="00E81167"/>
    <w:rsid w:val="00EA1612"/>
    <w:rsid w:val="00EA59C6"/>
    <w:rsid w:val="00EB40B8"/>
    <w:rsid w:val="00EB50E7"/>
    <w:rsid w:val="00ED0CFC"/>
    <w:rsid w:val="00EF2C38"/>
    <w:rsid w:val="00F37EE9"/>
    <w:rsid w:val="00F8269D"/>
    <w:rsid w:val="00F86894"/>
    <w:rsid w:val="00FC515B"/>
    <w:rsid w:val="00FD2C04"/>
    <w:rsid w:val="00FD32E7"/>
    <w:rsid w:val="00FF224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8C4F8"/>
  <w15:docId w15:val="{C618E8BF-88C7-49CD-98F1-9B58F558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025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agwek"/>
    <w:next w:val="Normalny"/>
    <w:link w:val="Nagwek2Znak"/>
    <w:unhideWhenUsed/>
    <w:qFormat/>
    <w:locked/>
    <w:rsid w:val="00013475"/>
    <w:pPr>
      <w:tabs>
        <w:tab w:val="left" w:pos="0"/>
      </w:tabs>
      <w:spacing w:before="120" w:after="60" w:line="360" w:lineRule="auto"/>
      <w:jc w:val="center"/>
      <w:outlineLvl w:val="1"/>
    </w:pPr>
    <w:rPr>
      <w:rFonts w:ascii="Calibri" w:hAnsi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Zwykytekst"/>
    <w:rsid w:val="00A104EF"/>
    <w:pPr>
      <w:ind w:left="720"/>
      <w:contextualSpacing/>
    </w:pPr>
    <w:rPr>
      <w:rFonts w:ascii="Times New Roman" w:hAnsi="Times New Roman"/>
      <w:sz w:val="24"/>
    </w:rPr>
  </w:style>
  <w:style w:type="paragraph" w:customStyle="1" w:styleId="Bezodstpw1">
    <w:name w:val="Bez odstępów1"/>
    <w:rsid w:val="008C5868"/>
    <w:rPr>
      <w:rFonts w:eastAsia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9D50F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semiHidden/>
    <w:locked/>
    <w:rsid w:val="00B4743E"/>
    <w:rPr>
      <w:rFonts w:cs="Times New Roman"/>
      <w:lang w:val="x-none" w:eastAsia="en-US"/>
    </w:rPr>
  </w:style>
  <w:style w:type="paragraph" w:styleId="Tekstpodstawowy2">
    <w:name w:val="Body Text 2"/>
    <w:basedOn w:val="Normalny"/>
    <w:link w:val="Tekstpodstawowy2Znak"/>
    <w:rsid w:val="009D50F4"/>
    <w:pPr>
      <w:spacing w:after="0" w:line="240" w:lineRule="auto"/>
      <w:jc w:val="both"/>
    </w:pPr>
    <w:rPr>
      <w:rFonts w:ascii="Times New Roman" w:hAnsi="Times New Roman"/>
      <w:b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locked/>
    <w:rsid w:val="00B4743E"/>
    <w:rPr>
      <w:rFonts w:cs="Times New Roman"/>
      <w:lang w:val="x-none" w:eastAsia="en-US"/>
    </w:rPr>
  </w:style>
  <w:style w:type="paragraph" w:styleId="Tekstdymka">
    <w:name w:val="Balloon Text"/>
    <w:basedOn w:val="Normalny"/>
    <w:semiHidden/>
    <w:rsid w:val="00EF2C38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A104EF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9C132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C132D"/>
    <w:rPr>
      <w:rFonts w:eastAsia="Times New Roman"/>
      <w:lang w:eastAsia="en-US"/>
    </w:rPr>
  </w:style>
  <w:style w:type="character" w:styleId="Odwoanieprzypisudolnego">
    <w:name w:val="footnote reference"/>
    <w:rsid w:val="009C132D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BE0D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E0D62"/>
    <w:rPr>
      <w:rFonts w:eastAsia="Times New Roman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013475"/>
    <w:rPr>
      <w:rFonts w:eastAsia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</vt:lpstr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56 Rektora ZUT w Szczecinie z dnia 10 lipca 2018 r. w sprawie przeznaczenia środków finansowych uzyskanych przez Zachodniopomorski Uniwersytet Technologiczny w Szczecinie w ramach dotacji budżetowej na zadania związane ze stwarzaniem studentom i doktorantom, będącym osobami niepełnosprawnymi warunków do pełnego udziału w procesie kształcenia</dc:title>
  <dc:creator>ALDONA</dc:creator>
  <cp:lastModifiedBy>Marta Buśko</cp:lastModifiedBy>
  <cp:revision>5</cp:revision>
  <cp:lastPrinted>2018-07-09T11:29:00Z</cp:lastPrinted>
  <dcterms:created xsi:type="dcterms:W3CDTF">2020-10-09T09:36:00Z</dcterms:created>
  <dcterms:modified xsi:type="dcterms:W3CDTF">2021-10-04T13:11:00Z</dcterms:modified>
</cp:coreProperties>
</file>