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37462" w14:textId="77777777" w:rsidR="00C513A8" w:rsidRPr="00074594" w:rsidRDefault="00C513A8" w:rsidP="00640C57">
      <w:pPr>
        <w:pStyle w:val="Nagwek1"/>
        <w:jc w:val="center"/>
        <w:rPr>
          <w:rFonts w:asciiTheme="minorHAnsi" w:hAnsiTheme="minorHAnsi" w:cstheme="minorHAnsi"/>
          <w:color w:val="auto"/>
        </w:rPr>
      </w:pPr>
      <w:r w:rsidRPr="00074594">
        <w:rPr>
          <w:rFonts w:asciiTheme="minorHAnsi" w:hAnsiTheme="minorHAnsi" w:cstheme="minorHAnsi"/>
          <w:color w:val="auto"/>
        </w:rPr>
        <w:t>Oświadczenie o stanie kontroli zarządczej</w:t>
      </w:r>
    </w:p>
    <w:p w14:paraId="7A14A44C" w14:textId="77777777" w:rsidR="00C513A8" w:rsidRPr="00F404CE" w:rsidRDefault="00F404CE" w:rsidP="00C513A8">
      <w:pPr>
        <w:spacing w:before="2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04CE">
        <w:rPr>
          <w:rFonts w:asciiTheme="minorHAnsi" w:hAnsiTheme="minorHAnsi" w:cstheme="minorHAnsi"/>
          <w:b/>
          <w:bCs/>
          <w:sz w:val="24"/>
          <w:szCs w:val="24"/>
        </w:rPr>
        <w:t>Rektora Zachodniopomorskiego Uniwersytetu Technologicznego w Szczecinie</w:t>
      </w:r>
    </w:p>
    <w:p w14:paraId="04EFE981" w14:textId="3714DD2D" w:rsidR="00C513A8" w:rsidRPr="00074594" w:rsidRDefault="00C513A8" w:rsidP="00C513A8">
      <w:pPr>
        <w:spacing w:before="240"/>
        <w:jc w:val="center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  <w:b/>
          <w:bCs/>
        </w:rPr>
        <w:t xml:space="preserve">za rok </w:t>
      </w:r>
      <w:r w:rsidR="00F404CE">
        <w:rPr>
          <w:rFonts w:asciiTheme="minorHAnsi" w:hAnsiTheme="minorHAnsi" w:cstheme="minorHAnsi"/>
          <w:b/>
          <w:bCs/>
        </w:rPr>
        <w:t>20</w:t>
      </w:r>
      <w:r w:rsidR="004673D6">
        <w:rPr>
          <w:rFonts w:asciiTheme="minorHAnsi" w:hAnsiTheme="minorHAnsi" w:cstheme="minorHAnsi"/>
          <w:b/>
          <w:bCs/>
        </w:rPr>
        <w:t>2</w:t>
      </w:r>
      <w:r w:rsidR="00BC700C">
        <w:rPr>
          <w:rFonts w:asciiTheme="minorHAnsi" w:hAnsiTheme="minorHAnsi" w:cstheme="minorHAnsi"/>
          <w:b/>
          <w:bCs/>
        </w:rPr>
        <w:t>4</w:t>
      </w:r>
    </w:p>
    <w:p w14:paraId="02DDB0F1" w14:textId="77777777" w:rsidR="00C513A8" w:rsidRPr="00074594" w:rsidRDefault="00C513A8" w:rsidP="00C513A8">
      <w:pPr>
        <w:tabs>
          <w:tab w:val="left" w:pos="2698"/>
        </w:tabs>
        <w:jc w:val="center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(rok, za który składane jest oświadczenie)</w:t>
      </w:r>
    </w:p>
    <w:p w14:paraId="0DD9AE13" w14:textId="12289A37" w:rsidR="008F2731" w:rsidRPr="00074594" w:rsidRDefault="009334C4" w:rsidP="00074594">
      <w:pPr>
        <w:pStyle w:val="Nagwek2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Dział</w:t>
      </w:r>
      <w:r w:rsidR="00074594" w:rsidRPr="00074594">
        <w:rPr>
          <w:rFonts w:asciiTheme="minorHAnsi" w:hAnsiTheme="minorHAnsi" w:cstheme="minorHAnsi"/>
          <w:color w:val="auto"/>
        </w:rPr>
        <w:t xml:space="preserve"> I</w:t>
      </w:r>
    </w:p>
    <w:p w14:paraId="72F7BBEF" w14:textId="77777777" w:rsidR="00C513A8" w:rsidRPr="00074594" w:rsidRDefault="00C513A8" w:rsidP="00C513A8">
      <w:pPr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14:paraId="24F1B70A" w14:textId="77777777"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zgodności działalności z przepisami prawa oraz procedurami wewnętrznymi,</w:t>
      </w:r>
    </w:p>
    <w:p w14:paraId="6807ADCF" w14:textId="77777777"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skuteczności i efektywności działania,</w:t>
      </w:r>
    </w:p>
    <w:p w14:paraId="09A3BA5D" w14:textId="77777777"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wiarygodności sprawozdań,</w:t>
      </w:r>
    </w:p>
    <w:p w14:paraId="6931454B" w14:textId="77777777"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ochrony zasobów,</w:t>
      </w:r>
    </w:p>
    <w:p w14:paraId="223C4157" w14:textId="77777777"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przestrzegania i promowania zasad etycznego postępowania,</w:t>
      </w:r>
    </w:p>
    <w:p w14:paraId="7CA35A14" w14:textId="77777777"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efektywności i skuteczności przepływu informacji,</w:t>
      </w:r>
    </w:p>
    <w:p w14:paraId="21C3A94E" w14:textId="77777777"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zarządzania ryzykiem,</w:t>
      </w:r>
    </w:p>
    <w:p w14:paraId="6A42C882" w14:textId="77777777" w:rsidR="00C513A8" w:rsidRDefault="00C513A8" w:rsidP="00ED41A0">
      <w:pPr>
        <w:spacing w:before="120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oświadczam, że w kierowan</w:t>
      </w:r>
      <w:r w:rsidR="00F404CE">
        <w:rPr>
          <w:rFonts w:asciiTheme="minorHAnsi" w:hAnsiTheme="minorHAnsi" w:cstheme="minorHAnsi"/>
        </w:rPr>
        <w:t>ej</w:t>
      </w:r>
      <w:r w:rsidRPr="00074594">
        <w:rPr>
          <w:rFonts w:asciiTheme="minorHAnsi" w:hAnsiTheme="minorHAnsi" w:cstheme="minorHAnsi"/>
        </w:rPr>
        <w:t xml:space="preserve"> przeze mnie jednostce sektora finansów publicznych</w:t>
      </w:r>
    </w:p>
    <w:p w14:paraId="1F1325C1" w14:textId="77777777" w:rsidR="00F404CE" w:rsidRPr="00EF3902" w:rsidRDefault="00F404CE" w:rsidP="00ED41A0">
      <w:pPr>
        <w:spacing w:before="120"/>
        <w:jc w:val="center"/>
        <w:rPr>
          <w:b/>
        </w:rPr>
      </w:pPr>
      <w:r w:rsidRPr="00EF3902">
        <w:rPr>
          <w:b/>
        </w:rPr>
        <w:t>Zachodniopomorskim Uniwersytecie Technologicznym w Szczecinie</w:t>
      </w:r>
    </w:p>
    <w:p w14:paraId="3C9C20A0" w14:textId="77777777" w:rsidR="00074594" w:rsidRDefault="00074594" w:rsidP="00074594">
      <w:pPr>
        <w:pStyle w:val="Nagwek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Część</w:t>
      </w:r>
      <w:r w:rsidRPr="00074594">
        <w:rPr>
          <w:rFonts w:asciiTheme="minorHAnsi" w:hAnsiTheme="minorHAnsi" w:cstheme="minorHAnsi"/>
          <w:color w:val="auto"/>
        </w:rPr>
        <w:t xml:space="preserve"> A</w:t>
      </w:r>
    </w:p>
    <w:p w14:paraId="4C9C66DA" w14:textId="77777777" w:rsidR="00074594" w:rsidRPr="00074594" w:rsidRDefault="00074594" w:rsidP="0007459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074594">
        <w:rPr>
          <w:rFonts w:asciiTheme="minorHAnsi" w:hAnsiTheme="minorHAnsi" w:cstheme="minorHAnsi"/>
        </w:rPr>
        <w:t>w wystarczającym stopniu funkcjonowała adekwatna, skuteczna i efektywna kontrola zarządcza</w:t>
      </w:r>
    </w:p>
    <w:p w14:paraId="27229309" w14:textId="77777777" w:rsidR="00C513A8" w:rsidRPr="00074594" w:rsidRDefault="00C513A8" w:rsidP="00A52EED">
      <w:pPr>
        <w:pStyle w:val="Nagwek3"/>
        <w:rPr>
          <w:rFonts w:asciiTheme="minorHAnsi" w:hAnsiTheme="minorHAnsi" w:cstheme="minorHAnsi"/>
          <w:color w:val="auto"/>
        </w:rPr>
      </w:pPr>
      <w:r w:rsidRPr="00074594">
        <w:rPr>
          <w:rFonts w:asciiTheme="minorHAnsi" w:hAnsiTheme="minorHAnsi" w:cstheme="minorHAnsi"/>
          <w:color w:val="auto"/>
        </w:rPr>
        <w:t>Część B</w:t>
      </w:r>
    </w:p>
    <w:p w14:paraId="746F91F0" w14:textId="77777777" w:rsidR="00C513A8" w:rsidRPr="00F404CE" w:rsidRDefault="00C513A8" w:rsidP="007F0997">
      <w:pPr>
        <w:pStyle w:val="Akapitzlist"/>
        <w:numPr>
          <w:ilvl w:val="0"/>
          <w:numId w:val="9"/>
        </w:numPr>
        <w:tabs>
          <w:tab w:val="left" w:pos="426"/>
        </w:tabs>
        <w:ind w:left="709"/>
        <w:rPr>
          <w:rFonts w:asciiTheme="minorHAnsi" w:hAnsiTheme="minorHAnsi" w:cstheme="minorHAnsi"/>
        </w:rPr>
      </w:pPr>
      <w:r w:rsidRPr="00F404CE">
        <w:rPr>
          <w:rFonts w:asciiTheme="minorHAnsi" w:hAnsiTheme="minorHAnsi" w:cstheme="minorHAnsi"/>
          <w:b/>
          <w:bCs/>
        </w:rPr>
        <w:t>w ograniczonym stopniu funkcjonowała adekwatna, skuteczna i efektywna kontrola zarządcza</w:t>
      </w:r>
      <w:r w:rsidRPr="00F404CE">
        <w:rPr>
          <w:rFonts w:asciiTheme="minorHAnsi" w:hAnsiTheme="minorHAnsi" w:cstheme="minorHAnsi"/>
        </w:rPr>
        <w:t>.</w:t>
      </w:r>
    </w:p>
    <w:p w14:paraId="773EA3F0" w14:textId="77777777" w:rsidR="00C513A8" w:rsidRPr="00074594" w:rsidRDefault="00C513A8" w:rsidP="00C513A8">
      <w:pPr>
        <w:spacing w:before="240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392422DA" w14:textId="77777777" w:rsidR="00C513A8" w:rsidRPr="00074594" w:rsidRDefault="00C513A8" w:rsidP="00A52EED">
      <w:pPr>
        <w:pStyle w:val="Nagwek3"/>
        <w:rPr>
          <w:rFonts w:asciiTheme="minorHAnsi" w:hAnsiTheme="minorHAnsi" w:cstheme="minorHAnsi"/>
          <w:color w:val="auto"/>
        </w:rPr>
      </w:pPr>
      <w:r w:rsidRPr="00074594">
        <w:rPr>
          <w:rFonts w:asciiTheme="minorHAnsi" w:hAnsiTheme="minorHAnsi" w:cstheme="minorHAnsi"/>
          <w:color w:val="auto"/>
        </w:rPr>
        <w:t>Część C</w:t>
      </w:r>
    </w:p>
    <w:p w14:paraId="3A59D7FE" w14:textId="77777777" w:rsidR="00C513A8" w:rsidRPr="00074594" w:rsidRDefault="00640C57" w:rsidP="007F0997">
      <w:pPr>
        <w:tabs>
          <w:tab w:val="left" w:pos="709"/>
        </w:tabs>
        <w:ind w:left="709" w:hanging="426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ab/>
      </w:r>
      <w:r w:rsidR="00C513A8" w:rsidRPr="00074594">
        <w:rPr>
          <w:rFonts w:asciiTheme="minorHAnsi" w:hAnsiTheme="minorHAnsi" w:cstheme="minorHAnsi"/>
        </w:rPr>
        <w:t>nie funkcjonowała adekwatna, skuteczna i efektywna kontrola zarządcza.</w:t>
      </w:r>
    </w:p>
    <w:p w14:paraId="23BFFA1A" w14:textId="77777777" w:rsidR="00C513A8" w:rsidRPr="00074594" w:rsidRDefault="00C513A8" w:rsidP="00C513A8">
      <w:pPr>
        <w:spacing w:before="240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16EA6E39" w14:textId="77777777" w:rsidR="00C513A8" w:rsidRPr="00074594" w:rsidRDefault="00C513A8" w:rsidP="00A52EED">
      <w:pPr>
        <w:pStyle w:val="Nagwek3"/>
        <w:rPr>
          <w:rFonts w:asciiTheme="minorHAnsi" w:hAnsiTheme="minorHAnsi" w:cstheme="minorHAnsi"/>
          <w:color w:val="auto"/>
        </w:rPr>
      </w:pPr>
      <w:r w:rsidRPr="00074594">
        <w:rPr>
          <w:rFonts w:asciiTheme="minorHAnsi" w:hAnsiTheme="minorHAnsi" w:cstheme="minorHAnsi"/>
          <w:color w:val="auto"/>
        </w:rPr>
        <w:t>Część D</w:t>
      </w:r>
    </w:p>
    <w:p w14:paraId="3A932BB7" w14:textId="77777777" w:rsidR="00C513A8" w:rsidRPr="00074594" w:rsidRDefault="00C513A8" w:rsidP="00C513A8">
      <w:pPr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Niniejsze oświadczenie opiera się na mojej ocenie i informacjach dostępnych w czasie sporządzania niniejszego oświadczenia pochodzących z:</w:t>
      </w:r>
    </w:p>
    <w:p w14:paraId="3B00EF5C" w14:textId="77777777" w:rsidR="00C513A8" w:rsidRPr="00074594" w:rsidRDefault="00C513A8" w:rsidP="00B3075F">
      <w:pPr>
        <w:pStyle w:val="Akapitzlist"/>
        <w:numPr>
          <w:ilvl w:val="0"/>
          <w:numId w:val="15"/>
        </w:numPr>
        <w:tabs>
          <w:tab w:val="left" w:pos="852"/>
        </w:tabs>
        <w:ind w:left="851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monitoringu realizacji celów i zadań,</w:t>
      </w:r>
    </w:p>
    <w:p w14:paraId="2DEB7B22" w14:textId="77777777" w:rsidR="00C513A8" w:rsidRPr="00074594" w:rsidRDefault="00C513A8" w:rsidP="00B3075F">
      <w:pPr>
        <w:pStyle w:val="Akapitzlist"/>
        <w:numPr>
          <w:ilvl w:val="0"/>
          <w:numId w:val="15"/>
        </w:numPr>
        <w:tabs>
          <w:tab w:val="left" w:pos="852"/>
        </w:tabs>
        <w:ind w:left="851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samooceny kontroli zarządczej przeprowadzonej z uwzględnieniem standardów kontroli zarządczej dla sektora finansów publicznych,</w:t>
      </w:r>
    </w:p>
    <w:p w14:paraId="3DDF919B" w14:textId="77777777" w:rsidR="00C513A8" w:rsidRPr="00074594" w:rsidRDefault="00C513A8" w:rsidP="00B3075F">
      <w:pPr>
        <w:pStyle w:val="Akapitzlist"/>
        <w:numPr>
          <w:ilvl w:val="0"/>
          <w:numId w:val="15"/>
        </w:numPr>
        <w:tabs>
          <w:tab w:val="left" w:pos="852"/>
        </w:tabs>
        <w:ind w:left="851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procesu zarządzania ryzykiem,</w:t>
      </w:r>
    </w:p>
    <w:p w14:paraId="44E1C15F" w14:textId="77777777" w:rsidR="00C513A8" w:rsidRPr="00673499" w:rsidRDefault="00C513A8" w:rsidP="00B3075F">
      <w:pPr>
        <w:pStyle w:val="Akapitzlist"/>
        <w:numPr>
          <w:ilvl w:val="0"/>
          <w:numId w:val="15"/>
        </w:numPr>
        <w:tabs>
          <w:tab w:val="left" w:pos="852"/>
        </w:tabs>
        <w:ind w:left="851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audytu wewnętrznego,</w:t>
      </w:r>
    </w:p>
    <w:p w14:paraId="23C44017" w14:textId="77777777" w:rsidR="00C513A8" w:rsidRPr="00074594" w:rsidRDefault="00C513A8" w:rsidP="00B3075F">
      <w:pPr>
        <w:pStyle w:val="Akapitzlist"/>
        <w:numPr>
          <w:ilvl w:val="0"/>
          <w:numId w:val="15"/>
        </w:numPr>
        <w:tabs>
          <w:tab w:val="left" w:pos="852"/>
        </w:tabs>
        <w:ind w:left="851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kontroli zewnętrznych,</w:t>
      </w:r>
    </w:p>
    <w:p w14:paraId="3ADB7F62" w14:textId="18B83448" w:rsidR="00C513A8" w:rsidRPr="006221DF" w:rsidRDefault="00C513A8" w:rsidP="00B3075F">
      <w:pPr>
        <w:pStyle w:val="Akapitzlist"/>
        <w:numPr>
          <w:ilvl w:val="0"/>
          <w:numId w:val="15"/>
        </w:numPr>
        <w:tabs>
          <w:tab w:val="left" w:pos="852"/>
        </w:tabs>
        <w:ind w:left="851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 xml:space="preserve">innych źródeł informacji: </w:t>
      </w:r>
      <w:r w:rsidR="006221DF" w:rsidRPr="002E0203">
        <w:rPr>
          <w:rFonts w:ascii="Calibri" w:hAnsi="Calibri" w:cs="Calibri"/>
        </w:rPr>
        <w:t xml:space="preserve">sprawozdania okresowe, </w:t>
      </w:r>
      <w:r w:rsidR="00C96043">
        <w:rPr>
          <w:rFonts w:ascii="Calibri" w:hAnsi="Calibri" w:cs="Calibri"/>
        </w:rPr>
        <w:t>raporty z kontroli</w:t>
      </w:r>
      <w:r w:rsidR="005A4310">
        <w:rPr>
          <w:rFonts w:ascii="Calibri" w:hAnsi="Calibri" w:cs="Calibri"/>
        </w:rPr>
        <w:t>, spotkania z kierownikami</w:t>
      </w:r>
      <w:r w:rsidR="006221DF">
        <w:rPr>
          <w:rFonts w:ascii="Calibri" w:hAnsi="Calibri" w:cs="Calibri"/>
        </w:rPr>
        <w:t>.</w:t>
      </w:r>
    </w:p>
    <w:p w14:paraId="11B2A1F4" w14:textId="77777777" w:rsidR="00C513A8" w:rsidRPr="00074594" w:rsidRDefault="00C513A8" w:rsidP="00673499">
      <w:pPr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Jednocześnie oświadczam, że nie są mi znane inne fakty lub okoliczności, które mogłyby wpłynąć na treść niniejszego oświadczenia.</w:t>
      </w:r>
    </w:p>
    <w:p w14:paraId="0CFBCED5" w14:textId="2AA7FFF9" w:rsidR="00C513A8" w:rsidRPr="00074594" w:rsidRDefault="00856D9F" w:rsidP="00856D9F">
      <w:pPr>
        <w:tabs>
          <w:tab w:val="right" w:leader="dot" w:pos="2835"/>
          <w:tab w:val="right" w:pos="5670"/>
          <w:tab w:val="left" w:leader="dot" w:pos="8804"/>
        </w:tabs>
        <w:spacing w:before="36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333A75E8" w14:textId="2F84CA29" w:rsidR="00C513A8" w:rsidRPr="00074594" w:rsidRDefault="00C513A8" w:rsidP="00ED41A0">
      <w:pPr>
        <w:tabs>
          <w:tab w:val="right" w:pos="8804"/>
        </w:tabs>
        <w:spacing w:line="360" w:lineRule="auto"/>
        <w:ind w:firstLine="568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(miejscowość, data)</w:t>
      </w:r>
      <w:r w:rsidR="00856D9F">
        <w:rPr>
          <w:rFonts w:asciiTheme="minorHAnsi" w:hAnsiTheme="minorHAnsi" w:cstheme="minorHAnsi"/>
        </w:rPr>
        <w:tab/>
      </w:r>
      <w:r w:rsidRPr="00074594">
        <w:rPr>
          <w:rFonts w:asciiTheme="minorHAnsi" w:hAnsiTheme="minorHAnsi" w:cstheme="minorHAnsi"/>
        </w:rPr>
        <w:t>(podpis kierownika jednostki)</w:t>
      </w:r>
    </w:p>
    <w:p w14:paraId="53DB469E" w14:textId="77777777" w:rsidR="00684B7A" w:rsidRDefault="00684B7A" w:rsidP="00A52EED">
      <w:pPr>
        <w:pStyle w:val="Nagwek2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br w:type="page"/>
      </w:r>
    </w:p>
    <w:p w14:paraId="64CA056B" w14:textId="2A387B34" w:rsidR="00C513A8" w:rsidRPr="00E87BC1" w:rsidRDefault="00C513A8" w:rsidP="00A52EED">
      <w:pPr>
        <w:pStyle w:val="Nagwek2"/>
        <w:rPr>
          <w:rFonts w:asciiTheme="minorHAnsi" w:hAnsiTheme="minorHAnsi" w:cstheme="minorHAnsi"/>
          <w:color w:val="auto"/>
        </w:rPr>
      </w:pPr>
      <w:r w:rsidRPr="00E87BC1">
        <w:rPr>
          <w:rFonts w:asciiTheme="minorHAnsi" w:hAnsiTheme="minorHAnsi" w:cstheme="minorHAnsi"/>
          <w:color w:val="auto"/>
        </w:rPr>
        <w:lastRenderedPageBreak/>
        <w:t>Dział II</w:t>
      </w:r>
    </w:p>
    <w:p w14:paraId="353EC64B" w14:textId="77777777" w:rsidR="00C60587" w:rsidRPr="00E87BC1" w:rsidRDefault="00C513A8" w:rsidP="005D7611">
      <w:pPr>
        <w:pStyle w:val="Akapitzlist"/>
        <w:numPr>
          <w:ilvl w:val="0"/>
          <w:numId w:val="3"/>
        </w:numPr>
        <w:tabs>
          <w:tab w:val="left" w:pos="424"/>
        </w:tabs>
        <w:spacing w:before="120"/>
        <w:ind w:left="714" w:hanging="357"/>
        <w:contextualSpacing w:val="0"/>
        <w:rPr>
          <w:rFonts w:asciiTheme="minorHAnsi" w:hAnsiTheme="minorHAnsi" w:cstheme="minorHAnsi"/>
        </w:rPr>
      </w:pPr>
      <w:r w:rsidRPr="00E87BC1">
        <w:rPr>
          <w:rFonts w:asciiTheme="minorHAnsi" w:hAnsiTheme="minorHAnsi" w:cstheme="minorHAnsi"/>
        </w:rPr>
        <w:t>Zastrzeżenia dotyczące funkcjonowania kontroli zarządczej w roku ubiegłym</w:t>
      </w:r>
      <w:r w:rsidR="009E50F6" w:rsidRPr="00E87BC1">
        <w:rPr>
          <w:rFonts w:asciiTheme="minorHAnsi" w:hAnsiTheme="minorHAnsi" w:cstheme="minorHAnsi"/>
        </w:rPr>
        <w:t>:</w:t>
      </w:r>
    </w:p>
    <w:p w14:paraId="7F663FB2" w14:textId="494F9EF2" w:rsidR="002B2369" w:rsidRPr="00F33301" w:rsidRDefault="002B2369" w:rsidP="00361F18">
      <w:pPr>
        <w:pStyle w:val="Akapitzlist"/>
        <w:numPr>
          <w:ilvl w:val="0"/>
          <w:numId w:val="11"/>
        </w:numPr>
        <w:tabs>
          <w:tab w:val="left" w:pos="424"/>
        </w:tabs>
        <w:spacing w:before="120" w:after="60"/>
        <w:ind w:left="1134" w:hanging="357"/>
        <w:contextualSpacing w:val="0"/>
        <w:rPr>
          <w:rFonts w:asciiTheme="minorHAnsi" w:hAnsiTheme="minorHAnsi" w:cstheme="minorHAnsi"/>
        </w:rPr>
      </w:pPr>
      <w:r w:rsidRPr="00F33301">
        <w:rPr>
          <w:rFonts w:asciiTheme="minorHAnsi" w:hAnsiTheme="minorHAnsi" w:cstheme="minorHAnsi"/>
        </w:rPr>
        <w:t>przyjęte w uczelni wewnętrzne regulacje nie wyczerpują zagadnienia dotyczącego zasad etycznego postępowania oraz przeciwdziałania zjawiskom o charakterze korupcyjnym;</w:t>
      </w:r>
    </w:p>
    <w:p w14:paraId="457076F7" w14:textId="7FD1A213" w:rsidR="00BC700C" w:rsidRDefault="00BC700C" w:rsidP="00361F18">
      <w:pPr>
        <w:pStyle w:val="Akapitzlist"/>
        <w:numPr>
          <w:ilvl w:val="0"/>
          <w:numId w:val="11"/>
        </w:numPr>
        <w:tabs>
          <w:tab w:val="left" w:pos="424"/>
        </w:tabs>
        <w:spacing w:after="60"/>
        <w:ind w:left="113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wystąpiły zakłócenia w pracy jednostek organizacyjnych spowodowane niepełnym dostosowaniem do aktualnych zadań i potrzeb uczelni;</w:t>
      </w:r>
    </w:p>
    <w:p w14:paraId="4AA8B0D0" w14:textId="07AA34E3" w:rsidR="002B2369" w:rsidRPr="00F33301" w:rsidRDefault="002B2369" w:rsidP="00361F18">
      <w:pPr>
        <w:pStyle w:val="Akapitzlist"/>
        <w:numPr>
          <w:ilvl w:val="0"/>
          <w:numId w:val="11"/>
        </w:numPr>
        <w:tabs>
          <w:tab w:val="left" w:pos="424"/>
        </w:tabs>
        <w:spacing w:after="60"/>
        <w:ind w:left="1134" w:hanging="357"/>
        <w:contextualSpacing w:val="0"/>
        <w:rPr>
          <w:rFonts w:asciiTheme="minorHAnsi" w:hAnsiTheme="minorHAnsi" w:cstheme="minorHAnsi"/>
        </w:rPr>
      </w:pPr>
      <w:r w:rsidRPr="00F33301">
        <w:rPr>
          <w:rFonts w:asciiTheme="minorHAnsi" w:hAnsiTheme="minorHAnsi" w:cstheme="minorHAnsi"/>
        </w:rPr>
        <w:t xml:space="preserve">zidentyfikowano </w:t>
      </w:r>
      <w:r w:rsidR="00361760" w:rsidRPr="00F33301">
        <w:rPr>
          <w:rFonts w:asciiTheme="minorHAnsi" w:hAnsiTheme="minorHAnsi" w:cstheme="minorHAnsi"/>
        </w:rPr>
        <w:t xml:space="preserve">uchybienia oraz </w:t>
      </w:r>
      <w:r w:rsidRPr="00F33301">
        <w:rPr>
          <w:rFonts w:asciiTheme="minorHAnsi" w:hAnsiTheme="minorHAnsi" w:cstheme="minorHAnsi"/>
        </w:rPr>
        <w:t>słabości kontroli zarządczej w obszarze Systemu Zarządzania Bezpieczeństwem Informacji;</w:t>
      </w:r>
    </w:p>
    <w:p w14:paraId="12C529C3" w14:textId="34DA7E57" w:rsidR="00F22A69" w:rsidRDefault="004E7001" w:rsidP="00361F18">
      <w:pPr>
        <w:pStyle w:val="Akapitzlist"/>
        <w:numPr>
          <w:ilvl w:val="0"/>
          <w:numId w:val="11"/>
        </w:numPr>
        <w:tabs>
          <w:tab w:val="left" w:pos="424"/>
        </w:tabs>
        <w:spacing w:after="60"/>
        <w:ind w:left="1134" w:hanging="357"/>
        <w:contextualSpacing w:val="0"/>
        <w:rPr>
          <w:rFonts w:asciiTheme="minorHAnsi" w:hAnsiTheme="minorHAnsi" w:cstheme="minorHAnsi"/>
        </w:rPr>
      </w:pPr>
      <w:r w:rsidRPr="004E7001">
        <w:rPr>
          <w:rFonts w:asciiTheme="minorHAnsi" w:hAnsiTheme="minorHAnsi" w:cstheme="minorHAnsi"/>
        </w:rPr>
        <w:t xml:space="preserve">system ERP i EOD </w:t>
      </w:r>
      <w:r>
        <w:rPr>
          <w:rFonts w:asciiTheme="minorHAnsi" w:hAnsiTheme="minorHAnsi" w:cstheme="minorHAnsi"/>
        </w:rPr>
        <w:t xml:space="preserve">nie został w pełni wdrożony </w:t>
      </w:r>
      <w:r w:rsidRPr="004E7001">
        <w:rPr>
          <w:rFonts w:asciiTheme="minorHAnsi" w:hAnsiTheme="minorHAnsi" w:cstheme="minorHAnsi"/>
        </w:rPr>
        <w:t>ze względu na opóźnienia w wywiązywaniu się z</w:t>
      </w:r>
      <w:r>
        <w:rPr>
          <w:rFonts w:asciiTheme="minorHAnsi" w:hAnsiTheme="minorHAnsi" w:cstheme="minorHAnsi"/>
        </w:rPr>
        <w:t> </w:t>
      </w:r>
      <w:r w:rsidRPr="004E7001">
        <w:rPr>
          <w:rFonts w:asciiTheme="minorHAnsi" w:hAnsiTheme="minorHAnsi" w:cstheme="minorHAnsi"/>
        </w:rPr>
        <w:t>umowy przez dostawcę oprogramowania</w:t>
      </w:r>
      <w:r>
        <w:rPr>
          <w:rFonts w:asciiTheme="minorHAnsi" w:hAnsiTheme="minorHAnsi" w:cstheme="minorHAnsi"/>
        </w:rPr>
        <w:t>;</w:t>
      </w:r>
    </w:p>
    <w:p w14:paraId="02ADD209" w14:textId="507E91CE" w:rsidR="002B2369" w:rsidRPr="002B2369" w:rsidRDefault="002B2369" w:rsidP="002B2369">
      <w:pPr>
        <w:pStyle w:val="Akapitzlist"/>
        <w:numPr>
          <w:ilvl w:val="0"/>
          <w:numId w:val="11"/>
        </w:numPr>
        <w:tabs>
          <w:tab w:val="left" w:pos="424"/>
        </w:tabs>
        <w:spacing w:after="60"/>
        <w:ind w:left="1134" w:hanging="357"/>
        <w:contextualSpacing w:val="0"/>
        <w:rPr>
          <w:rFonts w:asciiTheme="minorHAnsi" w:hAnsiTheme="minorHAnsi" w:cstheme="minorHAnsi"/>
        </w:rPr>
      </w:pPr>
      <w:r w:rsidRPr="002B2369">
        <w:rPr>
          <w:rFonts w:asciiTheme="minorHAnsi" w:hAnsiTheme="minorHAnsi" w:cstheme="minorHAnsi"/>
        </w:rPr>
        <w:t>wystąpiły zakłócenia na poziomie przepływu informacji i komunikacji,</w:t>
      </w:r>
      <w:r w:rsidRPr="00F33301">
        <w:rPr>
          <w:rFonts w:asciiTheme="minorHAnsi" w:hAnsiTheme="minorHAnsi" w:cstheme="minorHAnsi"/>
        </w:rPr>
        <w:t xml:space="preserve"> w tym poprawnej dekretacji korespondencji; w części obszarów zarządzania uczelnią, brak elektronicznej wymiany danych i informacji wewnętrznych i zewnętrznych;</w:t>
      </w:r>
    </w:p>
    <w:p w14:paraId="3326CD4C" w14:textId="72E0F0D4" w:rsidR="004413A6" w:rsidRPr="00BC163D" w:rsidRDefault="00587E58" w:rsidP="00361F18">
      <w:pPr>
        <w:pStyle w:val="Akapitzlist"/>
        <w:numPr>
          <w:ilvl w:val="0"/>
          <w:numId w:val="11"/>
        </w:numPr>
        <w:tabs>
          <w:tab w:val="left" w:pos="424"/>
        </w:tabs>
        <w:spacing w:after="60"/>
        <w:ind w:left="1134" w:hanging="357"/>
        <w:contextualSpacing w:val="0"/>
        <w:rPr>
          <w:rFonts w:asciiTheme="minorHAnsi" w:hAnsiTheme="minorHAnsi" w:cstheme="minorHAnsi"/>
        </w:rPr>
      </w:pPr>
      <w:r w:rsidRPr="00BC163D">
        <w:rPr>
          <w:rFonts w:asciiTheme="minorHAnsi" w:hAnsiTheme="minorHAnsi" w:cstheme="minorHAnsi"/>
        </w:rPr>
        <w:t xml:space="preserve">istniejące w </w:t>
      </w:r>
      <w:r w:rsidR="00404060" w:rsidRPr="00BC163D">
        <w:rPr>
          <w:rFonts w:asciiTheme="minorHAnsi" w:hAnsiTheme="minorHAnsi" w:cstheme="minorHAnsi"/>
        </w:rPr>
        <w:t xml:space="preserve">Uczelni </w:t>
      </w:r>
      <w:r w:rsidRPr="00BC163D">
        <w:rPr>
          <w:rFonts w:asciiTheme="minorHAnsi" w:hAnsiTheme="minorHAnsi" w:cstheme="minorHAnsi"/>
        </w:rPr>
        <w:t>środki ograniczenia i kontroli dostępu do budynków i obiektó</w:t>
      </w:r>
      <w:r w:rsidR="00DC60B5" w:rsidRPr="00BC163D">
        <w:rPr>
          <w:rFonts w:asciiTheme="minorHAnsi" w:hAnsiTheme="minorHAnsi" w:cstheme="minorHAnsi"/>
        </w:rPr>
        <w:t>w</w:t>
      </w:r>
      <w:r w:rsidRPr="00BC163D">
        <w:rPr>
          <w:rFonts w:asciiTheme="minorHAnsi" w:hAnsiTheme="minorHAnsi" w:cstheme="minorHAnsi"/>
        </w:rPr>
        <w:t xml:space="preserve"> nie s</w:t>
      </w:r>
      <w:r w:rsidR="00DC60B5" w:rsidRPr="00BC163D">
        <w:rPr>
          <w:rFonts w:asciiTheme="minorHAnsi" w:hAnsiTheme="minorHAnsi" w:cstheme="minorHAnsi"/>
        </w:rPr>
        <w:t>ą</w:t>
      </w:r>
      <w:r w:rsidRPr="00BC163D">
        <w:rPr>
          <w:rFonts w:asciiTheme="minorHAnsi" w:hAnsiTheme="minorHAnsi" w:cstheme="minorHAnsi"/>
        </w:rPr>
        <w:t xml:space="preserve"> </w:t>
      </w:r>
      <w:r w:rsidR="00DC60B5" w:rsidRPr="00BC163D">
        <w:rPr>
          <w:rFonts w:asciiTheme="minorHAnsi" w:hAnsiTheme="minorHAnsi" w:cstheme="minorHAnsi"/>
        </w:rPr>
        <w:t xml:space="preserve">wystarczające. </w:t>
      </w:r>
    </w:p>
    <w:p w14:paraId="729E9B52" w14:textId="77777777" w:rsidR="00C60587" w:rsidRPr="00E87BC1" w:rsidRDefault="00C513A8" w:rsidP="00361F18">
      <w:pPr>
        <w:pStyle w:val="Akapitzlist"/>
        <w:numPr>
          <w:ilvl w:val="0"/>
          <w:numId w:val="3"/>
        </w:numPr>
        <w:tabs>
          <w:tab w:val="left" w:pos="424"/>
        </w:tabs>
        <w:spacing w:after="120"/>
        <w:ind w:left="714" w:hanging="357"/>
        <w:contextualSpacing w:val="0"/>
        <w:rPr>
          <w:rFonts w:asciiTheme="minorHAnsi" w:hAnsiTheme="minorHAnsi" w:cstheme="minorHAnsi"/>
        </w:rPr>
      </w:pPr>
      <w:r w:rsidRPr="00E87BC1">
        <w:rPr>
          <w:rFonts w:asciiTheme="minorHAnsi" w:hAnsiTheme="minorHAnsi" w:cstheme="minorHAnsi"/>
        </w:rPr>
        <w:t>Planowane działania, które zostaną podjęte w celu poprawy funkcjonowania kontroli zarządczej</w:t>
      </w:r>
      <w:r w:rsidR="009E50F6" w:rsidRPr="00E87BC1">
        <w:rPr>
          <w:rFonts w:asciiTheme="minorHAnsi" w:hAnsiTheme="minorHAnsi" w:cstheme="minorHAnsi"/>
        </w:rPr>
        <w:t>:</w:t>
      </w:r>
    </w:p>
    <w:p w14:paraId="361347E4" w14:textId="22C72E43" w:rsidR="00525EE6" w:rsidRPr="00FA2D5E" w:rsidRDefault="00525EE6" w:rsidP="00361F18">
      <w:pPr>
        <w:pStyle w:val="Akapitzlist"/>
        <w:numPr>
          <w:ilvl w:val="0"/>
          <w:numId w:val="10"/>
        </w:numPr>
        <w:tabs>
          <w:tab w:val="left" w:pos="424"/>
        </w:tabs>
        <w:spacing w:before="120" w:after="60"/>
        <w:ind w:left="1134" w:hanging="357"/>
        <w:contextualSpacing w:val="0"/>
        <w:rPr>
          <w:rFonts w:asciiTheme="minorHAnsi" w:hAnsiTheme="minorHAnsi" w:cstheme="minorHAnsi"/>
        </w:rPr>
      </w:pPr>
      <w:r w:rsidRPr="00FA2D5E">
        <w:rPr>
          <w:rFonts w:asciiTheme="minorHAnsi" w:hAnsiTheme="minorHAnsi" w:cstheme="minorHAnsi"/>
        </w:rPr>
        <w:t>opracowanie wewnętrznej regulacji w zakresie przeciwdziałania zjawiskom o charakterze korupcyjnym oraz promowania zasad etycznego postępowania;</w:t>
      </w:r>
    </w:p>
    <w:p w14:paraId="42DE744B" w14:textId="645EB238" w:rsidR="00F53A2E" w:rsidRDefault="00EC41AF" w:rsidP="00361F18">
      <w:pPr>
        <w:pStyle w:val="Akapitzlist"/>
        <w:numPr>
          <w:ilvl w:val="0"/>
          <w:numId w:val="10"/>
        </w:numPr>
        <w:tabs>
          <w:tab w:val="left" w:pos="424"/>
        </w:tabs>
        <w:spacing w:after="60"/>
        <w:ind w:left="113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</w:t>
      </w:r>
      <w:r w:rsidR="00525EE6">
        <w:rPr>
          <w:rFonts w:asciiTheme="minorHAnsi" w:hAnsiTheme="minorHAnsi" w:cstheme="minorHAnsi"/>
        </w:rPr>
        <w:t>konalenie</w:t>
      </w:r>
      <w:r>
        <w:rPr>
          <w:rFonts w:asciiTheme="minorHAnsi" w:hAnsiTheme="minorHAnsi" w:cstheme="minorHAnsi"/>
        </w:rPr>
        <w:t xml:space="preserve"> struktury organizacyjnej uczelni</w:t>
      </w:r>
      <w:r w:rsidR="00525EE6">
        <w:rPr>
          <w:rFonts w:asciiTheme="minorHAnsi" w:hAnsiTheme="minorHAnsi" w:cstheme="minorHAnsi"/>
        </w:rPr>
        <w:t>, dostosowując ją</w:t>
      </w:r>
      <w:r>
        <w:rPr>
          <w:rFonts w:asciiTheme="minorHAnsi" w:hAnsiTheme="minorHAnsi" w:cstheme="minorHAnsi"/>
        </w:rPr>
        <w:t xml:space="preserve"> do </w:t>
      </w:r>
      <w:r w:rsidRPr="00EC41AF">
        <w:rPr>
          <w:rFonts w:asciiTheme="minorHAnsi" w:hAnsiTheme="minorHAnsi" w:cstheme="minorHAnsi"/>
        </w:rPr>
        <w:t>aktualnych zadań i potrzeb uczelni</w:t>
      </w:r>
      <w:r>
        <w:rPr>
          <w:rFonts w:asciiTheme="minorHAnsi" w:hAnsiTheme="minorHAnsi" w:cstheme="minorHAnsi"/>
        </w:rPr>
        <w:t>;</w:t>
      </w:r>
    </w:p>
    <w:p w14:paraId="44E32944" w14:textId="4C567A74" w:rsidR="00EC41AF" w:rsidRDefault="00FA2D5E" w:rsidP="00361F18">
      <w:pPr>
        <w:pStyle w:val="Akapitzlist"/>
        <w:numPr>
          <w:ilvl w:val="0"/>
          <w:numId w:val="10"/>
        </w:numPr>
        <w:tabs>
          <w:tab w:val="left" w:pos="424"/>
        </w:tabs>
        <w:spacing w:after="60"/>
        <w:ind w:left="113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dalsze prace przy</w:t>
      </w:r>
      <w:r w:rsidR="0063007E">
        <w:rPr>
          <w:rFonts w:asciiTheme="minorHAnsi" w:hAnsiTheme="minorHAnsi" w:cstheme="minorHAnsi"/>
        </w:rPr>
        <w:t xml:space="preserve"> wdrażani</w:t>
      </w:r>
      <w:r>
        <w:rPr>
          <w:rFonts w:asciiTheme="minorHAnsi" w:hAnsiTheme="minorHAnsi" w:cstheme="minorHAnsi"/>
        </w:rPr>
        <w:t>u</w:t>
      </w:r>
      <w:r w:rsidR="0063007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Zintegrowanego Systemu Informatycznego do zarzadzania uczelnią wyższą</w:t>
      </w:r>
      <w:r w:rsidR="0063007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r w:rsidR="0063007E">
        <w:rPr>
          <w:rFonts w:asciiTheme="minorHAnsi" w:hAnsiTheme="minorHAnsi" w:cstheme="minorHAnsi"/>
        </w:rPr>
        <w:t>ERP</w:t>
      </w:r>
      <w:r>
        <w:rPr>
          <w:rFonts w:asciiTheme="minorHAnsi" w:hAnsiTheme="minorHAnsi" w:cstheme="minorHAnsi"/>
        </w:rPr>
        <w:t>), oraz</w:t>
      </w:r>
      <w:r w:rsidR="0063007E">
        <w:rPr>
          <w:rFonts w:asciiTheme="minorHAnsi" w:hAnsiTheme="minorHAnsi" w:cstheme="minorHAnsi"/>
        </w:rPr>
        <w:t xml:space="preserve"> </w:t>
      </w:r>
      <w:r w:rsidR="0063007E" w:rsidRPr="0063007E">
        <w:rPr>
          <w:rFonts w:asciiTheme="minorHAnsi" w:hAnsiTheme="minorHAnsi" w:cstheme="minorHAnsi"/>
        </w:rPr>
        <w:t>systemu elektronicznego obiegu dokumentów (EOD)</w:t>
      </w:r>
      <w:r w:rsidR="0063007E">
        <w:rPr>
          <w:rFonts w:asciiTheme="minorHAnsi" w:hAnsiTheme="minorHAnsi" w:cstheme="minorHAnsi"/>
        </w:rPr>
        <w:t>;</w:t>
      </w:r>
    </w:p>
    <w:p w14:paraId="7174D865" w14:textId="1F9C4A5D" w:rsidR="0063007E" w:rsidRDefault="0063007E" w:rsidP="00361F18">
      <w:pPr>
        <w:pStyle w:val="Akapitzlist"/>
        <w:numPr>
          <w:ilvl w:val="0"/>
          <w:numId w:val="10"/>
        </w:numPr>
        <w:tabs>
          <w:tab w:val="left" w:pos="424"/>
        </w:tabs>
        <w:spacing w:after="60"/>
        <w:ind w:left="113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wdrożenie i uruchomienie systemu informatycznego do obsługi dydaktyki USOS;</w:t>
      </w:r>
    </w:p>
    <w:p w14:paraId="44E56BD6" w14:textId="46C7963F" w:rsidR="00525EE6" w:rsidRDefault="00525EE6" w:rsidP="00525EE6">
      <w:pPr>
        <w:pStyle w:val="Akapitzlist"/>
        <w:numPr>
          <w:ilvl w:val="0"/>
          <w:numId w:val="10"/>
        </w:numPr>
        <w:tabs>
          <w:tab w:val="left" w:pos="424"/>
        </w:tabs>
        <w:spacing w:after="60"/>
        <w:ind w:left="1134" w:hanging="357"/>
        <w:contextualSpacing w:val="0"/>
        <w:rPr>
          <w:rFonts w:asciiTheme="minorHAnsi" w:hAnsiTheme="minorHAnsi" w:cstheme="minorHAnsi"/>
        </w:rPr>
      </w:pPr>
      <w:r w:rsidRPr="00525EE6">
        <w:rPr>
          <w:rFonts w:asciiTheme="minorHAnsi" w:hAnsiTheme="minorHAnsi" w:cstheme="minorHAnsi"/>
        </w:rPr>
        <w:t>doskonalenie</w:t>
      </w:r>
      <w:r>
        <w:rPr>
          <w:rFonts w:asciiTheme="minorHAnsi" w:hAnsiTheme="minorHAnsi" w:cstheme="minorHAnsi"/>
        </w:rPr>
        <w:t xml:space="preserve"> Systemu Zarządzania Bezpieczeństwem Informacji </w:t>
      </w:r>
      <w:r w:rsidR="005A4890">
        <w:rPr>
          <w:rFonts w:asciiTheme="minorHAnsi" w:hAnsiTheme="minorHAnsi" w:cstheme="minorHAnsi"/>
        </w:rPr>
        <w:t xml:space="preserve">(SZBI) </w:t>
      </w:r>
      <w:r>
        <w:rPr>
          <w:rFonts w:asciiTheme="minorHAnsi" w:hAnsiTheme="minorHAnsi" w:cstheme="minorHAnsi"/>
        </w:rPr>
        <w:t>oraz cyberbezpieczeństwa;</w:t>
      </w:r>
    </w:p>
    <w:p w14:paraId="7D95C82B" w14:textId="72893DD5" w:rsidR="00361F18" w:rsidRDefault="00361F18" w:rsidP="00361F18">
      <w:pPr>
        <w:pStyle w:val="Akapitzlist"/>
        <w:numPr>
          <w:ilvl w:val="0"/>
          <w:numId w:val="10"/>
        </w:numPr>
        <w:tabs>
          <w:tab w:val="left" w:pos="424"/>
        </w:tabs>
        <w:spacing w:after="60"/>
        <w:ind w:left="113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przeprowadzenie szkoleń z zakresu cyberbezpieczeństwa wśród kadry zarządzającej uczelni wszystkich szczebli;</w:t>
      </w:r>
      <w:r w:rsidR="00A213F4">
        <w:rPr>
          <w:rFonts w:asciiTheme="minorHAnsi" w:hAnsiTheme="minorHAnsi" w:cstheme="minorHAnsi"/>
        </w:rPr>
        <w:t xml:space="preserve"> udostępnienie szkoleń w wygodnej formie e-learningu;</w:t>
      </w:r>
    </w:p>
    <w:p w14:paraId="113FD563" w14:textId="2769208C" w:rsidR="00361F18" w:rsidRDefault="00525EE6" w:rsidP="00361F18">
      <w:pPr>
        <w:pStyle w:val="Akapitzlist"/>
        <w:numPr>
          <w:ilvl w:val="0"/>
          <w:numId w:val="10"/>
        </w:numPr>
        <w:tabs>
          <w:tab w:val="left" w:pos="424"/>
        </w:tabs>
        <w:spacing w:after="60"/>
        <w:ind w:left="113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doskonalenie </w:t>
      </w:r>
      <w:r w:rsidR="00557D9D">
        <w:rPr>
          <w:rFonts w:asciiTheme="minorHAnsi" w:hAnsiTheme="minorHAnsi" w:cstheme="minorHAnsi"/>
        </w:rPr>
        <w:t xml:space="preserve">kanałów komunikacji </w:t>
      </w:r>
      <w:r>
        <w:rPr>
          <w:rFonts w:asciiTheme="minorHAnsi" w:hAnsiTheme="minorHAnsi" w:cstheme="minorHAnsi"/>
        </w:rPr>
        <w:t>wewnętrznej i zewnętrznej</w:t>
      </w:r>
      <w:r w:rsidR="00557D9D">
        <w:rPr>
          <w:rFonts w:asciiTheme="minorHAnsi" w:hAnsiTheme="minorHAnsi" w:cstheme="minorHAnsi"/>
        </w:rPr>
        <w:t>;</w:t>
      </w:r>
    </w:p>
    <w:p w14:paraId="75799D1C" w14:textId="77777777" w:rsidR="00525EE6" w:rsidRDefault="00525EE6" w:rsidP="00A52EED">
      <w:pPr>
        <w:pStyle w:val="Akapitzlist"/>
        <w:numPr>
          <w:ilvl w:val="0"/>
          <w:numId w:val="10"/>
        </w:numPr>
        <w:tabs>
          <w:tab w:val="left" w:pos="424"/>
        </w:tabs>
        <w:spacing w:after="60"/>
        <w:ind w:left="113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dalsze prace nad kompleksowym wprowadzeniem systemu monitorowania i kontroli dostępu do budynków, obiektów oraz mienia uczelni;</w:t>
      </w:r>
    </w:p>
    <w:p w14:paraId="67B08D9C" w14:textId="5631042B" w:rsidR="00361F18" w:rsidRDefault="00525EE6" w:rsidP="00A52EED">
      <w:pPr>
        <w:pStyle w:val="Akapitzlist"/>
        <w:numPr>
          <w:ilvl w:val="0"/>
          <w:numId w:val="10"/>
        </w:numPr>
        <w:tabs>
          <w:tab w:val="left" w:pos="424"/>
        </w:tabs>
        <w:spacing w:after="60"/>
        <w:ind w:left="113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dalsze szkolenia pracowników z obsługi „Zintegrowanego Systemu Informatycznego do zarządzania uczelnia (ERP)”, w tym systemu elektronicznego obiegu dokumentów (EOD)</w:t>
      </w:r>
      <w:r w:rsidR="00684B7A">
        <w:rPr>
          <w:rFonts w:asciiTheme="minorHAnsi" w:hAnsiTheme="minorHAnsi" w:cstheme="minorHAnsi"/>
        </w:rPr>
        <w:t>.</w:t>
      </w:r>
    </w:p>
    <w:p w14:paraId="1E213476" w14:textId="77777777" w:rsidR="006D78B2" w:rsidRPr="00684B7A" w:rsidRDefault="006D78B2" w:rsidP="006D78B2">
      <w:pPr>
        <w:pStyle w:val="Nagwek2"/>
        <w:rPr>
          <w:rFonts w:asciiTheme="minorHAnsi" w:hAnsiTheme="minorHAnsi" w:cstheme="minorHAnsi"/>
          <w:color w:val="auto"/>
        </w:rPr>
      </w:pPr>
      <w:r w:rsidRPr="00684B7A">
        <w:rPr>
          <w:rFonts w:asciiTheme="minorHAnsi" w:hAnsiTheme="minorHAnsi" w:cstheme="minorHAnsi"/>
          <w:color w:val="auto"/>
        </w:rPr>
        <w:t>Dział III</w:t>
      </w:r>
    </w:p>
    <w:p w14:paraId="7AE64690" w14:textId="77777777" w:rsidR="006D78B2" w:rsidRPr="00684B7A" w:rsidRDefault="006D78B2" w:rsidP="006D78B2">
      <w:pPr>
        <w:spacing w:before="120"/>
        <w:rPr>
          <w:rFonts w:asciiTheme="minorHAnsi" w:hAnsiTheme="minorHAnsi" w:cstheme="minorHAnsi"/>
        </w:rPr>
      </w:pPr>
      <w:r w:rsidRPr="00684B7A">
        <w:rPr>
          <w:rFonts w:asciiTheme="minorHAnsi" w:hAnsiTheme="minorHAnsi" w:cstheme="minorHAnsi"/>
        </w:rPr>
        <w:t>Działania, które zostały podjęte w ubiegłym roku w celu poprawy funkcjonowania kontroli zarządczej.</w:t>
      </w:r>
    </w:p>
    <w:p w14:paraId="6F2E0F40" w14:textId="77777777" w:rsidR="006D78B2" w:rsidRPr="00684B7A" w:rsidRDefault="006D78B2" w:rsidP="006D78B2">
      <w:pPr>
        <w:pStyle w:val="Akapitzlist"/>
        <w:numPr>
          <w:ilvl w:val="0"/>
          <w:numId w:val="8"/>
        </w:numPr>
        <w:tabs>
          <w:tab w:val="left" w:pos="424"/>
        </w:tabs>
        <w:spacing w:before="120"/>
        <w:contextualSpacing w:val="0"/>
        <w:rPr>
          <w:rFonts w:asciiTheme="minorHAnsi" w:hAnsiTheme="minorHAnsi" w:cstheme="minorHAnsi"/>
        </w:rPr>
      </w:pPr>
      <w:r w:rsidRPr="00684B7A">
        <w:rPr>
          <w:rFonts w:asciiTheme="minorHAnsi" w:hAnsiTheme="minorHAnsi" w:cstheme="minorHAnsi"/>
        </w:rPr>
        <w:t>Działania, które zostały zaplanowane na rok, którego dotyczy oświadczenie:</w:t>
      </w:r>
    </w:p>
    <w:p w14:paraId="550BFDB7" w14:textId="77777777" w:rsidR="006D78B2" w:rsidRDefault="006D78B2" w:rsidP="006D78B2">
      <w:pPr>
        <w:pStyle w:val="Akapitzlist"/>
        <w:numPr>
          <w:ilvl w:val="0"/>
          <w:numId w:val="12"/>
        </w:numPr>
        <w:tabs>
          <w:tab w:val="left" w:pos="424"/>
        </w:tabs>
        <w:spacing w:after="60"/>
        <w:ind w:left="1134" w:hanging="357"/>
        <w:contextualSpacing w:val="0"/>
        <w:rPr>
          <w:rFonts w:asciiTheme="minorHAnsi" w:hAnsiTheme="minorHAnsi" w:cstheme="minorHAnsi"/>
        </w:rPr>
      </w:pPr>
      <w:r w:rsidRPr="00684B7A">
        <w:rPr>
          <w:rFonts w:asciiTheme="minorHAnsi" w:hAnsiTheme="minorHAnsi" w:cstheme="minorHAnsi"/>
        </w:rPr>
        <w:t>trwały dalsze prace przy wdrażaniu „Zintegrowanego Systemu Informatycznego do zarządzania uczelnią wyższą (ERP)”, w tym systemu elektronicznego obiegu dokumentów (EOD);</w:t>
      </w:r>
    </w:p>
    <w:p w14:paraId="48112BDF" w14:textId="77777777" w:rsidR="006D78B2" w:rsidRPr="00684B7A" w:rsidRDefault="006D78B2" w:rsidP="006D78B2">
      <w:pPr>
        <w:pStyle w:val="Akapitzlist"/>
        <w:numPr>
          <w:ilvl w:val="0"/>
          <w:numId w:val="12"/>
        </w:numPr>
        <w:tabs>
          <w:tab w:val="left" w:pos="424"/>
        </w:tabs>
        <w:spacing w:after="60"/>
        <w:ind w:left="113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sukcesywnie prowadzono szkolenia  pracowników z obsługi </w:t>
      </w:r>
      <w:r w:rsidRPr="00684B7A">
        <w:rPr>
          <w:rFonts w:asciiTheme="minorHAnsi" w:hAnsiTheme="minorHAnsi" w:cstheme="minorHAnsi"/>
        </w:rPr>
        <w:t>„Zintegrowanego Systemu Informatycznego do zarządzania uczelnią wyższą (ERP)”,</w:t>
      </w:r>
      <w:r>
        <w:rPr>
          <w:rFonts w:asciiTheme="minorHAnsi" w:hAnsiTheme="minorHAnsi" w:cstheme="minorHAnsi"/>
        </w:rPr>
        <w:t xml:space="preserve"> </w:t>
      </w:r>
      <w:r w:rsidRPr="00684B7A">
        <w:rPr>
          <w:rFonts w:asciiTheme="minorHAnsi" w:hAnsiTheme="minorHAnsi" w:cstheme="minorHAnsi"/>
        </w:rPr>
        <w:t>w tym systemu elektronicznego obiegu dokumentów (EOD)</w:t>
      </w:r>
      <w:r>
        <w:rPr>
          <w:rFonts w:asciiTheme="minorHAnsi" w:hAnsiTheme="minorHAnsi" w:cstheme="minorHAnsi"/>
        </w:rPr>
        <w:t xml:space="preserve"> w ramach wdrażanych modułów</w:t>
      </w:r>
      <w:r w:rsidRPr="00684B7A">
        <w:rPr>
          <w:rFonts w:asciiTheme="minorHAnsi" w:hAnsiTheme="minorHAnsi" w:cstheme="minorHAnsi"/>
        </w:rPr>
        <w:t>;</w:t>
      </w:r>
    </w:p>
    <w:p w14:paraId="55CCF469" w14:textId="77777777" w:rsidR="006D78B2" w:rsidRPr="00684B7A" w:rsidRDefault="006D78B2" w:rsidP="006D78B2">
      <w:pPr>
        <w:pStyle w:val="Akapitzlist"/>
        <w:numPr>
          <w:ilvl w:val="0"/>
          <w:numId w:val="12"/>
        </w:numPr>
        <w:tabs>
          <w:tab w:val="left" w:pos="424"/>
        </w:tabs>
        <w:spacing w:after="60"/>
        <w:ind w:left="1134" w:hanging="357"/>
        <w:contextualSpacing w:val="0"/>
        <w:rPr>
          <w:rFonts w:asciiTheme="minorHAnsi" w:hAnsiTheme="minorHAnsi" w:cstheme="minorHAnsi"/>
        </w:rPr>
      </w:pPr>
      <w:r w:rsidRPr="00684B7A">
        <w:rPr>
          <w:rFonts w:asciiTheme="minorHAnsi" w:hAnsiTheme="minorHAnsi" w:cstheme="minorHAnsi"/>
        </w:rPr>
        <w:t>opracowano i wprowadzono wewnętrzne regulacje prawne dotyczące gospodarowania środkami finansowymi na utrzymanie potencjału badawczego;</w:t>
      </w:r>
    </w:p>
    <w:p w14:paraId="32C9374A" w14:textId="77777777" w:rsidR="006D78B2" w:rsidRPr="00684B7A" w:rsidRDefault="006D78B2" w:rsidP="006D78B2">
      <w:pPr>
        <w:pStyle w:val="Akapitzlist"/>
        <w:numPr>
          <w:ilvl w:val="0"/>
          <w:numId w:val="12"/>
        </w:numPr>
        <w:tabs>
          <w:tab w:val="left" w:pos="424"/>
        </w:tabs>
        <w:spacing w:after="60"/>
        <w:ind w:left="1134" w:hanging="357"/>
        <w:contextualSpacing w:val="0"/>
        <w:rPr>
          <w:rFonts w:asciiTheme="minorHAnsi" w:hAnsiTheme="minorHAnsi" w:cstheme="minorHAnsi"/>
        </w:rPr>
      </w:pPr>
      <w:r w:rsidRPr="00684B7A">
        <w:rPr>
          <w:rFonts w:asciiTheme="minorHAnsi" w:hAnsiTheme="minorHAnsi" w:cstheme="minorHAnsi"/>
        </w:rPr>
        <w:t>trwały prace w zakresie wdrożenia nowego systemu informatycznego do obsługi dydaktyki USOS;</w:t>
      </w:r>
    </w:p>
    <w:p w14:paraId="6C5ACEDF" w14:textId="77777777" w:rsidR="006D78B2" w:rsidRDefault="006D78B2" w:rsidP="006D78B2">
      <w:pPr>
        <w:pStyle w:val="Akapitzlist"/>
        <w:numPr>
          <w:ilvl w:val="0"/>
          <w:numId w:val="12"/>
        </w:numPr>
        <w:tabs>
          <w:tab w:val="left" w:pos="424"/>
        </w:tabs>
        <w:spacing w:after="60"/>
        <w:ind w:left="1134" w:hanging="357"/>
        <w:contextualSpacing w:val="0"/>
        <w:rPr>
          <w:rFonts w:asciiTheme="minorHAnsi" w:hAnsiTheme="minorHAnsi" w:cstheme="minorHAnsi"/>
        </w:rPr>
      </w:pPr>
      <w:r w:rsidRPr="00684B7A">
        <w:rPr>
          <w:rFonts w:asciiTheme="minorHAnsi" w:hAnsiTheme="minorHAnsi" w:cstheme="minorHAnsi"/>
        </w:rPr>
        <w:t>kontynuowano prace nad kompleksowym wprowadzeniem systemu monitorowania i kontroli dostępu do budynków i obiektów, spójnego w skali Uczelni</w:t>
      </w:r>
      <w:r>
        <w:rPr>
          <w:rFonts w:asciiTheme="minorHAnsi" w:hAnsiTheme="minorHAnsi" w:cstheme="minorHAnsi"/>
        </w:rPr>
        <w:t>;</w:t>
      </w:r>
    </w:p>
    <w:p w14:paraId="2922A77A" w14:textId="408ABEA5" w:rsidR="006D78B2" w:rsidRPr="006D78B2" w:rsidRDefault="006D78B2" w:rsidP="006D78B2">
      <w:pPr>
        <w:pStyle w:val="Akapitzlist"/>
        <w:numPr>
          <w:ilvl w:val="0"/>
          <w:numId w:val="12"/>
        </w:numPr>
        <w:tabs>
          <w:tab w:val="left" w:pos="424"/>
        </w:tabs>
        <w:spacing w:after="60"/>
        <w:ind w:left="113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realizowane były działania w ramach logi „HR Excellence In </w:t>
      </w:r>
      <w:proofErr w:type="spellStart"/>
      <w:r>
        <w:rPr>
          <w:rFonts w:asciiTheme="minorHAnsi" w:hAnsiTheme="minorHAnsi" w:cstheme="minorHAnsi"/>
        </w:rPr>
        <w:t>Research</w:t>
      </w:r>
      <w:proofErr w:type="spellEnd"/>
      <w:r>
        <w:rPr>
          <w:rFonts w:asciiTheme="minorHAnsi" w:hAnsiTheme="minorHAnsi" w:cstheme="minorHAnsi"/>
        </w:rPr>
        <w:t>”</w:t>
      </w:r>
      <w:r w:rsidRPr="00684B7A">
        <w:rPr>
          <w:rFonts w:asciiTheme="minorHAnsi" w:hAnsiTheme="minorHAnsi" w:cstheme="minorHAnsi"/>
        </w:rPr>
        <w:t>.</w:t>
      </w:r>
    </w:p>
    <w:sectPr w:rsidR="006D78B2" w:rsidRPr="006D78B2" w:rsidSect="00684B7A">
      <w:pgSz w:w="12240" w:h="15840"/>
      <w:pgMar w:top="585" w:right="1417" w:bottom="59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70EDB" w14:textId="77777777" w:rsidR="001B1809" w:rsidRDefault="001B1809" w:rsidP="00074594">
      <w:r>
        <w:separator/>
      </w:r>
    </w:p>
  </w:endnote>
  <w:endnote w:type="continuationSeparator" w:id="0">
    <w:p w14:paraId="30AD0E58" w14:textId="77777777" w:rsidR="001B1809" w:rsidRDefault="001B1809" w:rsidP="0007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B353D" w14:textId="77777777" w:rsidR="001B1809" w:rsidRDefault="001B1809" w:rsidP="00074594">
      <w:r>
        <w:separator/>
      </w:r>
    </w:p>
  </w:footnote>
  <w:footnote w:type="continuationSeparator" w:id="0">
    <w:p w14:paraId="17084E06" w14:textId="77777777" w:rsidR="001B1809" w:rsidRDefault="001B1809" w:rsidP="00074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33632"/>
    <w:multiLevelType w:val="hybridMultilevel"/>
    <w:tmpl w:val="9AB81ED0"/>
    <w:lvl w:ilvl="0" w:tplc="38B4A09C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CF757BD"/>
    <w:multiLevelType w:val="hybridMultilevel"/>
    <w:tmpl w:val="5BD8EB76"/>
    <w:lvl w:ilvl="0" w:tplc="0415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" w15:restartNumberingAfterBreak="0">
    <w:nsid w:val="1D045F77"/>
    <w:multiLevelType w:val="hybridMultilevel"/>
    <w:tmpl w:val="32B21D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9E3FE6"/>
    <w:multiLevelType w:val="hybridMultilevel"/>
    <w:tmpl w:val="10EA68CE"/>
    <w:lvl w:ilvl="0" w:tplc="3C02AB56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C89371B"/>
    <w:multiLevelType w:val="hybridMultilevel"/>
    <w:tmpl w:val="A4CCBF4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D426FCF"/>
    <w:multiLevelType w:val="hybridMultilevel"/>
    <w:tmpl w:val="6CF0AAC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0160AE3"/>
    <w:multiLevelType w:val="hybridMultilevel"/>
    <w:tmpl w:val="F72CF2DA"/>
    <w:lvl w:ilvl="0" w:tplc="0415000F">
      <w:start w:val="1"/>
      <w:numFmt w:val="decimal"/>
      <w:lvlText w:val="%1."/>
      <w:lvlJc w:val="left"/>
      <w:pPr>
        <w:ind w:left="41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325C30E9"/>
    <w:multiLevelType w:val="hybridMultilevel"/>
    <w:tmpl w:val="120E1BCE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7B34F2"/>
    <w:multiLevelType w:val="hybridMultilevel"/>
    <w:tmpl w:val="EA60154A"/>
    <w:lvl w:ilvl="0" w:tplc="D9BCB840">
      <w:start w:val="1"/>
      <w:numFmt w:val="decimal"/>
      <w:lvlText w:val="%1."/>
      <w:lvlJc w:val="left"/>
      <w:pPr>
        <w:ind w:left="41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 w15:restartNumberingAfterBreak="0">
    <w:nsid w:val="36B90A8A"/>
    <w:multiLevelType w:val="hybridMultilevel"/>
    <w:tmpl w:val="E7C87E3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 w15:restartNumberingAfterBreak="0">
    <w:nsid w:val="460E38A0"/>
    <w:multiLevelType w:val="hybridMultilevel"/>
    <w:tmpl w:val="270C63BC"/>
    <w:lvl w:ilvl="0" w:tplc="354E7D26">
      <w:start w:val="1"/>
      <w:numFmt w:val="decimal"/>
      <w:lvlText w:val="%1."/>
      <w:lvlJc w:val="left"/>
      <w:pPr>
        <w:ind w:left="791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54AD3A17"/>
    <w:multiLevelType w:val="hybridMultilevel"/>
    <w:tmpl w:val="A4443B7A"/>
    <w:lvl w:ilvl="0" w:tplc="354E7D2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16C32"/>
    <w:multiLevelType w:val="hybridMultilevel"/>
    <w:tmpl w:val="1E3421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FE16098"/>
    <w:multiLevelType w:val="hybridMultilevel"/>
    <w:tmpl w:val="E6F019B8"/>
    <w:lvl w:ilvl="0" w:tplc="0415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4" w15:restartNumberingAfterBreak="0">
    <w:nsid w:val="79D82C9D"/>
    <w:multiLevelType w:val="hybridMultilevel"/>
    <w:tmpl w:val="76983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613123">
    <w:abstractNumId w:val="2"/>
  </w:num>
  <w:num w:numId="2" w16cid:durableId="1385639423">
    <w:abstractNumId w:val="5"/>
  </w:num>
  <w:num w:numId="3" w16cid:durableId="799611624">
    <w:abstractNumId w:val="14"/>
  </w:num>
  <w:num w:numId="4" w16cid:durableId="1430078039">
    <w:abstractNumId w:val="11"/>
  </w:num>
  <w:num w:numId="5" w16cid:durableId="1024937497">
    <w:abstractNumId w:val="10"/>
  </w:num>
  <w:num w:numId="6" w16cid:durableId="1224751695">
    <w:abstractNumId w:val="8"/>
  </w:num>
  <w:num w:numId="7" w16cid:durableId="533885903">
    <w:abstractNumId w:val="6"/>
  </w:num>
  <w:num w:numId="8" w16cid:durableId="1648439551">
    <w:abstractNumId w:val="9"/>
  </w:num>
  <w:num w:numId="9" w16cid:durableId="519929771">
    <w:abstractNumId w:val="12"/>
  </w:num>
  <w:num w:numId="10" w16cid:durableId="1864896275">
    <w:abstractNumId w:val="4"/>
  </w:num>
  <w:num w:numId="11" w16cid:durableId="1015808128">
    <w:abstractNumId w:val="3"/>
  </w:num>
  <w:num w:numId="12" w16cid:durableId="1722946191">
    <w:abstractNumId w:val="1"/>
  </w:num>
  <w:num w:numId="13" w16cid:durableId="2051568222">
    <w:abstractNumId w:val="13"/>
  </w:num>
  <w:num w:numId="14" w16cid:durableId="476535265">
    <w:abstractNumId w:val="0"/>
  </w:num>
  <w:num w:numId="15" w16cid:durableId="3619006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3A8"/>
    <w:rsid w:val="00010113"/>
    <w:rsid w:val="00013455"/>
    <w:rsid w:val="00023200"/>
    <w:rsid w:val="00026CBB"/>
    <w:rsid w:val="000543BE"/>
    <w:rsid w:val="00074594"/>
    <w:rsid w:val="000934FB"/>
    <w:rsid w:val="000A2481"/>
    <w:rsid w:val="000A256B"/>
    <w:rsid w:val="000A262A"/>
    <w:rsid w:val="000A5D48"/>
    <w:rsid w:val="000B5695"/>
    <w:rsid w:val="000E5C6F"/>
    <w:rsid w:val="0011127F"/>
    <w:rsid w:val="00112872"/>
    <w:rsid w:val="001377C1"/>
    <w:rsid w:val="00154B6F"/>
    <w:rsid w:val="00166CEE"/>
    <w:rsid w:val="0018304B"/>
    <w:rsid w:val="00192182"/>
    <w:rsid w:val="001B1809"/>
    <w:rsid w:val="001C33C9"/>
    <w:rsid w:val="001C5D50"/>
    <w:rsid w:val="001E05C8"/>
    <w:rsid w:val="001E0C7E"/>
    <w:rsid w:val="001E33D8"/>
    <w:rsid w:val="001F05B0"/>
    <w:rsid w:val="00206CC7"/>
    <w:rsid w:val="00227056"/>
    <w:rsid w:val="002665FE"/>
    <w:rsid w:val="00267884"/>
    <w:rsid w:val="0027168F"/>
    <w:rsid w:val="00276CF3"/>
    <w:rsid w:val="00286C0A"/>
    <w:rsid w:val="00291688"/>
    <w:rsid w:val="002B2369"/>
    <w:rsid w:val="002D1AF3"/>
    <w:rsid w:val="00306A83"/>
    <w:rsid w:val="00317EDE"/>
    <w:rsid w:val="00322481"/>
    <w:rsid w:val="00325716"/>
    <w:rsid w:val="003267F1"/>
    <w:rsid w:val="00341C0F"/>
    <w:rsid w:val="00344C74"/>
    <w:rsid w:val="003471DD"/>
    <w:rsid w:val="00354D2C"/>
    <w:rsid w:val="00361760"/>
    <w:rsid w:val="00361F18"/>
    <w:rsid w:val="0036308B"/>
    <w:rsid w:val="003935AD"/>
    <w:rsid w:val="003A55F2"/>
    <w:rsid w:val="003B0487"/>
    <w:rsid w:val="003C5EEF"/>
    <w:rsid w:val="003D18AB"/>
    <w:rsid w:val="003E2E43"/>
    <w:rsid w:val="00404060"/>
    <w:rsid w:val="00427D26"/>
    <w:rsid w:val="00437EDD"/>
    <w:rsid w:val="004403B6"/>
    <w:rsid w:val="004413A6"/>
    <w:rsid w:val="00445A76"/>
    <w:rsid w:val="004516F7"/>
    <w:rsid w:val="004637DE"/>
    <w:rsid w:val="004673D6"/>
    <w:rsid w:val="00496C37"/>
    <w:rsid w:val="004A6322"/>
    <w:rsid w:val="004A793E"/>
    <w:rsid w:val="004C09C7"/>
    <w:rsid w:val="004D0AC8"/>
    <w:rsid w:val="004E7001"/>
    <w:rsid w:val="004F4C4C"/>
    <w:rsid w:val="00500E8B"/>
    <w:rsid w:val="00506FEA"/>
    <w:rsid w:val="00525EE6"/>
    <w:rsid w:val="00551D7C"/>
    <w:rsid w:val="0055689D"/>
    <w:rsid w:val="00557D9D"/>
    <w:rsid w:val="00571119"/>
    <w:rsid w:val="00572EB6"/>
    <w:rsid w:val="00587E58"/>
    <w:rsid w:val="005A1A41"/>
    <w:rsid w:val="005A4310"/>
    <w:rsid w:val="005A4890"/>
    <w:rsid w:val="005A7116"/>
    <w:rsid w:val="005C52C7"/>
    <w:rsid w:val="005D39EA"/>
    <w:rsid w:val="005D468F"/>
    <w:rsid w:val="005D4B66"/>
    <w:rsid w:val="005D7611"/>
    <w:rsid w:val="005E1EB2"/>
    <w:rsid w:val="005E22D8"/>
    <w:rsid w:val="005E6D8B"/>
    <w:rsid w:val="005F79E8"/>
    <w:rsid w:val="00604AC2"/>
    <w:rsid w:val="0061165D"/>
    <w:rsid w:val="00612AE3"/>
    <w:rsid w:val="006221DF"/>
    <w:rsid w:val="00623CBD"/>
    <w:rsid w:val="00624ADD"/>
    <w:rsid w:val="00626443"/>
    <w:rsid w:val="0063007E"/>
    <w:rsid w:val="00640C57"/>
    <w:rsid w:val="00644C06"/>
    <w:rsid w:val="0065216A"/>
    <w:rsid w:val="006522FA"/>
    <w:rsid w:val="00660424"/>
    <w:rsid w:val="006715E7"/>
    <w:rsid w:val="00673499"/>
    <w:rsid w:val="00681A08"/>
    <w:rsid w:val="00684B7A"/>
    <w:rsid w:val="00691214"/>
    <w:rsid w:val="0069294E"/>
    <w:rsid w:val="006A25EC"/>
    <w:rsid w:val="006B1BAF"/>
    <w:rsid w:val="006B5632"/>
    <w:rsid w:val="006C15B9"/>
    <w:rsid w:val="006C4281"/>
    <w:rsid w:val="006C5444"/>
    <w:rsid w:val="006D78B2"/>
    <w:rsid w:val="006E1A7F"/>
    <w:rsid w:val="006E4900"/>
    <w:rsid w:val="00702491"/>
    <w:rsid w:val="007140C6"/>
    <w:rsid w:val="007225A2"/>
    <w:rsid w:val="0072291D"/>
    <w:rsid w:val="0073473F"/>
    <w:rsid w:val="00736439"/>
    <w:rsid w:val="00743EB0"/>
    <w:rsid w:val="007A7106"/>
    <w:rsid w:val="007B1197"/>
    <w:rsid w:val="007B731C"/>
    <w:rsid w:val="007F0997"/>
    <w:rsid w:val="00804EA7"/>
    <w:rsid w:val="00805349"/>
    <w:rsid w:val="00812340"/>
    <w:rsid w:val="00840C2E"/>
    <w:rsid w:val="0084181B"/>
    <w:rsid w:val="0084370A"/>
    <w:rsid w:val="00856D9F"/>
    <w:rsid w:val="00857B6C"/>
    <w:rsid w:val="00871511"/>
    <w:rsid w:val="00896EE8"/>
    <w:rsid w:val="008A10F0"/>
    <w:rsid w:val="008B399F"/>
    <w:rsid w:val="008B42E6"/>
    <w:rsid w:val="008B7E81"/>
    <w:rsid w:val="008C2AA1"/>
    <w:rsid w:val="008F2731"/>
    <w:rsid w:val="009035C9"/>
    <w:rsid w:val="00921119"/>
    <w:rsid w:val="009334C4"/>
    <w:rsid w:val="00933BD9"/>
    <w:rsid w:val="0095211D"/>
    <w:rsid w:val="009528C7"/>
    <w:rsid w:val="00962C7A"/>
    <w:rsid w:val="009A132A"/>
    <w:rsid w:val="009A74F3"/>
    <w:rsid w:val="009B3BB1"/>
    <w:rsid w:val="009C534A"/>
    <w:rsid w:val="009D36D4"/>
    <w:rsid w:val="009E50F6"/>
    <w:rsid w:val="009E53DB"/>
    <w:rsid w:val="009F4A1A"/>
    <w:rsid w:val="009F7506"/>
    <w:rsid w:val="00A076DE"/>
    <w:rsid w:val="00A07AA6"/>
    <w:rsid w:val="00A213F4"/>
    <w:rsid w:val="00A22CF3"/>
    <w:rsid w:val="00A2797A"/>
    <w:rsid w:val="00A52025"/>
    <w:rsid w:val="00A52EED"/>
    <w:rsid w:val="00A569D9"/>
    <w:rsid w:val="00A7043A"/>
    <w:rsid w:val="00A91052"/>
    <w:rsid w:val="00A95FF7"/>
    <w:rsid w:val="00AA10C6"/>
    <w:rsid w:val="00AB0A58"/>
    <w:rsid w:val="00AB7C0B"/>
    <w:rsid w:val="00AD0015"/>
    <w:rsid w:val="00AD6C2C"/>
    <w:rsid w:val="00AE04B6"/>
    <w:rsid w:val="00AE10C3"/>
    <w:rsid w:val="00AE44CC"/>
    <w:rsid w:val="00AF7EF9"/>
    <w:rsid w:val="00B227AF"/>
    <w:rsid w:val="00B23E11"/>
    <w:rsid w:val="00B3075F"/>
    <w:rsid w:val="00B35776"/>
    <w:rsid w:val="00B617D0"/>
    <w:rsid w:val="00BA2E9C"/>
    <w:rsid w:val="00BB1B8B"/>
    <w:rsid w:val="00BC02C8"/>
    <w:rsid w:val="00BC163D"/>
    <w:rsid w:val="00BC4803"/>
    <w:rsid w:val="00BC700C"/>
    <w:rsid w:val="00BE2861"/>
    <w:rsid w:val="00BF50D1"/>
    <w:rsid w:val="00C0139B"/>
    <w:rsid w:val="00C1464F"/>
    <w:rsid w:val="00C2221F"/>
    <w:rsid w:val="00C250C0"/>
    <w:rsid w:val="00C3288B"/>
    <w:rsid w:val="00C32A1E"/>
    <w:rsid w:val="00C3339B"/>
    <w:rsid w:val="00C34F4A"/>
    <w:rsid w:val="00C44220"/>
    <w:rsid w:val="00C513A8"/>
    <w:rsid w:val="00C60587"/>
    <w:rsid w:val="00C64633"/>
    <w:rsid w:val="00C7087C"/>
    <w:rsid w:val="00C84629"/>
    <w:rsid w:val="00C96043"/>
    <w:rsid w:val="00CA1536"/>
    <w:rsid w:val="00CC3D32"/>
    <w:rsid w:val="00CD12E1"/>
    <w:rsid w:val="00CD5097"/>
    <w:rsid w:val="00D25CB1"/>
    <w:rsid w:val="00D50B61"/>
    <w:rsid w:val="00D649CE"/>
    <w:rsid w:val="00D77250"/>
    <w:rsid w:val="00D834F1"/>
    <w:rsid w:val="00D91D83"/>
    <w:rsid w:val="00DA4C3B"/>
    <w:rsid w:val="00DB11F1"/>
    <w:rsid w:val="00DC60B5"/>
    <w:rsid w:val="00DF1085"/>
    <w:rsid w:val="00E273BD"/>
    <w:rsid w:val="00E51FBD"/>
    <w:rsid w:val="00E52F40"/>
    <w:rsid w:val="00E85672"/>
    <w:rsid w:val="00E87BC1"/>
    <w:rsid w:val="00E91217"/>
    <w:rsid w:val="00E91C41"/>
    <w:rsid w:val="00E956AB"/>
    <w:rsid w:val="00EA1C2B"/>
    <w:rsid w:val="00EA3728"/>
    <w:rsid w:val="00EC41AF"/>
    <w:rsid w:val="00ED41A0"/>
    <w:rsid w:val="00EF1355"/>
    <w:rsid w:val="00EF3384"/>
    <w:rsid w:val="00F01CC4"/>
    <w:rsid w:val="00F163B2"/>
    <w:rsid w:val="00F22A69"/>
    <w:rsid w:val="00F27BBB"/>
    <w:rsid w:val="00F33301"/>
    <w:rsid w:val="00F37EC2"/>
    <w:rsid w:val="00F404CE"/>
    <w:rsid w:val="00F4479D"/>
    <w:rsid w:val="00F53A2E"/>
    <w:rsid w:val="00F83722"/>
    <w:rsid w:val="00F84DCF"/>
    <w:rsid w:val="00F91AEC"/>
    <w:rsid w:val="00F91E92"/>
    <w:rsid w:val="00F96B07"/>
    <w:rsid w:val="00FA2D5E"/>
    <w:rsid w:val="00FA66F2"/>
    <w:rsid w:val="00FA729A"/>
    <w:rsid w:val="00FB7D06"/>
    <w:rsid w:val="00FC0C76"/>
    <w:rsid w:val="00FC1D87"/>
    <w:rsid w:val="00FD058D"/>
    <w:rsid w:val="00FD3ED8"/>
    <w:rsid w:val="00FD5057"/>
    <w:rsid w:val="00FD5E72"/>
    <w:rsid w:val="00FE15E3"/>
    <w:rsid w:val="00FE6954"/>
    <w:rsid w:val="46A79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64DE1"/>
  <w15:docId w15:val="{1932F7CC-9E61-4BA0-B0F4-A9B898A8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7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27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27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27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27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2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27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F27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F2731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8F27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459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4594"/>
    <w:rPr>
      <w:rFonts w:ascii="Arial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45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0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060"/>
    <w:rPr>
      <w:rFonts w:ascii="Segoe UI" w:hAnsi="Segoe UI" w:cs="Segoe UI"/>
      <w:sz w:val="18"/>
      <w:szCs w:val="18"/>
      <w:lang w:eastAsia="pl-PL"/>
    </w:rPr>
  </w:style>
  <w:style w:type="paragraph" w:customStyle="1" w:styleId="Default">
    <w:name w:val="Default"/>
    <w:rsid w:val="00271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44391-4B3C-4980-8233-F0382F90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stanie kontroli zarządczej</vt:lpstr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stanie kontroli zarządczej</dc:title>
  <dc:creator>User</dc:creator>
  <cp:lastModifiedBy>Jolanta Bamberska</cp:lastModifiedBy>
  <cp:revision>17</cp:revision>
  <cp:lastPrinted>2025-02-27T11:31:00Z</cp:lastPrinted>
  <dcterms:created xsi:type="dcterms:W3CDTF">2025-02-19T06:43:00Z</dcterms:created>
  <dcterms:modified xsi:type="dcterms:W3CDTF">2025-02-27T12:43:00Z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2022-02-16T22:10:35Z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0b2078e7-647c-49aa-a5d8-4ff9cf09d5b6</vt:lpwstr>
  </property>
  <property fmtid="{D5CDD505-2E9C-101B-9397-08002B2CF9AE}" pid="8" name="MSIP_Label_50945193-57ff-457d-9504-518e9bfb59a9_ContentBits">
    <vt:lpwstr>0</vt:lpwstr>
  </property>
</Properties>
</file>