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A4" w:rsidRPr="00CE16A4" w:rsidRDefault="000C1690" w:rsidP="00CE16A4">
      <w:pPr>
        <w:pStyle w:val="Tekstpodstawowy"/>
        <w:spacing w:line="276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Zarządzenie nr 40</w:t>
      </w:r>
    </w:p>
    <w:p w:rsidR="00CE16A4" w:rsidRPr="00CE16A4" w:rsidRDefault="00CE16A4" w:rsidP="00CE16A4">
      <w:pPr>
        <w:pStyle w:val="Tekstpodstawowy"/>
        <w:spacing w:line="276" w:lineRule="auto"/>
        <w:jc w:val="center"/>
        <w:rPr>
          <w:b/>
          <w:sz w:val="28"/>
        </w:rPr>
      </w:pPr>
      <w:r w:rsidRPr="00CE16A4">
        <w:rPr>
          <w:b/>
          <w:sz w:val="28"/>
        </w:rPr>
        <w:t>Rektora Zachodniopomorskiego Uniwersytetu Technologicznego w Szczecinie</w:t>
      </w:r>
    </w:p>
    <w:p w:rsidR="00CE16A4" w:rsidRPr="00CE16A4" w:rsidRDefault="007D53DA" w:rsidP="00CE16A4">
      <w:pPr>
        <w:pStyle w:val="Tekstpodstawow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 7</w:t>
      </w:r>
      <w:r w:rsidR="00CE16A4" w:rsidRPr="00CE16A4">
        <w:rPr>
          <w:b/>
          <w:sz w:val="28"/>
        </w:rPr>
        <w:t xml:space="preserve"> </w:t>
      </w:r>
      <w:r w:rsidR="00581840">
        <w:rPr>
          <w:b/>
          <w:sz w:val="28"/>
        </w:rPr>
        <w:t>czerwca</w:t>
      </w:r>
      <w:r w:rsidR="00CE16A4" w:rsidRPr="00CE16A4">
        <w:rPr>
          <w:b/>
          <w:sz w:val="28"/>
        </w:rPr>
        <w:t xml:space="preserve"> 2017 r.</w:t>
      </w:r>
    </w:p>
    <w:p w:rsidR="00CE16A4" w:rsidRPr="00CE16A4" w:rsidRDefault="00CE16A4" w:rsidP="001317D6">
      <w:pPr>
        <w:pStyle w:val="Tekstpodstawowy"/>
        <w:spacing w:before="240" w:line="276" w:lineRule="auto"/>
        <w:jc w:val="center"/>
        <w:rPr>
          <w:b/>
          <w:spacing w:val="-2"/>
        </w:rPr>
      </w:pPr>
      <w:r w:rsidRPr="00CE16A4">
        <w:rPr>
          <w:b/>
          <w:spacing w:val="-2"/>
        </w:rPr>
        <w:t>zmieniające zarządzenie nr 117 Rek</w:t>
      </w:r>
      <w:bookmarkStart w:id="0" w:name="_GoBack"/>
      <w:bookmarkEnd w:id="0"/>
      <w:r w:rsidRPr="00CE16A4">
        <w:rPr>
          <w:b/>
          <w:spacing w:val="-2"/>
        </w:rPr>
        <w:t xml:space="preserve">tora ZUT z dnia 10 lipca 2009 r. </w:t>
      </w:r>
    </w:p>
    <w:p w:rsidR="00CE16A4" w:rsidRPr="00CE16A4" w:rsidRDefault="00CE16A4" w:rsidP="00CE16A4">
      <w:pPr>
        <w:pStyle w:val="Tekstpodstawowy"/>
        <w:spacing w:line="276" w:lineRule="auto"/>
        <w:jc w:val="center"/>
        <w:rPr>
          <w:b/>
          <w:spacing w:val="-2"/>
        </w:rPr>
      </w:pPr>
      <w:r w:rsidRPr="00CE16A4">
        <w:rPr>
          <w:b/>
          <w:spacing w:val="-2"/>
        </w:rPr>
        <w:t xml:space="preserve">w sprawie Regulaminu pracy </w:t>
      </w:r>
    </w:p>
    <w:p w:rsidR="00CE16A4" w:rsidRPr="00CE16A4" w:rsidRDefault="00CE16A4" w:rsidP="00CE16A4">
      <w:pPr>
        <w:pStyle w:val="Tekstpodstawowy"/>
        <w:spacing w:line="276" w:lineRule="auto"/>
        <w:jc w:val="center"/>
        <w:rPr>
          <w:b/>
          <w:spacing w:val="-2"/>
        </w:rPr>
      </w:pPr>
      <w:r w:rsidRPr="00CE16A4">
        <w:rPr>
          <w:b/>
          <w:spacing w:val="-2"/>
        </w:rPr>
        <w:t>Zachodniopomorskiego Uniwersytetu Technologicznego w Szczecinie</w:t>
      </w:r>
    </w:p>
    <w:p w:rsidR="00CE16A4" w:rsidRPr="00CE16A4" w:rsidRDefault="00CE16A4" w:rsidP="001317D6">
      <w:pPr>
        <w:spacing w:before="360" w:after="120" w:line="276" w:lineRule="auto"/>
        <w:rPr>
          <w:rFonts w:ascii="Times New Roman" w:hAnsi="Times New Roman" w:cs="Times New Roman"/>
          <w:sz w:val="24"/>
          <w:szCs w:val="24"/>
        </w:rPr>
      </w:pPr>
      <w:r w:rsidRPr="00981193">
        <w:rPr>
          <w:rFonts w:ascii="Times New Roman" w:hAnsi="Times New Roman" w:cs="Times New Roman"/>
          <w:spacing w:val="-5"/>
          <w:sz w:val="24"/>
          <w:szCs w:val="24"/>
        </w:rPr>
        <w:t>Na podstawie art. 104–104</w:t>
      </w:r>
      <w:r w:rsidRPr="00981193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1–3</w:t>
      </w:r>
      <w:r w:rsidRPr="00981193">
        <w:rPr>
          <w:rFonts w:ascii="Times New Roman" w:hAnsi="Times New Roman" w:cs="Times New Roman"/>
          <w:spacing w:val="-5"/>
          <w:sz w:val="24"/>
          <w:szCs w:val="24"/>
        </w:rPr>
        <w:t xml:space="preserve"> ustawy z dnia 26 czerwca 1974 r. Kodeks pracy (tekst jen. Dz.U. z 201</w:t>
      </w:r>
      <w:r w:rsidR="00B06D8B" w:rsidRPr="00981193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981193">
        <w:rPr>
          <w:rFonts w:ascii="Times New Roman" w:hAnsi="Times New Roman" w:cs="Times New Roman"/>
          <w:spacing w:val="-5"/>
          <w:sz w:val="24"/>
          <w:szCs w:val="24"/>
        </w:rPr>
        <w:t xml:space="preserve"> r.,</w:t>
      </w:r>
      <w:r w:rsidRPr="00CE16A4">
        <w:rPr>
          <w:rFonts w:ascii="Times New Roman" w:hAnsi="Times New Roman" w:cs="Times New Roman"/>
          <w:sz w:val="24"/>
          <w:szCs w:val="24"/>
        </w:rPr>
        <w:t xml:space="preserve"> </w:t>
      </w:r>
      <w:r w:rsidRPr="00CE16A4">
        <w:rPr>
          <w:rFonts w:ascii="Times New Roman" w:hAnsi="Times New Roman" w:cs="Times New Roman"/>
          <w:spacing w:val="-6"/>
          <w:sz w:val="24"/>
          <w:szCs w:val="24"/>
        </w:rPr>
        <w:t xml:space="preserve">poz. </w:t>
      </w:r>
      <w:r w:rsidR="00B06D8B">
        <w:rPr>
          <w:rFonts w:ascii="Times New Roman" w:hAnsi="Times New Roman" w:cs="Times New Roman"/>
          <w:spacing w:val="-6"/>
          <w:sz w:val="24"/>
          <w:szCs w:val="24"/>
        </w:rPr>
        <w:t>1666</w:t>
      </w:r>
      <w:r w:rsidRPr="00CE16A4">
        <w:rPr>
          <w:rFonts w:ascii="Times New Roman" w:hAnsi="Times New Roman" w:cs="Times New Roman"/>
          <w:spacing w:val="-6"/>
          <w:sz w:val="24"/>
          <w:szCs w:val="24"/>
        </w:rPr>
        <w:t>, ze zm.)</w:t>
      </w:r>
      <w:r w:rsidRPr="00CE16A4">
        <w:rPr>
          <w:rFonts w:ascii="Times New Roman" w:hAnsi="Times New Roman" w:cs="Times New Roman"/>
          <w:sz w:val="24"/>
          <w:szCs w:val="24"/>
        </w:rPr>
        <w:t>, zarządza się, co następuje:</w:t>
      </w:r>
    </w:p>
    <w:p w:rsidR="00CE16A4" w:rsidRPr="00CE16A4" w:rsidRDefault="00CE16A4" w:rsidP="001317D6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A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CE16A4" w:rsidRDefault="005972C4" w:rsidP="007C761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C4">
        <w:rPr>
          <w:rFonts w:ascii="Times New Roman" w:hAnsi="Times New Roman" w:cs="Times New Roman"/>
          <w:sz w:val="24"/>
          <w:szCs w:val="24"/>
        </w:rPr>
        <w:t xml:space="preserve">W </w:t>
      </w:r>
      <w:r w:rsidR="00CE16A4" w:rsidRPr="005972C4">
        <w:rPr>
          <w:rFonts w:ascii="Times New Roman" w:hAnsi="Times New Roman" w:cs="Times New Roman"/>
          <w:sz w:val="24"/>
          <w:szCs w:val="24"/>
        </w:rPr>
        <w:t>Regulamin</w:t>
      </w:r>
      <w:r w:rsidRPr="005972C4">
        <w:rPr>
          <w:rFonts w:ascii="Times New Roman" w:hAnsi="Times New Roman" w:cs="Times New Roman"/>
          <w:sz w:val="24"/>
          <w:szCs w:val="24"/>
        </w:rPr>
        <w:t>ie</w:t>
      </w:r>
      <w:r w:rsidR="00CE16A4" w:rsidRPr="005972C4">
        <w:rPr>
          <w:rFonts w:ascii="Times New Roman" w:hAnsi="Times New Roman" w:cs="Times New Roman"/>
          <w:sz w:val="24"/>
          <w:szCs w:val="24"/>
        </w:rPr>
        <w:t xml:space="preserve"> pracy Zachodniopomorskiego Uniwersytetu Technologicznego w Szczecinie, </w:t>
      </w:r>
      <w:r w:rsidRPr="005972C4">
        <w:rPr>
          <w:rFonts w:ascii="Times New Roman" w:hAnsi="Times New Roman" w:cs="Times New Roman"/>
          <w:sz w:val="24"/>
          <w:szCs w:val="24"/>
        </w:rPr>
        <w:t>wprowadzonym</w:t>
      </w:r>
      <w:r w:rsidR="00CE16A4" w:rsidRPr="00CE16A4">
        <w:rPr>
          <w:rFonts w:ascii="Times New Roman" w:hAnsi="Times New Roman" w:cs="Times New Roman"/>
          <w:spacing w:val="-4"/>
          <w:sz w:val="24"/>
          <w:szCs w:val="24"/>
        </w:rPr>
        <w:t xml:space="preserve"> zarządzeniem nr 117 Rektora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ZUT z dnia 10 lipca 2009 r., z późn.</w:t>
      </w:r>
      <w:r w:rsidR="00CE16A4" w:rsidRPr="00CE16A4">
        <w:rPr>
          <w:rFonts w:ascii="Times New Roman" w:hAnsi="Times New Roman" w:cs="Times New Roman"/>
          <w:spacing w:val="-4"/>
          <w:sz w:val="24"/>
          <w:szCs w:val="24"/>
        </w:rPr>
        <w:t xml:space="preserve"> zm.,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załącznik </w:t>
      </w:r>
      <w:r w:rsidR="00CE16A4" w:rsidRPr="00CE16A4">
        <w:rPr>
          <w:rFonts w:ascii="Times New Roman" w:hAnsi="Times New Roman" w:cs="Times New Roman"/>
          <w:spacing w:val="-4"/>
          <w:sz w:val="24"/>
          <w:szCs w:val="24"/>
        </w:rPr>
        <w:t>otrzymuje</w:t>
      </w:r>
      <w:r w:rsidR="007C7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E16A4" w:rsidRPr="00CE16A4">
        <w:rPr>
          <w:rFonts w:ascii="Times New Roman" w:hAnsi="Times New Roman" w:cs="Times New Roman"/>
          <w:spacing w:val="-4"/>
          <w:sz w:val="24"/>
          <w:szCs w:val="24"/>
        </w:rPr>
        <w:t>brzmienie,</w:t>
      </w:r>
      <w:r w:rsidR="00CE16A4" w:rsidRPr="00CE16A4">
        <w:rPr>
          <w:rFonts w:ascii="Times New Roman" w:hAnsi="Times New Roman" w:cs="Times New Roman"/>
          <w:sz w:val="24"/>
          <w:szCs w:val="24"/>
        </w:rPr>
        <w:t xml:space="preserve"> jak stanowi załącznik do niniejszego zarządzenia</w:t>
      </w:r>
      <w:r w:rsidR="00CE16A4">
        <w:rPr>
          <w:rFonts w:ascii="Times New Roman" w:hAnsi="Times New Roman" w:cs="Times New Roman"/>
          <w:sz w:val="24"/>
          <w:szCs w:val="24"/>
        </w:rPr>
        <w:t>.</w:t>
      </w:r>
    </w:p>
    <w:p w:rsidR="007C761B" w:rsidRPr="007C761B" w:rsidRDefault="007C761B" w:rsidP="001317D6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1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7C761B" w:rsidRPr="007C761B" w:rsidRDefault="007C761B" w:rsidP="007C761B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7C761B">
        <w:rPr>
          <w:rFonts w:ascii="Times New Roman" w:hAnsi="Times New Roman"/>
          <w:spacing w:val="-5"/>
          <w:sz w:val="24"/>
        </w:rPr>
        <w:t>Zobowiązuje się kierowników jednostek, komórek i pionów organizacyjnych do zapoznania pracowników</w:t>
      </w:r>
      <w:r w:rsidRPr="007C761B">
        <w:rPr>
          <w:rFonts w:ascii="Times New Roman" w:hAnsi="Times New Roman"/>
          <w:sz w:val="24"/>
        </w:rPr>
        <w:t xml:space="preserve"> z treścią zmian wprowadzonych niniejszym zarządzeniem.</w:t>
      </w:r>
    </w:p>
    <w:p w:rsidR="00CE16A4" w:rsidRPr="00CE16A4" w:rsidRDefault="00CE16A4" w:rsidP="001317D6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A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C761B">
        <w:rPr>
          <w:rFonts w:ascii="Times New Roman" w:hAnsi="Times New Roman" w:cs="Times New Roman"/>
          <w:b/>
          <w:sz w:val="24"/>
          <w:szCs w:val="24"/>
        </w:rPr>
        <w:t>3</w:t>
      </w:r>
      <w:r w:rsidRPr="00CE16A4">
        <w:rPr>
          <w:rFonts w:ascii="Times New Roman" w:hAnsi="Times New Roman" w:cs="Times New Roman"/>
          <w:b/>
          <w:sz w:val="24"/>
          <w:szCs w:val="24"/>
        </w:rPr>
        <w:t>.</w:t>
      </w:r>
    </w:p>
    <w:p w:rsidR="00CE16A4" w:rsidRPr="00CE16A4" w:rsidRDefault="00CE16A4" w:rsidP="00CE16A4">
      <w:pPr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E16A4">
        <w:rPr>
          <w:rFonts w:ascii="Times New Roman" w:hAnsi="Times New Roman" w:cs="Times New Roman"/>
          <w:spacing w:val="-2"/>
          <w:sz w:val="24"/>
          <w:szCs w:val="24"/>
        </w:rPr>
        <w:t xml:space="preserve">Zarządzenie wchodzi w życie z dniem </w:t>
      </w:r>
      <w:r w:rsidR="00BE0ADA" w:rsidRPr="00BE0ADA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D53DA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CE1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czerwca </w:t>
      </w:r>
      <w:r w:rsidRPr="00CE16A4">
        <w:rPr>
          <w:rFonts w:ascii="Times New Roman" w:hAnsi="Times New Roman" w:cs="Times New Roman"/>
          <w:spacing w:val="-2"/>
          <w:sz w:val="24"/>
          <w:szCs w:val="24"/>
        </w:rPr>
        <w:t xml:space="preserve">2017 r. </w:t>
      </w:r>
    </w:p>
    <w:p w:rsidR="00BE0EF0" w:rsidRPr="00BE0EF0" w:rsidRDefault="00BE0EF0" w:rsidP="00BE0EF0">
      <w:pPr>
        <w:spacing w:before="600" w:line="276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E0EF0"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BE0EF0">
        <w:rPr>
          <w:rFonts w:ascii="Times New Roman" w:hAnsi="Times New Roman" w:cs="Times New Roman"/>
          <w:sz w:val="24"/>
          <w:szCs w:val="24"/>
        </w:rPr>
        <w:t xml:space="preserve"> zastępstwie Rektora</w:t>
      </w:r>
    </w:p>
    <w:p w:rsidR="00BE0EF0" w:rsidRPr="00BE0EF0" w:rsidRDefault="00BE0EF0" w:rsidP="00BE0EF0">
      <w:pPr>
        <w:spacing w:before="600"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E0EF0">
        <w:rPr>
          <w:rFonts w:ascii="Times New Roman" w:hAnsi="Times New Roman" w:cs="Times New Roman"/>
          <w:sz w:val="24"/>
          <w:szCs w:val="24"/>
          <w:lang w:val="de-DE"/>
        </w:rPr>
        <w:t>prof.</w:t>
      </w:r>
      <w:r w:rsidRPr="00BE0EF0">
        <w:rPr>
          <w:rFonts w:ascii="Times New Roman" w:hAnsi="Times New Roman" w:cs="Times New Roman"/>
          <w:sz w:val="24"/>
          <w:szCs w:val="24"/>
        </w:rPr>
        <w:t xml:space="preserve"> dr</w:t>
      </w:r>
      <w:r w:rsidRPr="00BE0EF0">
        <w:rPr>
          <w:rFonts w:ascii="Times New Roman" w:hAnsi="Times New Roman" w:cs="Times New Roman"/>
          <w:sz w:val="24"/>
          <w:szCs w:val="24"/>
          <w:lang w:val="de-DE"/>
        </w:rPr>
        <w:t xml:space="preserve"> hab.</w:t>
      </w:r>
      <w:r w:rsidRPr="00BE0EF0">
        <w:rPr>
          <w:rFonts w:ascii="Times New Roman" w:hAnsi="Times New Roman" w:cs="Times New Roman"/>
          <w:sz w:val="24"/>
          <w:szCs w:val="24"/>
        </w:rPr>
        <w:t xml:space="preserve"> inż</w:t>
      </w:r>
      <w:r w:rsidRPr="00BE0EF0">
        <w:rPr>
          <w:rFonts w:ascii="Times New Roman" w:hAnsi="Times New Roman" w:cs="Times New Roman"/>
          <w:sz w:val="24"/>
          <w:szCs w:val="24"/>
          <w:lang w:val="de-DE"/>
        </w:rPr>
        <w:t>. Stefan</w:t>
      </w:r>
      <w:r w:rsidRPr="00BE0EF0">
        <w:rPr>
          <w:rFonts w:ascii="Times New Roman" w:hAnsi="Times New Roman" w:cs="Times New Roman"/>
          <w:sz w:val="24"/>
          <w:szCs w:val="24"/>
        </w:rPr>
        <w:t xml:space="preserve"> Domek</w:t>
      </w:r>
    </w:p>
    <w:p w:rsidR="00CE16A4" w:rsidRPr="00CE16A4" w:rsidRDefault="00BE0EF0" w:rsidP="00BE0EF0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E0EF0">
        <w:rPr>
          <w:rFonts w:ascii="Times New Roman" w:hAnsi="Times New Roman" w:cs="Times New Roman"/>
          <w:sz w:val="24"/>
          <w:szCs w:val="24"/>
        </w:rPr>
        <w:t>prorektor ds</w:t>
      </w:r>
      <w:r w:rsidRPr="00BE0EF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BE0EF0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BE0EF0"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  <w:r w:rsidRPr="00BE0EF0">
        <w:rPr>
          <w:rFonts w:ascii="Times New Roman" w:hAnsi="Times New Roman" w:cs="Times New Roman"/>
          <w:sz w:val="24"/>
          <w:szCs w:val="24"/>
        </w:rPr>
        <w:t xml:space="preserve"> rozwoju uczelni</w:t>
      </w:r>
    </w:p>
    <w:p w:rsidR="00CE16A4" w:rsidRDefault="00CE16A4" w:rsidP="00CE16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03917" w:rsidRPr="00757C37" w:rsidRDefault="00503917" w:rsidP="0050391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</w:t>
      </w:r>
      <w:r w:rsidR="00757C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57C37">
        <w:rPr>
          <w:rFonts w:ascii="Times New Roman" w:hAnsi="Times New Roman" w:cs="Times New Roman"/>
          <w:sz w:val="20"/>
          <w:szCs w:val="20"/>
        </w:rPr>
        <w:t xml:space="preserve">do </w:t>
      </w:r>
      <w:r w:rsidR="00581840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1504BD">
        <w:rPr>
          <w:rFonts w:ascii="Times New Roman" w:hAnsi="Times New Roman" w:cs="Times New Roman"/>
          <w:sz w:val="20"/>
          <w:szCs w:val="20"/>
        </w:rPr>
        <w:t>40</w:t>
      </w:r>
      <w:r w:rsidR="00581840"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7D53DA">
        <w:rPr>
          <w:rFonts w:ascii="Times New Roman" w:hAnsi="Times New Roman" w:cs="Times New Roman"/>
          <w:sz w:val="20"/>
          <w:szCs w:val="20"/>
        </w:rPr>
        <w:t>7</w:t>
      </w:r>
      <w:r w:rsidR="001504BD">
        <w:rPr>
          <w:rFonts w:ascii="Times New Roman" w:hAnsi="Times New Roman" w:cs="Times New Roman"/>
          <w:sz w:val="20"/>
          <w:szCs w:val="20"/>
        </w:rPr>
        <w:t xml:space="preserve"> </w:t>
      </w:r>
      <w:r w:rsidR="00581840">
        <w:rPr>
          <w:rFonts w:ascii="Times New Roman" w:hAnsi="Times New Roman" w:cs="Times New Roman"/>
          <w:sz w:val="20"/>
          <w:szCs w:val="20"/>
        </w:rPr>
        <w:t>czerwca 2017 r.</w:t>
      </w:r>
    </w:p>
    <w:p w:rsidR="00042D7E" w:rsidRDefault="00042D7E" w:rsidP="007501CA">
      <w:pPr>
        <w:spacing w:after="0" w:line="276" w:lineRule="auto"/>
        <w:jc w:val="center"/>
        <w:rPr>
          <w:rFonts w:ascii="Arial" w:eastAsia="Times New Roman" w:hAnsi="Arial" w:cs="Arial"/>
          <w:b/>
          <w:spacing w:val="20"/>
          <w:sz w:val="26"/>
          <w:szCs w:val="26"/>
          <w:lang w:eastAsia="pl-PL"/>
        </w:rPr>
      </w:pPr>
    </w:p>
    <w:p w:rsidR="005F6257" w:rsidRPr="005623C1" w:rsidRDefault="005F6257" w:rsidP="007501CA">
      <w:pPr>
        <w:spacing w:after="0" w:line="276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</w:pPr>
      <w:r w:rsidRPr="005623C1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WYKAZ PRAC </w:t>
      </w:r>
    </w:p>
    <w:p w:rsidR="005F6257" w:rsidRPr="00757C37" w:rsidRDefault="005F6257" w:rsidP="007501C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7C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UCIĄŻLIWYCH, NIEBEZPIECZNYCH LUB SZKODLIWYCH DLA ZDROWIA </w:t>
      </w:r>
      <w:r w:rsidR="00FB03C4" w:rsidRPr="00757C37">
        <w:rPr>
          <w:rFonts w:ascii="Arial" w:eastAsia="Times New Roman" w:hAnsi="Arial" w:cs="Arial"/>
          <w:b/>
          <w:sz w:val="24"/>
          <w:szCs w:val="24"/>
          <w:lang w:eastAsia="pl-PL"/>
        </w:rPr>
        <w:t>KOBIET W </w:t>
      </w:r>
      <w:r w:rsidRPr="00757C37">
        <w:rPr>
          <w:rFonts w:ascii="Arial" w:eastAsia="Times New Roman" w:hAnsi="Arial" w:cs="Arial"/>
          <w:b/>
          <w:sz w:val="24"/>
          <w:szCs w:val="24"/>
          <w:lang w:eastAsia="pl-PL"/>
        </w:rPr>
        <w:t>CIĄŻY I KOBIET KARMIĄCYCH DZIECKO PIERSIĄ</w:t>
      </w:r>
    </w:p>
    <w:p w:rsidR="00503917" w:rsidRPr="00757C37" w:rsidRDefault="00503917" w:rsidP="007501CA">
      <w:pPr>
        <w:spacing w:after="360" w:line="276" w:lineRule="auto"/>
        <w:jc w:val="center"/>
        <w:rPr>
          <w:rFonts w:ascii="Arial" w:hAnsi="Arial" w:cs="Arial"/>
          <w:b/>
          <w:bCs/>
        </w:rPr>
      </w:pPr>
      <w:r w:rsidRPr="00757C37">
        <w:rPr>
          <w:rFonts w:ascii="Arial" w:hAnsi="Arial" w:cs="Arial"/>
          <w:b/>
          <w:bCs/>
        </w:rPr>
        <w:t>W ZACHODNIOPOMORSKIM UNIWERSYTECIE TECHNOLOGICZNYM</w:t>
      </w:r>
      <w:r w:rsidR="005F6257" w:rsidRPr="00757C37">
        <w:rPr>
          <w:rFonts w:ascii="Arial" w:hAnsi="Arial" w:cs="Arial"/>
          <w:b/>
          <w:bCs/>
        </w:rPr>
        <w:t xml:space="preserve"> </w:t>
      </w:r>
      <w:r w:rsidRPr="00757C37">
        <w:rPr>
          <w:rFonts w:ascii="Arial" w:hAnsi="Arial" w:cs="Arial"/>
          <w:b/>
          <w:bCs/>
        </w:rPr>
        <w:t>W SZCZECINIE</w:t>
      </w:r>
    </w:p>
    <w:p w:rsidR="00503917" w:rsidRPr="00757C37" w:rsidRDefault="00503917" w:rsidP="007501CA">
      <w:pPr>
        <w:spacing w:line="276" w:lineRule="auto"/>
        <w:ind w:left="227" w:hanging="227"/>
        <w:rPr>
          <w:rFonts w:ascii="Arial Narrow" w:hAnsi="Arial Narrow" w:cs="Arial"/>
          <w:b/>
        </w:rPr>
      </w:pPr>
      <w:r w:rsidRPr="00757C37">
        <w:rPr>
          <w:rFonts w:ascii="Arial Narrow" w:hAnsi="Arial Narrow" w:cs="Arial"/>
          <w:b/>
        </w:rPr>
        <w:t>I   PRACE ZWI</w:t>
      </w:r>
      <w:r w:rsidRPr="00757C37">
        <w:rPr>
          <w:rFonts w:ascii="Arial Narrow" w:hAnsi="Arial Narrow" w:cs="Arial"/>
          <w:b/>
          <w:bCs/>
        </w:rPr>
        <w:t>Ą</w:t>
      </w:r>
      <w:r w:rsidRPr="00757C37">
        <w:rPr>
          <w:rFonts w:ascii="Arial Narrow" w:hAnsi="Arial Narrow" w:cs="Arial"/>
          <w:b/>
        </w:rPr>
        <w:t xml:space="preserve">ZANE Z </w:t>
      </w:r>
      <w:r w:rsidR="00406F63" w:rsidRPr="00757C37">
        <w:rPr>
          <w:rFonts w:ascii="Arial Narrow" w:hAnsi="Arial Narrow" w:cs="Arial"/>
          <w:b/>
        </w:rPr>
        <w:t xml:space="preserve">NADMIERNYM </w:t>
      </w:r>
      <w:r w:rsidRPr="00757C37">
        <w:rPr>
          <w:rFonts w:ascii="Arial Narrow" w:hAnsi="Arial Narrow" w:cs="Arial"/>
          <w:b/>
        </w:rPr>
        <w:t>WYSI</w:t>
      </w:r>
      <w:r w:rsidRPr="00757C37">
        <w:rPr>
          <w:rFonts w:ascii="Arial Narrow" w:hAnsi="Arial Narrow" w:cs="Arial"/>
          <w:b/>
          <w:bCs/>
        </w:rPr>
        <w:t>Ł</w:t>
      </w:r>
      <w:r w:rsidRPr="00757C37">
        <w:rPr>
          <w:rFonts w:ascii="Arial Narrow" w:hAnsi="Arial Narrow" w:cs="Arial"/>
          <w:b/>
        </w:rPr>
        <w:t>KIEM FIZYCZNYM</w:t>
      </w:r>
      <w:r w:rsidR="00406F63" w:rsidRPr="00757C37">
        <w:rPr>
          <w:rFonts w:ascii="Arial Narrow" w:hAnsi="Arial Narrow" w:cs="Arial"/>
          <w:b/>
        </w:rPr>
        <w:t xml:space="preserve">, W TYM RĘCZNYM </w:t>
      </w:r>
      <w:r w:rsidRPr="00757C37">
        <w:rPr>
          <w:rFonts w:ascii="Arial Narrow" w:hAnsi="Arial Narrow" w:cs="Arial"/>
          <w:b/>
        </w:rPr>
        <w:t>TRANSPORTEM CI</w:t>
      </w:r>
      <w:r w:rsidRPr="00757C37">
        <w:rPr>
          <w:rFonts w:ascii="Arial Narrow" w:hAnsi="Arial Narrow" w:cs="Arial"/>
          <w:b/>
          <w:bCs/>
        </w:rPr>
        <w:t>ĘŻ</w:t>
      </w:r>
      <w:r w:rsidRPr="00757C37">
        <w:rPr>
          <w:rFonts w:ascii="Arial Narrow" w:hAnsi="Arial Narrow" w:cs="Arial"/>
          <w:b/>
        </w:rPr>
        <w:t xml:space="preserve">ARÓW </w:t>
      </w:r>
    </w:p>
    <w:p w:rsidR="00503917" w:rsidRPr="00757C37" w:rsidRDefault="006D07A4" w:rsidP="006F10C2">
      <w:pPr>
        <w:pStyle w:val="Akapitzlist"/>
        <w:numPr>
          <w:ilvl w:val="0"/>
          <w:numId w:val="1"/>
        </w:numPr>
        <w:spacing w:after="6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kobiet</w:t>
      </w:r>
      <w:r w:rsidR="00503917" w:rsidRPr="00757C37">
        <w:rPr>
          <w:rFonts w:ascii="Times New Roman" w:hAnsi="Times New Roman" w:cs="Times New Roman"/>
          <w:sz w:val="24"/>
          <w:szCs w:val="24"/>
        </w:rPr>
        <w:t xml:space="preserve"> w ciąży: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wszystkie prace, przy których najwyższe wartości obciążenia pracą fizyczną, mierzone wydatkiem energetycznym netto na wykonanie pracy, przekraczają 2900 kJ na zmianę roboczą, a przy pracy dorywczej (wykonywanej do 4 razy na godzinę, jeżeli łączny czas wykonywania takiej pracy nie przekracza 4 godzin na dobę) – 7,5 kJ/min;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ręczne podnoszenie i przenoszenie przedmiotów o masie przekraczającej 3 kg;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ręczna obsługa elementów urządzeń (dźwigni, korb, kół sterowniczych itp.), przy której jest wymagane użycie siły przekraczającej:</w:t>
      </w:r>
    </w:p>
    <w:p w:rsidR="00503917" w:rsidRPr="00757C37" w:rsidRDefault="00503917" w:rsidP="007501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przy obsłudze oburęcznej – 12,5 N przy pracy stałej i 25 N przy pracy dorywczej, zdefiniowanej w pkt 1,</w:t>
      </w:r>
    </w:p>
    <w:p w:rsidR="00503917" w:rsidRPr="00757C37" w:rsidRDefault="00503917" w:rsidP="007501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przy obsłudze jednoręcznej – 5 N przy pracy stałej i 12,5 N przy pracy dorywczej, zdefiniowanej w pkt 1;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nożna obsługa elementów urządzeń (pedałów, przycisków itp.), przy której jest wymagane użycie siły przekraczającej 30 N;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ręczne przenoszenie pod górę:</w:t>
      </w:r>
    </w:p>
    <w:p w:rsidR="00503917" w:rsidRPr="00757C37" w:rsidRDefault="00503917" w:rsidP="007501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przedmiotów przy pracy stałej,</w:t>
      </w:r>
    </w:p>
    <w:p w:rsidR="00503917" w:rsidRPr="00757C37" w:rsidRDefault="00503917" w:rsidP="007501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7C37">
        <w:rPr>
          <w:rFonts w:ascii="Times New Roman" w:hAnsi="Times New Roman" w:cs="Times New Roman"/>
          <w:spacing w:val="-6"/>
          <w:sz w:val="24"/>
          <w:szCs w:val="24"/>
        </w:rPr>
        <w:t>przedmiotów o masie przekraczającej 1 kg przy p</w:t>
      </w:r>
      <w:r w:rsidR="005F6257" w:rsidRPr="00757C37">
        <w:rPr>
          <w:rFonts w:ascii="Times New Roman" w:hAnsi="Times New Roman" w:cs="Times New Roman"/>
          <w:spacing w:val="-6"/>
          <w:sz w:val="24"/>
          <w:szCs w:val="24"/>
        </w:rPr>
        <w:t>racy dorywczej, zdefiniowanej w </w:t>
      </w:r>
      <w:r w:rsidRPr="00757C37">
        <w:rPr>
          <w:rFonts w:ascii="Times New Roman" w:hAnsi="Times New Roman" w:cs="Times New Roman"/>
          <w:spacing w:val="-6"/>
          <w:sz w:val="24"/>
          <w:szCs w:val="24"/>
        </w:rPr>
        <w:t>pkt 1;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oburęczne przemieszczanie przedmiotów, jeżeli do zapoczątkowania ich ruchu jest niezbędne użycie siły przekraczającej:</w:t>
      </w:r>
    </w:p>
    <w:p w:rsidR="00503917" w:rsidRPr="00757C37" w:rsidRDefault="00503917" w:rsidP="00750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2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30 N – przy pchaniu,</w:t>
      </w:r>
    </w:p>
    <w:p w:rsidR="00503917" w:rsidRPr="00757C37" w:rsidRDefault="00503917" w:rsidP="00750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2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25 N – przy ciągnięciu;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ręczne przenoszenie materiałów ciekłych – gorących, żrących lub o właściwościach szkodliwych dla zdrowia;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prace w pozycji wymuszonej;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prace w pozycji stojącej łącznie ponad 3 godziny w czasie zmiany roboczej, przy czym </w:t>
      </w:r>
      <w:r w:rsidRPr="00757C37">
        <w:rPr>
          <w:rFonts w:ascii="Times New Roman" w:hAnsi="Times New Roman" w:cs="Times New Roman"/>
          <w:spacing w:val="-4"/>
          <w:sz w:val="24"/>
          <w:szCs w:val="24"/>
        </w:rPr>
        <w:t>c</w:t>
      </w:r>
      <w:r w:rsidR="005F6257" w:rsidRPr="00757C37">
        <w:rPr>
          <w:rFonts w:ascii="Times New Roman" w:hAnsi="Times New Roman" w:cs="Times New Roman"/>
          <w:spacing w:val="-4"/>
          <w:sz w:val="24"/>
          <w:szCs w:val="24"/>
        </w:rPr>
        <w:t>zas spędzony w pozycji stojącej</w:t>
      </w:r>
      <w:r w:rsidR="003D48BB" w:rsidRPr="00757C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7C37">
        <w:rPr>
          <w:rFonts w:ascii="Times New Roman" w:hAnsi="Times New Roman" w:cs="Times New Roman"/>
          <w:spacing w:val="-4"/>
          <w:sz w:val="24"/>
          <w:szCs w:val="24"/>
        </w:rPr>
        <w:t>nie może jednorazowo przekraczać 15 minut, po którym</w:t>
      </w:r>
      <w:r w:rsidRPr="00757C37">
        <w:rPr>
          <w:rFonts w:ascii="Times New Roman" w:hAnsi="Times New Roman" w:cs="Times New Roman"/>
          <w:sz w:val="24"/>
          <w:szCs w:val="24"/>
        </w:rPr>
        <w:t xml:space="preserve"> to czasie powinna nastąpić 15-minutowa przerwa;</w:t>
      </w:r>
    </w:p>
    <w:p w:rsidR="00503917" w:rsidRPr="00757C37" w:rsidRDefault="00503917" w:rsidP="00750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120" w:line="276" w:lineRule="auto"/>
        <w:ind w:left="68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prace na stanowiskach z monitorami ekranowymi – w ł</w:t>
      </w:r>
      <w:r w:rsidR="006E534F" w:rsidRPr="00757C37">
        <w:rPr>
          <w:rFonts w:ascii="Times New Roman" w:hAnsi="Times New Roman" w:cs="Times New Roman"/>
          <w:sz w:val="24"/>
          <w:szCs w:val="24"/>
        </w:rPr>
        <w:t>ącznym czasie przekraczającym 8 </w:t>
      </w:r>
      <w:r w:rsidRPr="00757C37">
        <w:rPr>
          <w:rFonts w:ascii="Times New Roman" w:hAnsi="Times New Roman" w:cs="Times New Roman"/>
          <w:sz w:val="24"/>
          <w:szCs w:val="24"/>
        </w:rPr>
        <w:t xml:space="preserve">godzin na dobę, przy czym czas spędzony przy obsłudze monitora ekranowego nie może </w:t>
      </w:r>
      <w:r w:rsidRPr="00757C37">
        <w:rPr>
          <w:rFonts w:ascii="Times New Roman" w:hAnsi="Times New Roman" w:cs="Times New Roman"/>
          <w:spacing w:val="-6"/>
          <w:sz w:val="24"/>
          <w:szCs w:val="24"/>
        </w:rPr>
        <w:t>jednorazowo przekraczać 50 minut, po którym to czasie powinna nastąpić co najmniej 10-minutowa</w:t>
      </w:r>
      <w:r w:rsidRPr="00757C37">
        <w:rPr>
          <w:rFonts w:ascii="Times New Roman" w:hAnsi="Times New Roman" w:cs="Times New Roman"/>
          <w:sz w:val="24"/>
          <w:szCs w:val="24"/>
        </w:rPr>
        <w:t xml:space="preserve"> przerwa, wliczana do czasu pracy.</w:t>
      </w:r>
    </w:p>
    <w:p w:rsidR="00503917" w:rsidRPr="00757C37" w:rsidRDefault="006D07A4" w:rsidP="007501CA">
      <w:pPr>
        <w:pStyle w:val="Akapitzlist"/>
        <w:keepNext/>
        <w:numPr>
          <w:ilvl w:val="0"/>
          <w:numId w:val="1"/>
        </w:numPr>
        <w:spacing w:after="12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kobiet</w:t>
      </w:r>
      <w:r w:rsidR="00503917" w:rsidRPr="00757C37">
        <w:rPr>
          <w:rFonts w:ascii="Times New Roman" w:hAnsi="Times New Roman" w:cs="Times New Roman"/>
          <w:sz w:val="24"/>
          <w:szCs w:val="24"/>
        </w:rPr>
        <w:t xml:space="preserve"> karmiących dziecko piersią</w:t>
      </w:r>
      <w:r w:rsidR="007501CA" w:rsidRPr="00757C37">
        <w:rPr>
          <w:rFonts w:ascii="Times New Roman" w:hAnsi="Times New Roman" w:cs="Times New Roman"/>
          <w:sz w:val="24"/>
          <w:szCs w:val="24"/>
        </w:rPr>
        <w:t>:</w:t>
      </w:r>
    </w:p>
    <w:p w:rsidR="00503917" w:rsidRPr="00757C37" w:rsidRDefault="00503917" w:rsidP="007501CA">
      <w:pPr>
        <w:pStyle w:val="Akapitzlist"/>
        <w:numPr>
          <w:ilvl w:val="0"/>
          <w:numId w:val="8"/>
        </w:numPr>
        <w:tabs>
          <w:tab w:val="left" w:pos="786"/>
        </w:tabs>
        <w:autoSpaceDE w:val="0"/>
        <w:autoSpaceDN w:val="0"/>
        <w:adjustRightInd w:val="0"/>
        <w:spacing w:after="60" w:line="276" w:lineRule="auto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wszystkie prace, przy których najwyższe wartości obciążenia pracą fizyczną, mierzone wydatkiem energetycznym netto na wykonanie pracy, przekraczają 4200 kJ na zmianę roboczą, a przy pracy dorywczej, zdefiniowanej w ust. 1pkt 1 – 12,5 kJ/min;</w:t>
      </w:r>
    </w:p>
    <w:p w:rsidR="00503917" w:rsidRPr="00757C37" w:rsidRDefault="00503917" w:rsidP="00757C37">
      <w:pPr>
        <w:pStyle w:val="Akapitzlist"/>
        <w:keepNext/>
        <w:numPr>
          <w:ilvl w:val="0"/>
          <w:numId w:val="8"/>
        </w:numPr>
        <w:tabs>
          <w:tab w:val="left" w:pos="786"/>
        </w:tabs>
        <w:autoSpaceDE w:val="0"/>
        <w:autoSpaceDN w:val="0"/>
        <w:adjustRightInd w:val="0"/>
        <w:spacing w:after="0" w:line="276" w:lineRule="auto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lastRenderedPageBreak/>
        <w:t>ręczne podnoszenie i przenoszenie przedmiotów o masie przekraczającej:</w:t>
      </w:r>
    </w:p>
    <w:p w:rsidR="00503917" w:rsidRPr="00757C37" w:rsidRDefault="00503917" w:rsidP="00757C37">
      <w:pPr>
        <w:pStyle w:val="Akapitzlist"/>
        <w:keepNext/>
        <w:numPr>
          <w:ilvl w:val="0"/>
          <w:numId w:val="9"/>
        </w:numPr>
        <w:tabs>
          <w:tab w:val="left" w:pos="786"/>
        </w:tabs>
        <w:autoSpaceDE w:val="0"/>
        <w:autoSpaceDN w:val="0"/>
        <w:adjustRightInd w:val="0"/>
        <w:spacing w:after="0" w:line="276" w:lineRule="auto"/>
        <w:ind w:left="1020" w:hanging="34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6 kg – przy pracy stałej,</w:t>
      </w:r>
    </w:p>
    <w:p w:rsidR="00503917" w:rsidRPr="00757C37" w:rsidRDefault="00503917" w:rsidP="007501CA">
      <w:pPr>
        <w:pStyle w:val="Akapitzlist"/>
        <w:numPr>
          <w:ilvl w:val="0"/>
          <w:numId w:val="9"/>
        </w:numPr>
        <w:tabs>
          <w:tab w:val="left" w:pos="786"/>
        </w:tabs>
        <w:autoSpaceDE w:val="0"/>
        <w:autoSpaceDN w:val="0"/>
        <w:adjustRightInd w:val="0"/>
        <w:spacing w:after="0" w:line="276" w:lineRule="auto"/>
        <w:ind w:left="1020" w:hanging="34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10 kg – przy pracy dorywczej, zdefiniowanej w ust. 1 pkt 1;</w:t>
      </w:r>
    </w:p>
    <w:p w:rsidR="00503917" w:rsidRPr="00757C37" w:rsidRDefault="00503917" w:rsidP="007501CA">
      <w:pPr>
        <w:pStyle w:val="Akapitzlist"/>
        <w:numPr>
          <w:ilvl w:val="0"/>
          <w:numId w:val="8"/>
        </w:numPr>
        <w:tabs>
          <w:tab w:val="left" w:pos="786"/>
        </w:tabs>
        <w:autoSpaceDE w:val="0"/>
        <w:autoSpaceDN w:val="0"/>
        <w:adjustRightInd w:val="0"/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ręczna obsługa elementów urządzeń (dźwigni, korb, kół sterowniczych itp.), przy której jest wymagane użycie siły przekraczającej:</w:t>
      </w:r>
    </w:p>
    <w:p w:rsidR="00503917" w:rsidRPr="00757C37" w:rsidRDefault="00503917" w:rsidP="00B06D8B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a) </w:t>
      </w:r>
      <w:r w:rsidR="00800414" w:rsidRPr="00757C37">
        <w:rPr>
          <w:rFonts w:ascii="Times New Roman" w:hAnsi="Times New Roman" w:cs="Times New Roman"/>
          <w:sz w:val="24"/>
          <w:szCs w:val="24"/>
        </w:rPr>
        <w:tab/>
      </w:r>
      <w:r w:rsidRPr="00B06D8B">
        <w:rPr>
          <w:rFonts w:ascii="Times New Roman" w:hAnsi="Times New Roman" w:cs="Times New Roman"/>
          <w:spacing w:val="-4"/>
          <w:sz w:val="24"/>
          <w:szCs w:val="24"/>
        </w:rPr>
        <w:t>przy obsłudze oburęcznej – 25 N przy pracy stałej i 50 N przy pracy dorywczej, zdefiniowanej</w:t>
      </w:r>
      <w:r w:rsidRPr="00757C37">
        <w:rPr>
          <w:rFonts w:ascii="Times New Roman" w:hAnsi="Times New Roman" w:cs="Times New Roman"/>
          <w:sz w:val="24"/>
          <w:szCs w:val="24"/>
        </w:rPr>
        <w:t xml:space="preserve"> w ust. 1 pkt 1,</w:t>
      </w:r>
    </w:p>
    <w:p w:rsidR="00503917" w:rsidRPr="00757C37" w:rsidRDefault="00503917" w:rsidP="00B06D8B">
      <w:pPr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b) </w:t>
      </w:r>
      <w:r w:rsidR="00800414" w:rsidRPr="00757C37">
        <w:rPr>
          <w:rFonts w:ascii="Times New Roman" w:hAnsi="Times New Roman" w:cs="Times New Roman"/>
          <w:sz w:val="24"/>
          <w:szCs w:val="24"/>
        </w:rPr>
        <w:tab/>
      </w:r>
      <w:r w:rsidRPr="00B06D8B">
        <w:rPr>
          <w:rFonts w:ascii="Times New Roman" w:hAnsi="Times New Roman" w:cs="Times New Roman"/>
          <w:spacing w:val="-5"/>
          <w:sz w:val="24"/>
          <w:szCs w:val="24"/>
        </w:rPr>
        <w:t>przy obsłudze jednoręcznej – 10 N przy pracy stałej i 25 N przy pracy dorywczej, zdefiniowanej</w:t>
      </w:r>
      <w:r w:rsidRPr="00757C37">
        <w:rPr>
          <w:rFonts w:ascii="Times New Roman" w:hAnsi="Times New Roman" w:cs="Times New Roman"/>
          <w:sz w:val="24"/>
          <w:szCs w:val="24"/>
        </w:rPr>
        <w:t xml:space="preserve"> w ust. 1 pkt 1;</w:t>
      </w:r>
    </w:p>
    <w:p w:rsidR="00503917" w:rsidRPr="00757C37" w:rsidRDefault="00503917" w:rsidP="007501CA">
      <w:pPr>
        <w:pStyle w:val="Akapitzlist"/>
        <w:numPr>
          <w:ilvl w:val="0"/>
          <w:numId w:val="8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nożna obsługa elementów urządzeń (pedałów, przycisków itp.), przy której jest wymagane użycie siły przekraczającej:</w:t>
      </w:r>
    </w:p>
    <w:p w:rsidR="00503917" w:rsidRPr="00757C37" w:rsidRDefault="00503917" w:rsidP="007501CA">
      <w:pPr>
        <w:tabs>
          <w:tab w:val="center" w:pos="4819"/>
        </w:tabs>
        <w:spacing w:after="0" w:line="276" w:lineRule="auto"/>
        <w:ind w:left="1020" w:hanging="34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a) </w:t>
      </w:r>
      <w:r w:rsidR="00800414" w:rsidRPr="00757C37">
        <w:rPr>
          <w:rFonts w:ascii="Times New Roman" w:hAnsi="Times New Roman" w:cs="Times New Roman"/>
          <w:sz w:val="24"/>
          <w:szCs w:val="24"/>
        </w:rPr>
        <w:tab/>
      </w:r>
      <w:r w:rsidRPr="00757C37">
        <w:rPr>
          <w:rFonts w:ascii="Times New Roman" w:hAnsi="Times New Roman" w:cs="Times New Roman"/>
          <w:sz w:val="24"/>
          <w:szCs w:val="24"/>
        </w:rPr>
        <w:t>60 N – przy pracy stałej,</w:t>
      </w:r>
      <w:r w:rsidRPr="00757C37">
        <w:rPr>
          <w:rFonts w:ascii="Times New Roman" w:hAnsi="Times New Roman" w:cs="Times New Roman"/>
          <w:sz w:val="24"/>
          <w:szCs w:val="24"/>
        </w:rPr>
        <w:tab/>
      </w:r>
    </w:p>
    <w:p w:rsidR="00503917" w:rsidRPr="00757C37" w:rsidRDefault="00503917" w:rsidP="007501CA">
      <w:pPr>
        <w:spacing w:after="0" w:line="276" w:lineRule="auto"/>
        <w:ind w:left="1020" w:hanging="34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b) </w:t>
      </w:r>
      <w:r w:rsidR="00800414" w:rsidRPr="00757C37">
        <w:rPr>
          <w:rFonts w:ascii="Times New Roman" w:hAnsi="Times New Roman" w:cs="Times New Roman"/>
          <w:sz w:val="24"/>
          <w:szCs w:val="24"/>
        </w:rPr>
        <w:tab/>
      </w:r>
      <w:r w:rsidRPr="00757C37">
        <w:rPr>
          <w:rFonts w:ascii="Times New Roman" w:hAnsi="Times New Roman" w:cs="Times New Roman"/>
          <w:sz w:val="24"/>
          <w:szCs w:val="24"/>
        </w:rPr>
        <w:t>100 N – przy pracy dorywczej, zdefiniowanej w ust. 1 pkt 1;</w:t>
      </w:r>
    </w:p>
    <w:p w:rsidR="00503917" w:rsidRPr="00757C37" w:rsidRDefault="00503917" w:rsidP="007501CA">
      <w:pPr>
        <w:pStyle w:val="Akapitzlist"/>
        <w:numPr>
          <w:ilvl w:val="0"/>
          <w:numId w:val="8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ręczne przenoszenie przedmiotów o masie przekraczającej 6 kg – na wysokość ponad 4 m lub na odległość przekraczającą 25 m;</w:t>
      </w:r>
    </w:p>
    <w:p w:rsidR="00503917" w:rsidRPr="00757C37" w:rsidRDefault="00503917" w:rsidP="007501CA">
      <w:pPr>
        <w:pStyle w:val="Akapitzlist"/>
        <w:numPr>
          <w:ilvl w:val="0"/>
          <w:numId w:val="8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ręczne przenoszenie pod górę – po nierównej powierzchni, pochylniach, schodach, których maksymalny kąt nachylenia nie przekracza 30°, a wysokość 4 m – przedmiotów o masie przekraczającej 6 kg;</w:t>
      </w:r>
    </w:p>
    <w:p w:rsidR="00503917" w:rsidRPr="00757C37" w:rsidRDefault="00503917" w:rsidP="007501CA">
      <w:pPr>
        <w:pStyle w:val="Akapitzlist"/>
        <w:numPr>
          <w:ilvl w:val="0"/>
          <w:numId w:val="8"/>
        </w:numPr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ręczne przenoszenie pod górę – po nierównej powierzchni, pochylniach, schodach, których </w:t>
      </w:r>
      <w:r w:rsidRPr="00B06D8B">
        <w:rPr>
          <w:rFonts w:ascii="Times New Roman" w:hAnsi="Times New Roman" w:cs="Times New Roman"/>
          <w:sz w:val="24"/>
          <w:szCs w:val="24"/>
        </w:rPr>
        <w:t>maksymalny kąt nachylen</w:t>
      </w:r>
      <w:r w:rsidR="00B06D8B">
        <w:rPr>
          <w:rFonts w:ascii="Times New Roman" w:hAnsi="Times New Roman" w:cs="Times New Roman"/>
          <w:sz w:val="24"/>
          <w:szCs w:val="24"/>
        </w:rPr>
        <w:t>ia przekracza 30°, a wysokość 4 </w:t>
      </w:r>
      <w:r w:rsidRPr="00B06D8B">
        <w:rPr>
          <w:rFonts w:ascii="Times New Roman" w:hAnsi="Times New Roman" w:cs="Times New Roman"/>
          <w:sz w:val="24"/>
          <w:szCs w:val="24"/>
        </w:rPr>
        <w:t>m – przedmiotów o masie przekraczającej:</w:t>
      </w:r>
    </w:p>
    <w:p w:rsidR="00503917" w:rsidRPr="00757C37" w:rsidRDefault="00503917" w:rsidP="007501CA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a) 4 kg – przy pracy stałej,</w:t>
      </w:r>
    </w:p>
    <w:p w:rsidR="00503917" w:rsidRPr="00757C37" w:rsidRDefault="00503917" w:rsidP="007501CA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b) 6 kg – przy pracy dorywczej, zdefiniowanej w ust. 1 pkt 1;</w:t>
      </w:r>
    </w:p>
    <w:p w:rsidR="00503917" w:rsidRPr="00757C37" w:rsidRDefault="00503917" w:rsidP="007501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oburęczne przemieszczanie przedmiotów, jeżeli do zapoczątkowania ich ruchu jest niezbędne użycie siły przekraczającej:</w:t>
      </w:r>
    </w:p>
    <w:p w:rsidR="00503917" w:rsidRPr="00757C37" w:rsidRDefault="00503917" w:rsidP="007501CA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a) </w:t>
      </w:r>
      <w:r w:rsidR="00800414" w:rsidRPr="00757C37">
        <w:rPr>
          <w:rFonts w:ascii="Times New Roman" w:hAnsi="Times New Roman" w:cs="Times New Roman"/>
          <w:sz w:val="24"/>
          <w:szCs w:val="24"/>
        </w:rPr>
        <w:tab/>
      </w:r>
      <w:r w:rsidRPr="00757C37">
        <w:rPr>
          <w:rFonts w:ascii="Times New Roman" w:hAnsi="Times New Roman" w:cs="Times New Roman"/>
          <w:sz w:val="24"/>
          <w:szCs w:val="24"/>
        </w:rPr>
        <w:t>60 N – przy pchaniu,</w:t>
      </w:r>
    </w:p>
    <w:p w:rsidR="00503917" w:rsidRPr="00757C37" w:rsidRDefault="00503917" w:rsidP="007501CA">
      <w:pPr>
        <w:autoSpaceDE w:val="0"/>
        <w:autoSpaceDN w:val="0"/>
        <w:adjustRightInd w:val="0"/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b) </w:t>
      </w:r>
      <w:r w:rsidR="00800414" w:rsidRPr="00757C37">
        <w:rPr>
          <w:rFonts w:ascii="Times New Roman" w:hAnsi="Times New Roman" w:cs="Times New Roman"/>
          <w:sz w:val="24"/>
          <w:szCs w:val="24"/>
        </w:rPr>
        <w:tab/>
      </w:r>
      <w:r w:rsidRPr="00757C37">
        <w:rPr>
          <w:rFonts w:ascii="Times New Roman" w:hAnsi="Times New Roman" w:cs="Times New Roman"/>
          <w:sz w:val="24"/>
          <w:szCs w:val="24"/>
        </w:rPr>
        <w:t>50 N – przy ciągnięciu;</w:t>
      </w:r>
    </w:p>
    <w:p w:rsidR="00503917" w:rsidRPr="00757C37" w:rsidRDefault="00503917" w:rsidP="007501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pacing w:val="-4"/>
          <w:sz w:val="24"/>
          <w:szCs w:val="24"/>
        </w:rPr>
        <w:t>ręczne przenoszenie materiałów ciekłych – gorących, żrących lub o właściwościach szkodliwych</w:t>
      </w:r>
      <w:r w:rsidR="00617F9B" w:rsidRPr="00757C37">
        <w:rPr>
          <w:rFonts w:ascii="Times New Roman" w:hAnsi="Times New Roman" w:cs="Times New Roman"/>
          <w:sz w:val="24"/>
          <w:szCs w:val="24"/>
        </w:rPr>
        <w:t xml:space="preserve"> dla zdrowia.</w:t>
      </w:r>
    </w:p>
    <w:p w:rsidR="00503917" w:rsidRPr="00757C37" w:rsidRDefault="00110842" w:rsidP="00757C37">
      <w:pPr>
        <w:spacing w:before="240" w:line="276" w:lineRule="auto"/>
        <w:rPr>
          <w:rFonts w:ascii="Arial Narrow" w:hAnsi="Arial Narrow"/>
          <w:b/>
        </w:rPr>
      </w:pPr>
      <w:r w:rsidRPr="00757C37">
        <w:rPr>
          <w:rFonts w:ascii="Arial Narrow" w:hAnsi="Arial Narrow"/>
          <w:b/>
        </w:rPr>
        <w:t xml:space="preserve">II  </w:t>
      </w:r>
      <w:r w:rsidR="00503917" w:rsidRPr="00757C37">
        <w:rPr>
          <w:rFonts w:ascii="Arial Narrow" w:hAnsi="Arial Narrow"/>
          <w:b/>
        </w:rPr>
        <w:t>PRACE W NARAŻENIU NA HAŁAS LUB DRGANIA</w:t>
      </w:r>
    </w:p>
    <w:p w:rsidR="00503917" w:rsidRPr="00757C37" w:rsidRDefault="00503917" w:rsidP="007501C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Dla kobiet w ciąży</w:t>
      </w:r>
      <w:r w:rsidR="005B0F62" w:rsidRPr="00757C37">
        <w:rPr>
          <w:rFonts w:ascii="Times New Roman" w:hAnsi="Times New Roman" w:cs="Times New Roman"/>
          <w:sz w:val="24"/>
          <w:szCs w:val="24"/>
        </w:rPr>
        <w:t xml:space="preserve"> – </w:t>
      </w:r>
      <w:r w:rsidRPr="00757C37">
        <w:rPr>
          <w:rFonts w:ascii="Times New Roman" w:hAnsi="Times New Roman" w:cs="Times New Roman"/>
          <w:sz w:val="24"/>
          <w:szCs w:val="24"/>
        </w:rPr>
        <w:t>prace w warunkach narażenia na hałas, którego:</w:t>
      </w:r>
    </w:p>
    <w:p w:rsidR="00503917" w:rsidRPr="00757C37" w:rsidRDefault="00503917" w:rsidP="007501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pacing w:val="-4"/>
          <w:sz w:val="24"/>
          <w:szCs w:val="24"/>
        </w:rPr>
        <w:t>poziom ekspozycji odniesiony do 8-godzinnego dobowego lub do przeciętnego tygodniowego,</w:t>
      </w:r>
      <w:r w:rsidRPr="00757C37">
        <w:rPr>
          <w:rFonts w:ascii="Times New Roman" w:hAnsi="Times New Roman" w:cs="Times New Roman"/>
          <w:sz w:val="24"/>
          <w:szCs w:val="24"/>
        </w:rPr>
        <w:t xml:space="preserve"> określonego</w:t>
      </w:r>
      <w:r w:rsidR="00110842" w:rsidRPr="00757C37">
        <w:rPr>
          <w:rFonts w:ascii="Times New Roman" w:hAnsi="Times New Roman" w:cs="Times New Roman"/>
          <w:sz w:val="24"/>
          <w:szCs w:val="24"/>
        </w:rPr>
        <w:t xml:space="preserve"> </w:t>
      </w:r>
      <w:r w:rsidRPr="00757C37">
        <w:rPr>
          <w:rFonts w:ascii="Times New Roman" w:hAnsi="Times New Roman" w:cs="Times New Roman"/>
          <w:sz w:val="24"/>
          <w:szCs w:val="24"/>
        </w:rPr>
        <w:t>w przepisach Kodeksu pracy, wymiaru czasu</w:t>
      </w:r>
      <w:r w:rsidR="00617F9B" w:rsidRPr="00757C37">
        <w:rPr>
          <w:rFonts w:ascii="Times New Roman" w:hAnsi="Times New Roman" w:cs="Times New Roman"/>
          <w:sz w:val="24"/>
          <w:szCs w:val="24"/>
        </w:rPr>
        <w:t xml:space="preserve"> pracy przekracza wartość 65 dB</w:t>
      </w:r>
      <w:r w:rsidR="005B0F62" w:rsidRPr="00757C37">
        <w:rPr>
          <w:rFonts w:ascii="Times New Roman" w:hAnsi="Times New Roman" w:cs="Times New Roman"/>
          <w:sz w:val="24"/>
          <w:szCs w:val="24"/>
        </w:rPr>
        <w:t>;</w:t>
      </w:r>
    </w:p>
    <w:p w:rsidR="00503917" w:rsidRPr="00757C37" w:rsidRDefault="00503917" w:rsidP="007501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szczytowy poziom dźwi</w:t>
      </w:r>
      <w:r w:rsidR="005B0F62" w:rsidRPr="00757C37">
        <w:rPr>
          <w:rFonts w:ascii="Times New Roman" w:hAnsi="Times New Roman" w:cs="Times New Roman"/>
          <w:sz w:val="24"/>
          <w:szCs w:val="24"/>
        </w:rPr>
        <w:t>ęku C przekracza wartość 130 dB;</w:t>
      </w:r>
    </w:p>
    <w:p w:rsidR="00503917" w:rsidRPr="00757C37" w:rsidRDefault="00503917" w:rsidP="007501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maksymalny poziom dźwięku A p</w:t>
      </w:r>
      <w:r w:rsidR="005B0F62" w:rsidRPr="00757C37">
        <w:rPr>
          <w:rFonts w:ascii="Times New Roman" w:hAnsi="Times New Roman" w:cs="Times New Roman"/>
          <w:sz w:val="24"/>
          <w:szCs w:val="24"/>
        </w:rPr>
        <w:t>rzekracza wartość 110 dB.</w:t>
      </w:r>
    </w:p>
    <w:p w:rsidR="00503917" w:rsidRPr="00757C37" w:rsidRDefault="00503917" w:rsidP="007501CA">
      <w:pPr>
        <w:spacing w:before="240" w:line="276" w:lineRule="auto"/>
        <w:ind w:left="142" w:hanging="255"/>
        <w:rPr>
          <w:rFonts w:ascii="Arial Narrow" w:hAnsi="Arial Narrow"/>
          <w:b/>
        </w:rPr>
      </w:pPr>
      <w:r w:rsidRPr="00757C37">
        <w:rPr>
          <w:rFonts w:ascii="Arial Narrow" w:hAnsi="Arial Narrow"/>
          <w:b/>
        </w:rPr>
        <w:t>III  PRACE NARA</w:t>
      </w:r>
      <w:r w:rsidRPr="00757C37">
        <w:rPr>
          <w:rFonts w:ascii="Arial Narrow" w:hAnsi="Arial Narrow"/>
          <w:b/>
          <w:bCs/>
        </w:rPr>
        <w:t>Ż</w:t>
      </w:r>
      <w:r w:rsidRPr="00757C37">
        <w:rPr>
          <w:rFonts w:ascii="Arial Narrow" w:hAnsi="Arial Narrow"/>
          <w:b/>
        </w:rPr>
        <w:t>AJ</w:t>
      </w:r>
      <w:r w:rsidRPr="00757C37">
        <w:rPr>
          <w:rFonts w:ascii="Arial Narrow" w:hAnsi="Arial Narrow"/>
          <w:b/>
          <w:bCs/>
        </w:rPr>
        <w:t>Ą</w:t>
      </w:r>
      <w:r w:rsidRPr="00757C37">
        <w:rPr>
          <w:rFonts w:ascii="Arial Narrow" w:hAnsi="Arial Narrow"/>
          <w:b/>
        </w:rPr>
        <w:t>CE NA DZIA</w:t>
      </w:r>
      <w:r w:rsidRPr="00757C37">
        <w:rPr>
          <w:rFonts w:ascii="Arial Narrow" w:hAnsi="Arial Narrow"/>
          <w:b/>
          <w:bCs/>
        </w:rPr>
        <w:t>Ł</w:t>
      </w:r>
      <w:r w:rsidRPr="00757C37">
        <w:rPr>
          <w:rFonts w:ascii="Arial Narrow" w:hAnsi="Arial Narrow"/>
          <w:b/>
        </w:rPr>
        <w:t>ANIE POLA ELEKTROMAGN</w:t>
      </w:r>
      <w:r w:rsidR="007501CA" w:rsidRPr="00757C37">
        <w:rPr>
          <w:rFonts w:ascii="Arial Narrow" w:hAnsi="Arial Narrow"/>
          <w:b/>
        </w:rPr>
        <w:t>ETYCZNEGO O CZĘSTOTLIWOŚCI OD 0 </w:t>
      </w:r>
      <w:r w:rsidR="00757C37" w:rsidRPr="00757C37">
        <w:rPr>
          <w:rFonts w:ascii="Arial Narrow" w:hAnsi="Arial Narrow"/>
          <w:b/>
        </w:rPr>
        <w:t>Hz DO </w:t>
      </w:r>
      <w:r w:rsidRPr="00757C37">
        <w:rPr>
          <w:rFonts w:ascii="Arial Narrow" w:hAnsi="Arial Narrow"/>
          <w:b/>
        </w:rPr>
        <w:t>300 GHz ORAZ PROMIENIOWANIA JONIZUJ</w:t>
      </w:r>
      <w:r w:rsidRPr="00757C37">
        <w:rPr>
          <w:rFonts w:ascii="Arial Narrow" w:hAnsi="Arial Narrow"/>
          <w:b/>
          <w:bCs/>
        </w:rPr>
        <w:t>Ą</w:t>
      </w:r>
      <w:r w:rsidRPr="00757C37">
        <w:rPr>
          <w:rFonts w:ascii="Arial Narrow" w:hAnsi="Arial Narrow"/>
          <w:b/>
        </w:rPr>
        <w:t xml:space="preserve">CEGO </w:t>
      </w:r>
    </w:p>
    <w:p w:rsidR="00503917" w:rsidRPr="00757C37" w:rsidRDefault="00503917" w:rsidP="007501CA">
      <w:pPr>
        <w:autoSpaceDE w:val="0"/>
        <w:autoSpaceDN w:val="0"/>
        <w:adjustRightInd w:val="0"/>
        <w:spacing w:after="12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1. </w:t>
      </w:r>
      <w:r w:rsidR="005B0F62" w:rsidRPr="00757C37">
        <w:rPr>
          <w:rFonts w:ascii="Times New Roman" w:hAnsi="Times New Roman" w:cs="Times New Roman"/>
          <w:sz w:val="24"/>
          <w:szCs w:val="24"/>
        </w:rPr>
        <w:tab/>
      </w:r>
      <w:r w:rsidRPr="00757C37">
        <w:rPr>
          <w:rFonts w:ascii="Times New Roman" w:hAnsi="Times New Roman" w:cs="Times New Roman"/>
          <w:sz w:val="24"/>
          <w:szCs w:val="24"/>
        </w:rPr>
        <w:t>Dla kobiet w ciąży:</w:t>
      </w:r>
    </w:p>
    <w:p w:rsidR="00503917" w:rsidRPr="00757C37" w:rsidRDefault="00503917" w:rsidP="007501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prace w zasięgu pola elektromagnetycznego o natężeniach przekraczających wartości dla strefy bezpiecznej, określone w przepisach w sprawie najw</w:t>
      </w:r>
      <w:r w:rsidR="00D35D9B" w:rsidRPr="00757C37">
        <w:rPr>
          <w:rFonts w:ascii="Times New Roman" w:hAnsi="Times New Roman" w:cs="Times New Roman"/>
          <w:sz w:val="24"/>
          <w:szCs w:val="24"/>
        </w:rPr>
        <w:t>yższych dopuszczalnych stężeń i </w:t>
      </w:r>
      <w:r w:rsidRPr="00757C37">
        <w:rPr>
          <w:rFonts w:ascii="Times New Roman" w:hAnsi="Times New Roman" w:cs="Times New Roman"/>
          <w:sz w:val="24"/>
          <w:szCs w:val="24"/>
        </w:rPr>
        <w:t>natężeń czynników szkodliwych dla zdrowia w środowisku pracy;</w:t>
      </w:r>
    </w:p>
    <w:p w:rsidR="00503917" w:rsidRPr="00757C37" w:rsidRDefault="00503917" w:rsidP="007501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prace w warunkach narażenia na promieniowanie jonizujące określonych w przepisach Prawa atomowego.</w:t>
      </w:r>
    </w:p>
    <w:p w:rsidR="00503917" w:rsidRPr="00757C37" w:rsidRDefault="00503917" w:rsidP="00757C37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B0F62" w:rsidRPr="00757C37">
        <w:rPr>
          <w:rFonts w:ascii="Times New Roman" w:hAnsi="Times New Roman" w:cs="Times New Roman"/>
          <w:sz w:val="24"/>
          <w:szCs w:val="24"/>
        </w:rPr>
        <w:tab/>
      </w:r>
      <w:r w:rsidRPr="00757C37">
        <w:rPr>
          <w:rFonts w:ascii="Times New Roman" w:hAnsi="Times New Roman" w:cs="Times New Roman"/>
          <w:sz w:val="24"/>
          <w:szCs w:val="24"/>
        </w:rPr>
        <w:t>Dla kobiet karmiących dziecko piersią – prace w warunkach narażenia na promieniowanie jonizujące określonych w przepisach Prawa atomowego.</w:t>
      </w:r>
    </w:p>
    <w:p w:rsidR="00503917" w:rsidRPr="00503917" w:rsidRDefault="00503917" w:rsidP="00757C37">
      <w:pPr>
        <w:spacing w:before="240" w:line="276" w:lineRule="auto"/>
        <w:rPr>
          <w:rFonts w:ascii="Arial Narrow" w:hAnsi="Arial Narrow" w:cs="Times New Roman"/>
          <w:b/>
          <w:sz w:val="24"/>
          <w:szCs w:val="24"/>
        </w:rPr>
      </w:pPr>
      <w:r w:rsidRPr="00503917">
        <w:rPr>
          <w:rFonts w:ascii="Arial Narrow" w:hAnsi="Arial Narrow" w:cs="Times New Roman"/>
          <w:b/>
          <w:sz w:val="24"/>
          <w:szCs w:val="24"/>
        </w:rPr>
        <w:t xml:space="preserve">IV   PRACE W KONTAKCIE ZE SZKODLIWYMI CZYNNIKAMI BIOLOGICZNYMI </w:t>
      </w:r>
    </w:p>
    <w:p w:rsidR="00503917" w:rsidRPr="00757C37" w:rsidRDefault="00503917" w:rsidP="007501CA">
      <w:pPr>
        <w:pStyle w:val="Akapitzlist"/>
        <w:numPr>
          <w:ilvl w:val="0"/>
          <w:numId w:val="10"/>
        </w:numPr>
        <w:spacing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Dla kobiet w ciąży i kobiet karmiących dziecko piersią:</w:t>
      </w:r>
    </w:p>
    <w:p w:rsidR="00503917" w:rsidRPr="00757C37" w:rsidRDefault="00503917" w:rsidP="001317D6">
      <w:pPr>
        <w:pStyle w:val="Akapitzlist"/>
        <w:numPr>
          <w:ilvl w:val="0"/>
          <w:numId w:val="11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spacing w:val="-4"/>
          <w:sz w:val="24"/>
          <w:szCs w:val="24"/>
        </w:rPr>
        <w:t xml:space="preserve">prace stwarzające ryzyko zakażenia: wirusem zapalenia wątroby typu B, wirusem ospy wietrznej </w:t>
      </w:r>
      <w:r w:rsidRPr="001317D6">
        <w:rPr>
          <w:rFonts w:ascii="Times New Roman" w:hAnsi="Times New Roman" w:cs="Times New Roman"/>
          <w:sz w:val="24"/>
          <w:szCs w:val="24"/>
        </w:rPr>
        <w:t>i półpaśca, wirusem różyczki, wirusem HIV, wirusem cytomegalii, pałeczką listeriozy,</w:t>
      </w:r>
      <w:r w:rsidRPr="00757C37">
        <w:rPr>
          <w:rFonts w:ascii="Times New Roman" w:hAnsi="Times New Roman" w:cs="Times New Roman"/>
          <w:sz w:val="24"/>
          <w:szCs w:val="24"/>
        </w:rPr>
        <w:t xml:space="preserve"> toksoplazmozą;</w:t>
      </w:r>
    </w:p>
    <w:p w:rsidR="00503917" w:rsidRPr="00757C37" w:rsidRDefault="00503917" w:rsidP="007501CA">
      <w:pPr>
        <w:pStyle w:val="Akapitzlist"/>
        <w:numPr>
          <w:ilvl w:val="0"/>
          <w:numId w:val="11"/>
        </w:numPr>
        <w:spacing w:after="0" w:line="276" w:lineRule="auto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>prace przy obsłudze zwierząt dotkniętych chorobami zakaźnymi i inwazyjnymi.</w:t>
      </w:r>
    </w:p>
    <w:p w:rsidR="00503917" w:rsidRPr="00757C37" w:rsidRDefault="00503917" w:rsidP="007501CA">
      <w:pPr>
        <w:pStyle w:val="Akapitzlist"/>
        <w:numPr>
          <w:ilvl w:val="0"/>
          <w:numId w:val="10"/>
        </w:numPr>
        <w:spacing w:before="60"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317D6">
        <w:rPr>
          <w:rFonts w:ascii="Times New Roman" w:hAnsi="Times New Roman" w:cs="Times New Roman"/>
          <w:spacing w:val="-5"/>
          <w:sz w:val="24"/>
          <w:szCs w:val="24"/>
        </w:rPr>
        <w:t>Dla kobiet w ciąży – prace w narażeniu na inne czynniki biologiczne zakwalifikowane do grupy 2 – 4</w:t>
      </w:r>
      <w:r w:rsidRPr="00757C37">
        <w:rPr>
          <w:rFonts w:ascii="Times New Roman" w:hAnsi="Times New Roman" w:cs="Times New Roman"/>
          <w:spacing w:val="-4"/>
          <w:sz w:val="24"/>
          <w:szCs w:val="24"/>
        </w:rPr>
        <w:t xml:space="preserve"> zagrożenia, zgodnie z przepisami w sprawie szkodliwych czynni</w:t>
      </w:r>
      <w:r w:rsidR="00D35D9B" w:rsidRPr="00757C37">
        <w:rPr>
          <w:rFonts w:ascii="Times New Roman" w:hAnsi="Times New Roman" w:cs="Times New Roman"/>
          <w:spacing w:val="-4"/>
          <w:sz w:val="24"/>
          <w:szCs w:val="24"/>
        </w:rPr>
        <w:t>ków biologicznych dla zdrowia w </w:t>
      </w:r>
      <w:r w:rsidRPr="00757C37">
        <w:rPr>
          <w:rFonts w:ascii="Times New Roman" w:hAnsi="Times New Roman" w:cs="Times New Roman"/>
          <w:spacing w:val="-4"/>
          <w:sz w:val="24"/>
          <w:szCs w:val="24"/>
        </w:rPr>
        <w:t xml:space="preserve">środowisku pracy oraz ochrony zdrowia pracowników zawodowo narażonych na te </w:t>
      </w:r>
      <w:r w:rsidRPr="00757C37">
        <w:rPr>
          <w:rFonts w:ascii="Times New Roman" w:hAnsi="Times New Roman" w:cs="Times New Roman"/>
          <w:spacing w:val="-6"/>
          <w:sz w:val="24"/>
          <w:szCs w:val="24"/>
        </w:rPr>
        <w:t>czynniki – jeżeli wyniki oceny ryzyka zawodowego, z uwzględnieniem działań terapeutycznych</w:t>
      </w:r>
      <w:r w:rsidRPr="00757C37">
        <w:rPr>
          <w:rFonts w:ascii="Times New Roman" w:hAnsi="Times New Roman" w:cs="Times New Roman"/>
          <w:spacing w:val="-4"/>
          <w:sz w:val="24"/>
          <w:szCs w:val="24"/>
        </w:rPr>
        <w:t xml:space="preserve"> wymuszonych określonymi czynnikami biologicznymi, wskażą na niekorzystny wpływ na </w:t>
      </w:r>
      <w:r w:rsidR="00D61463" w:rsidRPr="00757C37">
        <w:rPr>
          <w:rFonts w:ascii="Times New Roman" w:hAnsi="Times New Roman" w:cs="Times New Roman"/>
          <w:spacing w:val="-4"/>
          <w:sz w:val="24"/>
          <w:szCs w:val="24"/>
        </w:rPr>
        <w:t xml:space="preserve">zdrowie kobiety w ciąży lub </w:t>
      </w:r>
      <w:r w:rsidRPr="00757C37">
        <w:rPr>
          <w:rFonts w:ascii="Times New Roman" w:hAnsi="Times New Roman" w:cs="Times New Roman"/>
          <w:spacing w:val="-4"/>
          <w:sz w:val="24"/>
          <w:szCs w:val="24"/>
        </w:rPr>
        <w:t>przebieg ciąży</w:t>
      </w:r>
      <w:r w:rsidR="00D61463" w:rsidRPr="00757C37">
        <w:rPr>
          <w:rFonts w:ascii="Times New Roman" w:hAnsi="Times New Roman" w:cs="Times New Roman"/>
          <w:spacing w:val="-4"/>
          <w:sz w:val="24"/>
          <w:szCs w:val="24"/>
        </w:rPr>
        <w:t>, w tym rozwój płodu</w:t>
      </w:r>
      <w:r w:rsidRPr="00757C3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03917" w:rsidRPr="00757C37" w:rsidRDefault="00503917" w:rsidP="00757C37">
      <w:pPr>
        <w:spacing w:before="240" w:after="120" w:line="276" w:lineRule="auto"/>
        <w:ind w:left="142" w:hanging="312"/>
        <w:rPr>
          <w:rFonts w:ascii="Arial Narrow" w:hAnsi="Arial Narrow" w:cs="Times New Roman"/>
          <w:b/>
        </w:rPr>
      </w:pPr>
      <w:r w:rsidRPr="00757C37">
        <w:rPr>
          <w:rFonts w:ascii="Arial Narrow" w:hAnsi="Arial Narrow" w:cs="Times New Roman"/>
          <w:b/>
        </w:rPr>
        <w:t>V  PRACE W NARA</w:t>
      </w:r>
      <w:r w:rsidRPr="00757C37">
        <w:rPr>
          <w:rFonts w:ascii="Arial Narrow" w:hAnsi="Arial Narrow" w:cs="Times New Roman"/>
          <w:b/>
          <w:bCs/>
        </w:rPr>
        <w:t>Ż</w:t>
      </w:r>
      <w:r w:rsidRPr="00757C37">
        <w:rPr>
          <w:rFonts w:ascii="Arial Narrow" w:hAnsi="Arial Narrow" w:cs="Times New Roman"/>
          <w:b/>
        </w:rPr>
        <w:t>ENIU NA DZIA</w:t>
      </w:r>
      <w:r w:rsidRPr="00757C37">
        <w:rPr>
          <w:rFonts w:ascii="Arial Narrow" w:hAnsi="Arial Narrow" w:cs="Times New Roman"/>
          <w:b/>
          <w:bCs/>
        </w:rPr>
        <w:t>Ł</w:t>
      </w:r>
      <w:r w:rsidRPr="00757C37">
        <w:rPr>
          <w:rFonts w:ascii="Arial Narrow" w:hAnsi="Arial Narrow" w:cs="Times New Roman"/>
          <w:b/>
        </w:rPr>
        <w:t xml:space="preserve">ANIE SZKODLIWYCH SUBSTANCJI CHEMICZNYCH </w:t>
      </w:r>
    </w:p>
    <w:p w:rsidR="00503917" w:rsidRPr="006F10C2" w:rsidRDefault="00D61463" w:rsidP="006F10C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F10C2">
        <w:rPr>
          <w:rFonts w:ascii="Times New Roman" w:hAnsi="Times New Roman" w:cs="Times New Roman"/>
          <w:sz w:val="24"/>
          <w:szCs w:val="24"/>
        </w:rPr>
        <w:t>Dla kobiet</w:t>
      </w:r>
      <w:r w:rsidR="00503917" w:rsidRPr="006F10C2">
        <w:rPr>
          <w:rFonts w:ascii="Times New Roman" w:hAnsi="Times New Roman" w:cs="Times New Roman"/>
          <w:sz w:val="24"/>
          <w:szCs w:val="24"/>
        </w:rPr>
        <w:t xml:space="preserve"> w ciąży i </w:t>
      </w:r>
      <w:r w:rsidRPr="006F10C2">
        <w:rPr>
          <w:rFonts w:ascii="Times New Roman" w:hAnsi="Times New Roman" w:cs="Times New Roman"/>
          <w:sz w:val="24"/>
          <w:szCs w:val="24"/>
        </w:rPr>
        <w:t>kobiet karmiących dziecko piersią</w:t>
      </w:r>
      <w:r w:rsidR="00503917" w:rsidRPr="006F10C2">
        <w:rPr>
          <w:rFonts w:ascii="Times New Roman" w:hAnsi="Times New Roman" w:cs="Times New Roman"/>
          <w:sz w:val="24"/>
          <w:szCs w:val="24"/>
        </w:rPr>
        <w:t>:</w:t>
      </w:r>
    </w:p>
    <w:p w:rsidR="00503917" w:rsidRPr="00D61463" w:rsidRDefault="00503917" w:rsidP="006F10C2">
      <w:pPr>
        <w:pStyle w:val="Akapitzlist"/>
        <w:numPr>
          <w:ilvl w:val="0"/>
          <w:numId w:val="16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1463">
        <w:rPr>
          <w:rFonts w:ascii="Times New Roman" w:hAnsi="Times New Roman" w:cs="Times New Roman"/>
          <w:spacing w:val="-4"/>
          <w:sz w:val="24"/>
          <w:szCs w:val="24"/>
        </w:rPr>
        <w:t xml:space="preserve">prace w narażeniu na działanie substancji i mieszanin spełniających </w:t>
      </w:r>
      <w:r w:rsidR="001317D6">
        <w:rPr>
          <w:rFonts w:ascii="Times New Roman" w:hAnsi="Times New Roman" w:cs="Times New Roman"/>
          <w:spacing w:val="-4"/>
          <w:sz w:val="24"/>
          <w:szCs w:val="24"/>
        </w:rPr>
        <w:t>kryteria klasyfikacji zgodnie z </w:t>
      </w:r>
      <w:r w:rsidRPr="00D61463">
        <w:rPr>
          <w:rFonts w:ascii="Times New Roman" w:hAnsi="Times New Roman" w:cs="Times New Roman"/>
          <w:spacing w:val="-4"/>
          <w:sz w:val="24"/>
          <w:szCs w:val="24"/>
        </w:rPr>
        <w:t>rozporządzeniem Parlamentu Europejskiego i Rady (WE)</w:t>
      </w:r>
      <w:r w:rsidR="00D614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1463">
        <w:rPr>
          <w:rFonts w:ascii="Times New Roman" w:hAnsi="Times New Roman" w:cs="Times New Roman"/>
          <w:spacing w:val="-4"/>
          <w:sz w:val="24"/>
          <w:szCs w:val="24"/>
        </w:rPr>
        <w:t>nr 1272/2008 z dnia 16 grudnia 2008 r</w:t>
      </w:r>
      <w:r w:rsidR="00361245">
        <w:rPr>
          <w:rFonts w:ascii="Times New Roman" w:hAnsi="Times New Roman" w:cs="Times New Roman"/>
          <w:spacing w:val="-4"/>
          <w:sz w:val="24"/>
          <w:szCs w:val="24"/>
        </w:rPr>
        <w:t>. w </w:t>
      </w:r>
      <w:r w:rsidRPr="00D61463">
        <w:rPr>
          <w:rFonts w:ascii="Times New Roman" w:hAnsi="Times New Roman" w:cs="Times New Roman"/>
          <w:spacing w:val="-4"/>
          <w:sz w:val="24"/>
          <w:szCs w:val="24"/>
        </w:rPr>
        <w:t>sprawie klasyfikacji, oznakowania</w:t>
      </w:r>
      <w:r w:rsidR="00D614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1463">
        <w:rPr>
          <w:rFonts w:ascii="Times New Roman" w:hAnsi="Times New Roman" w:cs="Times New Roman"/>
          <w:spacing w:val="-4"/>
          <w:sz w:val="24"/>
          <w:szCs w:val="24"/>
        </w:rPr>
        <w:t>i pakowania substancji i mieszanin, (Dz. Urz. UE L 353 z dnia 31.12.2008 r.</w:t>
      </w:r>
      <w:r w:rsidR="006D07A4">
        <w:rPr>
          <w:rFonts w:ascii="Times New Roman" w:hAnsi="Times New Roman" w:cs="Times New Roman"/>
          <w:spacing w:val="-4"/>
          <w:sz w:val="24"/>
          <w:szCs w:val="24"/>
        </w:rPr>
        <w:t>, z późn. zm.</w:t>
      </w:r>
      <w:r w:rsidRPr="00D61463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D614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1463">
        <w:rPr>
          <w:rFonts w:ascii="Times New Roman" w:hAnsi="Times New Roman" w:cs="Times New Roman"/>
          <w:spacing w:val="-4"/>
          <w:sz w:val="24"/>
          <w:szCs w:val="24"/>
        </w:rPr>
        <w:t>w jednej lub kilku z klas lub kategorii zagrożenia wraz z jednym lub kilkoma zwrotami wskazującymi rodzaj zagrożenia:</w:t>
      </w:r>
    </w:p>
    <w:p w:rsidR="00503917" w:rsidRPr="00A058F5" w:rsidRDefault="00503917" w:rsidP="00B06D8B">
      <w:pPr>
        <w:pStyle w:val="Akapitzlist"/>
        <w:numPr>
          <w:ilvl w:val="0"/>
          <w:numId w:val="17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F5">
        <w:rPr>
          <w:rFonts w:ascii="Times New Roman" w:hAnsi="Times New Roman" w:cs="Times New Roman"/>
          <w:sz w:val="24"/>
          <w:szCs w:val="24"/>
        </w:rPr>
        <w:t>działania mutagenne na komórki rozrodcze, kate</w:t>
      </w:r>
      <w:r w:rsidR="00BE0ADA">
        <w:rPr>
          <w:rFonts w:ascii="Times New Roman" w:hAnsi="Times New Roman" w:cs="Times New Roman"/>
          <w:sz w:val="24"/>
          <w:szCs w:val="24"/>
        </w:rPr>
        <w:t>goria 1A, 1B lub 2 (H340, H341),</w:t>
      </w:r>
    </w:p>
    <w:p w:rsidR="00503917" w:rsidRPr="00A058F5" w:rsidRDefault="00503917" w:rsidP="00B06D8B">
      <w:pPr>
        <w:pStyle w:val="Akapitzlist"/>
        <w:numPr>
          <w:ilvl w:val="0"/>
          <w:numId w:val="17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F5">
        <w:rPr>
          <w:rFonts w:ascii="Times New Roman" w:hAnsi="Times New Roman" w:cs="Times New Roman"/>
          <w:sz w:val="24"/>
          <w:szCs w:val="24"/>
        </w:rPr>
        <w:t>rakotwórczość, kategoria 1</w:t>
      </w:r>
      <w:r w:rsidR="00BE0ADA">
        <w:rPr>
          <w:rFonts w:ascii="Times New Roman" w:hAnsi="Times New Roman" w:cs="Times New Roman"/>
          <w:sz w:val="24"/>
          <w:szCs w:val="24"/>
        </w:rPr>
        <w:t>A, 1B lub 2 (H350, H350i, H351),</w:t>
      </w:r>
    </w:p>
    <w:p w:rsidR="00503917" w:rsidRPr="00A058F5" w:rsidRDefault="00503917" w:rsidP="00B06D8B">
      <w:pPr>
        <w:pStyle w:val="Akapitzlist"/>
        <w:numPr>
          <w:ilvl w:val="0"/>
          <w:numId w:val="17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F5">
        <w:rPr>
          <w:rFonts w:ascii="Times New Roman" w:hAnsi="Times New Roman" w:cs="Times New Roman"/>
          <w:sz w:val="24"/>
          <w:szCs w:val="24"/>
        </w:rPr>
        <w:t>działanie szkodliwe na rozrodczość, kategoria 1A, B lub 2 albo dodatkowa kategoria szkodliwego wpływu na laktację lub szkodliwego oddziaływania</w:t>
      </w:r>
      <w:r w:rsidR="00D61463">
        <w:rPr>
          <w:rFonts w:ascii="Times New Roman" w:hAnsi="Times New Roman" w:cs="Times New Roman"/>
          <w:sz w:val="24"/>
          <w:szCs w:val="24"/>
        </w:rPr>
        <w:t xml:space="preserve"> </w:t>
      </w:r>
      <w:r w:rsidRPr="00A058F5">
        <w:rPr>
          <w:rFonts w:ascii="Times New Roman" w:hAnsi="Times New Roman" w:cs="Times New Roman"/>
          <w:sz w:val="24"/>
          <w:szCs w:val="24"/>
        </w:rPr>
        <w:t>na okres karmienia piersią (H360, H360D, H360FD, H360</w:t>
      </w:r>
      <w:r w:rsidR="00BE0ADA">
        <w:rPr>
          <w:rFonts w:ascii="Times New Roman" w:hAnsi="Times New Roman" w:cs="Times New Roman"/>
          <w:sz w:val="24"/>
          <w:szCs w:val="24"/>
        </w:rPr>
        <w:t>Fd, H360DF, H361, H361fd, H362),</w:t>
      </w:r>
    </w:p>
    <w:p w:rsidR="00D61463" w:rsidRPr="001504BD" w:rsidRDefault="00503917" w:rsidP="00B06D8B">
      <w:pPr>
        <w:pStyle w:val="Akapitzlist"/>
        <w:numPr>
          <w:ilvl w:val="0"/>
          <w:numId w:val="17"/>
        </w:numPr>
        <w:spacing w:after="6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4BD">
        <w:rPr>
          <w:rFonts w:ascii="Times New Roman" w:hAnsi="Times New Roman" w:cs="Times New Roman"/>
          <w:sz w:val="24"/>
          <w:szCs w:val="24"/>
        </w:rPr>
        <w:t>działania toksyczne na narządy docelowe – narażenie jednorazowe,</w:t>
      </w:r>
      <w:r w:rsidR="00D61463" w:rsidRPr="001504BD">
        <w:rPr>
          <w:rFonts w:ascii="Times New Roman" w:hAnsi="Times New Roman" w:cs="Times New Roman"/>
          <w:sz w:val="24"/>
          <w:szCs w:val="24"/>
        </w:rPr>
        <w:t xml:space="preserve"> </w:t>
      </w:r>
      <w:r w:rsidRPr="001504BD">
        <w:rPr>
          <w:rFonts w:ascii="Times New Roman" w:hAnsi="Times New Roman" w:cs="Times New Roman"/>
          <w:sz w:val="24"/>
          <w:szCs w:val="24"/>
        </w:rPr>
        <w:t>kategoria 1 lub 2 (H370, H371)</w:t>
      </w:r>
      <w:r w:rsidR="00BE0ADA">
        <w:rPr>
          <w:rFonts w:ascii="Times New Roman" w:hAnsi="Times New Roman" w:cs="Times New Roman"/>
          <w:sz w:val="24"/>
          <w:szCs w:val="24"/>
        </w:rPr>
        <w:t>,</w:t>
      </w:r>
    </w:p>
    <w:p w:rsidR="00503917" w:rsidRPr="00757C37" w:rsidRDefault="00D61463" w:rsidP="006F10C2">
      <w:pPr>
        <w:pStyle w:val="Akapitzlist"/>
        <w:spacing w:before="60" w:after="12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– </w:t>
      </w:r>
      <w:r w:rsidRPr="00757C37">
        <w:rPr>
          <w:rFonts w:ascii="Times New Roman" w:hAnsi="Times New Roman" w:cs="Times New Roman"/>
          <w:sz w:val="24"/>
          <w:szCs w:val="24"/>
        </w:rPr>
        <w:tab/>
        <w:t>niezależnie od ich stężenia w środowisku pracy</w:t>
      </w:r>
      <w:r w:rsidR="00503917" w:rsidRPr="00757C37">
        <w:rPr>
          <w:rFonts w:ascii="Times New Roman" w:hAnsi="Times New Roman" w:cs="Times New Roman"/>
          <w:sz w:val="24"/>
          <w:szCs w:val="24"/>
        </w:rPr>
        <w:t>;</w:t>
      </w:r>
    </w:p>
    <w:p w:rsidR="00503917" w:rsidRPr="00A058F5" w:rsidRDefault="00503917" w:rsidP="006F10C2">
      <w:pPr>
        <w:pStyle w:val="Akapitzlist"/>
        <w:numPr>
          <w:ilvl w:val="0"/>
          <w:numId w:val="16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F5">
        <w:rPr>
          <w:rFonts w:ascii="Times New Roman" w:hAnsi="Times New Roman" w:cs="Times New Roman"/>
          <w:sz w:val="24"/>
          <w:szCs w:val="24"/>
        </w:rPr>
        <w:t xml:space="preserve">prace w </w:t>
      </w:r>
      <w:r w:rsidRPr="006F10C2">
        <w:rPr>
          <w:rFonts w:ascii="Times New Roman" w:hAnsi="Times New Roman" w:cs="Times New Roman"/>
          <w:spacing w:val="-4"/>
          <w:sz w:val="24"/>
          <w:szCs w:val="24"/>
        </w:rPr>
        <w:t>narażeniu</w:t>
      </w:r>
      <w:r w:rsidRPr="00A058F5">
        <w:rPr>
          <w:rFonts w:ascii="Times New Roman" w:hAnsi="Times New Roman" w:cs="Times New Roman"/>
          <w:sz w:val="24"/>
          <w:szCs w:val="24"/>
        </w:rPr>
        <w:t xml:space="preserve"> na n</w:t>
      </w:r>
      <w:r w:rsidR="00D61463">
        <w:rPr>
          <w:rFonts w:ascii="Times New Roman" w:hAnsi="Times New Roman" w:cs="Times New Roman"/>
          <w:sz w:val="24"/>
          <w:szCs w:val="24"/>
        </w:rPr>
        <w:t xml:space="preserve">iżej </w:t>
      </w:r>
      <w:r w:rsidRPr="00A058F5">
        <w:rPr>
          <w:rFonts w:ascii="Times New Roman" w:hAnsi="Times New Roman" w:cs="Times New Roman"/>
          <w:sz w:val="24"/>
          <w:szCs w:val="24"/>
        </w:rPr>
        <w:t>w</w:t>
      </w:r>
      <w:r w:rsidR="00D61463">
        <w:rPr>
          <w:rFonts w:ascii="Times New Roman" w:hAnsi="Times New Roman" w:cs="Times New Roman"/>
          <w:sz w:val="24"/>
          <w:szCs w:val="24"/>
        </w:rPr>
        <w:t>ymienione</w:t>
      </w:r>
      <w:r w:rsidRPr="00A058F5">
        <w:rPr>
          <w:rFonts w:ascii="Times New Roman" w:hAnsi="Times New Roman" w:cs="Times New Roman"/>
          <w:sz w:val="24"/>
          <w:szCs w:val="24"/>
        </w:rPr>
        <w:t xml:space="preserve"> substancje chemiczne niezależnie od ich stężenia</w:t>
      </w:r>
      <w:r w:rsidR="00D61463">
        <w:rPr>
          <w:rFonts w:ascii="Times New Roman" w:hAnsi="Times New Roman" w:cs="Times New Roman"/>
          <w:sz w:val="24"/>
          <w:szCs w:val="24"/>
        </w:rPr>
        <w:t xml:space="preserve"> </w:t>
      </w:r>
      <w:r w:rsidR="00617F9B">
        <w:rPr>
          <w:rFonts w:ascii="Times New Roman" w:hAnsi="Times New Roman" w:cs="Times New Roman"/>
          <w:sz w:val="24"/>
          <w:szCs w:val="24"/>
        </w:rPr>
        <w:t>w </w:t>
      </w:r>
      <w:r w:rsidRPr="00A058F5">
        <w:rPr>
          <w:rFonts w:ascii="Times New Roman" w:hAnsi="Times New Roman" w:cs="Times New Roman"/>
          <w:sz w:val="24"/>
          <w:szCs w:val="24"/>
        </w:rPr>
        <w:t>środowisku pracy:</w:t>
      </w:r>
    </w:p>
    <w:p w:rsidR="00503917" w:rsidRPr="00A058F5" w:rsidRDefault="00B06D8B" w:rsidP="006F10C2">
      <w:pPr>
        <w:pStyle w:val="Akapitzlist"/>
        <w:numPr>
          <w:ilvl w:val="0"/>
          <w:numId w:val="18"/>
        </w:numPr>
        <w:spacing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17" w:rsidRPr="00A058F5">
        <w:rPr>
          <w:rFonts w:ascii="Times New Roman" w:hAnsi="Times New Roman" w:cs="Times New Roman"/>
          <w:sz w:val="24"/>
          <w:szCs w:val="24"/>
        </w:rPr>
        <w:t>czynniki chemiczne o znacznym i niebezp</w:t>
      </w:r>
      <w:r w:rsidR="00BE0ADA">
        <w:rPr>
          <w:rFonts w:ascii="Times New Roman" w:hAnsi="Times New Roman" w:cs="Times New Roman"/>
          <w:sz w:val="24"/>
          <w:szCs w:val="24"/>
        </w:rPr>
        <w:t>iecznym wchłanianiu przez skórę,</w:t>
      </w:r>
    </w:p>
    <w:p w:rsidR="00503917" w:rsidRPr="00A058F5" w:rsidRDefault="00B06D8B" w:rsidP="006F10C2">
      <w:pPr>
        <w:pStyle w:val="Akapitzlist"/>
        <w:numPr>
          <w:ilvl w:val="0"/>
          <w:numId w:val="18"/>
        </w:numPr>
        <w:spacing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17" w:rsidRPr="00A058F5">
        <w:rPr>
          <w:rFonts w:ascii="Times New Roman" w:hAnsi="Times New Roman" w:cs="Times New Roman"/>
          <w:sz w:val="24"/>
          <w:szCs w:val="24"/>
        </w:rPr>
        <w:t xml:space="preserve">leki </w:t>
      </w:r>
      <w:r w:rsidR="00BE0ADA">
        <w:rPr>
          <w:rFonts w:ascii="Times New Roman" w:hAnsi="Times New Roman" w:cs="Times New Roman"/>
          <w:sz w:val="24"/>
          <w:szCs w:val="24"/>
        </w:rPr>
        <w:t>cytostatyczne,</w:t>
      </w:r>
    </w:p>
    <w:p w:rsidR="00503917" w:rsidRPr="00A058F5" w:rsidRDefault="00B06D8B" w:rsidP="006F10C2">
      <w:pPr>
        <w:pStyle w:val="Akapitzlist"/>
        <w:numPr>
          <w:ilvl w:val="0"/>
          <w:numId w:val="18"/>
        </w:numPr>
        <w:spacing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ADA">
        <w:rPr>
          <w:rFonts w:ascii="Times New Roman" w:hAnsi="Times New Roman" w:cs="Times New Roman"/>
          <w:sz w:val="24"/>
          <w:szCs w:val="24"/>
        </w:rPr>
        <w:t>mangan,</w:t>
      </w:r>
    </w:p>
    <w:p w:rsidR="00503917" w:rsidRPr="00A058F5" w:rsidRDefault="00B06D8B" w:rsidP="006F10C2">
      <w:pPr>
        <w:pStyle w:val="Akapitzlist"/>
        <w:numPr>
          <w:ilvl w:val="0"/>
          <w:numId w:val="18"/>
        </w:numPr>
        <w:spacing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17" w:rsidRPr="00A058F5">
        <w:rPr>
          <w:rFonts w:ascii="Times New Roman" w:hAnsi="Times New Roman" w:cs="Times New Roman"/>
          <w:sz w:val="24"/>
          <w:szCs w:val="24"/>
        </w:rPr>
        <w:t>synte</w:t>
      </w:r>
      <w:r w:rsidR="00BE0ADA">
        <w:rPr>
          <w:rFonts w:ascii="Times New Roman" w:hAnsi="Times New Roman" w:cs="Times New Roman"/>
          <w:sz w:val="24"/>
          <w:szCs w:val="24"/>
        </w:rPr>
        <w:t>tyczne estrogeny i progesterony,</w:t>
      </w:r>
    </w:p>
    <w:p w:rsidR="00503917" w:rsidRPr="00A058F5" w:rsidRDefault="00B06D8B" w:rsidP="006F10C2">
      <w:pPr>
        <w:pStyle w:val="Akapitzlist"/>
        <w:numPr>
          <w:ilvl w:val="0"/>
          <w:numId w:val="18"/>
        </w:numPr>
        <w:spacing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ADA">
        <w:rPr>
          <w:rFonts w:ascii="Times New Roman" w:hAnsi="Times New Roman" w:cs="Times New Roman"/>
          <w:sz w:val="24"/>
          <w:szCs w:val="24"/>
        </w:rPr>
        <w:t>tlenek węgla,</w:t>
      </w:r>
    </w:p>
    <w:p w:rsidR="00503917" w:rsidRPr="00A058F5" w:rsidRDefault="00B06D8B" w:rsidP="006F10C2">
      <w:pPr>
        <w:pStyle w:val="Akapitzlist"/>
        <w:numPr>
          <w:ilvl w:val="0"/>
          <w:numId w:val="18"/>
        </w:numPr>
        <w:spacing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17" w:rsidRPr="00A058F5">
        <w:rPr>
          <w:rFonts w:ascii="Times New Roman" w:hAnsi="Times New Roman" w:cs="Times New Roman"/>
          <w:sz w:val="24"/>
          <w:szCs w:val="24"/>
        </w:rPr>
        <w:t>ołów i jego zwi</w:t>
      </w:r>
      <w:r w:rsidR="00BE0ADA">
        <w:rPr>
          <w:rFonts w:ascii="Times New Roman" w:hAnsi="Times New Roman" w:cs="Times New Roman"/>
          <w:sz w:val="24"/>
          <w:szCs w:val="24"/>
        </w:rPr>
        <w:t>ązki organiczne i nieorganiczne,</w:t>
      </w:r>
    </w:p>
    <w:p w:rsidR="00503917" w:rsidRPr="00A058F5" w:rsidRDefault="00B06D8B" w:rsidP="006F10C2">
      <w:pPr>
        <w:pStyle w:val="Akapitzlist"/>
        <w:numPr>
          <w:ilvl w:val="0"/>
          <w:numId w:val="18"/>
        </w:numPr>
        <w:spacing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17" w:rsidRPr="00A058F5">
        <w:rPr>
          <w:rFonts w:ascii="Times New Roman" w:hAnsi="Times New Roman" w:cs="Times New Roman"/>
          <w:sz w:val="24"/>
          <w:szCs w:val="24"/>
        </w:rPr>
        <w:t>rtęć i jej zwi</w:t>
      </w:r>
      <w:r w:rsidR="00131C13">
        <w:rPr>
          <w:rFonts w:ascii="Times New Roman" w:hAnsi="Times New Roman" w:cs="Times New Roman"/>
          <w:sz w:val="24"/>
          <w:szCs w:val="24"/>
        </w:rPr>
        <w:t>ązki organiczne i nieorganiczne;</w:t>
      </w:r>
    </w:p>
    <w:p w:rsidR="00503917" w:rsidRPr="00A058F5" w:rsidRDefault="00503917" w:rsidP="006F10C2">
      <w:pPr>
        <w:pStyle w:val="Akapitzlist"/>
        <w:numPr>
          <w:ilvl w:val="0"/>
          <w:numId w:val="16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1CA">
        <w:rPr>
          <w:rFonts w:ascii="Times New Roman" w:hAnsi="Times New Roman" w:cs="Times New Roman"/>
          <w:spacing w:val="-4"/>
          <w:sz w:val="24"/>
          <w:szCs w:val="24"/>
        </w:rPr>
        <w:t>prace w narażeniu na działanie rozpuszczalników orga</w:t>
      </w:r>
      <w:r w:rsidR="007501CA" w:rsidRPr="007501CA">
        <w:rPr>
          <w:rFonts w:ascii="Times New Roman" w:hAnsi="Times New Roman" w:cs="Times New Roman"/>
          <w:spacing w:val="-4"/>
          <w:sz w:val="24"/>
          <w:szCs w:val="24"/>
        </w:rPr>
        <w:t>nicznych, jeżeli ich stężenia w </w:t>
      </w:r>
      <w:r w:rsidRPr="007501CA">
        <w:rPr>
          <w:rFonts w:ascii="Times New Roman" w:hAnsi="Times New Roman" w:cs="Times New Roman"/>
          <w:spacing w:val="-4"/>
          <w:sz w:val="24"/>
          <w:szCs w:val="24"/>
        </w:rPr>
        <w:t>środowisku</w:t>
      </w:r>
      <w:r w:rsidRPr="00A058F5">
        <w:rPr>
          <w:rFonts w:ascii="Times New Roman" w:hAnsi="Times New Roman" w:cs="Times New Roman"/>
          <w:sz w:val="24"/>
          <w:szCs w:val="24"/>
        </w:rPr>
        <w:t xml:space="preserve"> pracy przekraczają wartości 1/3 najwyższych dopuszczalnych stężeń;</w:t>
      </w:r>
    </w:p>
    <w:p w:rsidR="00503917" w:rsidRPr="006F10C2" w:rsidRDefault="00503917" w:rsidP="006F10C2">
      <w:pPr>
        <w:pStyle w:val="Akapitzlist"/>
        <w:keepLines/>
        <w:numPr>
          <w:ilvl w:val="0"/>
          <w:numId w:val="16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58F5">
        <w:rPr>
          <w:rFonts w:ascii="Times New Roman" w:hAnsi="Times New Roman" w:cs="Times New Roman"/>
          <w:sz w:val="24"/>
          <w:szCs w:val="24"/>
        </w:rPr>
        <w:lastRenderedPageBreak/>
        <w:t xml:space="preserve">prace lub procesy technologiczne, w których dochodzi do uwalniania substancji chemicznych, ich mieszanin lub czynników o działaniu rakotwórczym lub mutagennym, wymienione </w:t>
      </w:r>
      <w:r w:rsidR="007501CA">
        <w:rPr>
          <w:rFonts w:ascii="Times New Roman" w:hAnsi="Times New Roman" w:cs="Times New Roman"/>
          <w:sz w:val="24"/>
          <w:szCs w:val="24"/>
        </w:rPr>
        <w:t>w </w:t>
      </w:r>
      <w:r w:rsidR="00110842">
        <w:rPr>
          <w:rFonts w:ascii="Times New Roman" w:hAnsi="Times New Roman" w:cs="Times New Roman"/>
          <w:sz w:val="24"/>
          <w:szCs w:val="24"/>
        </w:rPr>
        <w:t xml:space="preserve">załączniku </w:t>
      </w:r>
      <w:r w:rsidR="00110842" w:rsidRPr="006F10C2">
        <w:rPr>
          <w:rFonts w:ascii="Times New Roman" w:hAnsi="Times New Roman" w:cs="Times New Roman"/>
          <w:spacing w:val="-4"/>
          <w:sz w:val="24"/>
          <w:szCs w:val="24"/>
        </w:rPr>
        <w:t xml:space="preserve">nr 1 </w:t>
      </w:r>
      <w:r w:rsidRPr="006F10C2">
        <w:rPr>
          <w:rFonts w:ascii="Times New Roman" w:hAnsi="Times New Roman" w:cs="Times New Roman"/>
          <w:spacing w:val="-4"/>
          <w:sz w:val="24"/>
          <w:szCs w:val="24"/>
        </w:rPr>
        <w:t xml:space="preserve">do </w:t>
      </w:r>
      <w:r w:rsidR="00131C13" w:rsidRPr="006F10C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6F10C2">
        <w:rPr>
          <w:rFonts w:ascii="Times New Roman" w:hAnsi="Times New Roman" w:cs="Times New Roman"/>
          <w:spacing w:val="-4"/>
          <w:sz w:val="24"/>
          <w:szCs w:val="24"/>
        </w:rPr>
        <w:t>ozporządzenia Ministra Zdrowia</w:t>
      </w:r>
      <w:r w:rsidR="00131C13" w:rsidRPr="006F10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10C2">
        <w:rPr>
          <w:rFonts w:ascii="Times New Roman" w:hAnsi="Times New Roman" w:cs="Times New Roman"/>
          <w:spacing w:val="-4"/>
          <w:sz w:val="24"/>
          <w:szCs w:val="24"/>
        </w:rPr>
        <w:t>z dnia 24 lipca 2012 r.</w:t>
      </w:r>
      <w:r w:rsidR="007501CA" w:rsidRPr="006F10C2">
        <w:rPr>
          <w:rFonts w:ascii="Times New Roman" w:hAnsi="Times New Roman" w:cs="Times New Roman"/>
          <w:spacing w:val="-4"/>
          <w:sz w:val="24"/>
          <w:szCs w:val="24"/>
        </w:rPr>
        <w:t xml:space="preserve"> w </w:t>
      </w:r>
      <w:r w:rsidRPr="006F10C2">
        <w:rPr>
          <w:rFonts w:ascii="Times New Roman" w:hAnsi="Times New Roman" w:cs="Times New Roman"/>
          <w:spacing w:val="-4"/>
          <w:sz w:val="24"/>
          <w:szCs w:val="24"/>
        </w:rPr>
        <w:t xml:space="preserve">sprawie substancji chemicznych, </w:t>
      </w:r>
      <w:r w:rsidRPr="006F10C2">
        <w:rPr>
          <w:rFonts w:ascii="Times New Roman" w:hAnsi="Times New Roman" w:cs="Times New Roman"/>
          <w:spacing w:val="-5"/>
          <w:sz w:val="24"/>
          <w:szCs w:val="24"/>
        </w:rPr>
        <w:t>ich mieszanin, czynników lub procesów technologicznych o działaniu rakotwórczym</w:t>
      </w:r>
      <w:r w:rsidR="00131C13" w:rsidRPr="006F10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10C2">
        <w:rPr>
          <w:rFonts w:ascii="Times New Roman" w:hAnsi="Times New Roman" w:cs="Times New Roman"/>
          <w:spacing w:val="-5"/>
          <w:sz w:val="24"/>
          <w:szCs w:val="24"/>
        </w:rPr>
        <w:t>lub mutagennym</w:t>
      </w:r>
      <w:r w:rsidRPr="006F10C2">
        <w:rPr>
          <w:rFonts w:ascii="Times New Roman" w:hAnsi="Times New Roman" w:cs="Times New Roman"/>
          <w:spacing w:val="-4"/>
          <w:sz w:val="24"/>
          <w:szCs w:val="24"/>
        </w:rPr>
        <w:t xml:space="preserve"> w środowisku pracy (</w:t>
      </w:r>
      <w:r w:rsidR="00131C13" w:rsidRPr="006F10C2">
        <w:rPr>
          <w:rFonts w:ascii="Times New Roman" w:hAnsi="Times New Roman" w:cs="Times New Roman"/>
          <w:spacing w:val="-4"/>
          <w:sz w:val="24"/>
          <w:szCs w:val="24"/>
        </w:rPr>
        <w:t xml:space="preserve">tekst jedn. </w:t>
      </w:r>
      <w:r w:rsidRPr="006F10C2">
        <w:rPr>
          <w:rFonts w:ascii="Times New Roman" w:hAnsi="Times New Roman" w:cs="Times New Roman"/>
          <w:spacing w:val="-4"/>
          <w:sz w:val="24"/>
          <w:szCs w:val="24"/>
        </w:rPr>
        <w:t xml:space="preserve">Dz. U. </w:t>
      </w:r>
      <w:r w:rsidR="00131C13" w:rsidRPr="006F10C2">
        <w:rPr>
          <w:rFonts w:ascii="Times New Roman" w:hAnsi="Times New Roman" w:cs="Times New Roman"/>
          <w:spacing w:val="-4"/>
          <w:sz w:val="24"/>
          <w:szCs w:val="24"/>
        </w:rPr>
        <w:t>z 2016 r., poz. 1117</w:t>
      </w:r>
      <w:r w:rsidRPr="006F10C2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503917" w:rsidRPr="00757C37" w:rsidRDefault="00503917" w:rsidP="007501CA">
      <w:pPr>
        <w:spacing w:before="240" w:line="276" w:lineRule="auto"/>
        <w:ind w:left="567" w:hanging="567"/>
        <w:rPr>
          <w:rFonts w:ascii="Arial Narrow" w:hAnsi="Arial Narrow" w:cs="Times New Roman"/>
          <w:b/>
        </w:rPr>
      </w:pPr>
      <w:r w:rsidRPr="00757C37">
        <w:rPr>
          <w:rFonts w:ascii="Arial Narrow" w:hAnsi="Arial Narrow" w:cs="Times New Roman"/>
          <w:b/>
        </w:rPr>
        <w:t>VI  PRACE GRO</w:t>
      </w:r>
      <w:r w:rsidRPr="00757C37">
        <w:rPr>
          <w:rFonts w:ascii="Arial Narrow" w:hAnsi="Arial Narrow" w:cs="Times New Roman"/>
          <w:b/>
          <w:bCs/>
        </w:rPr>
        <w:t>ŻĄ</w:t>
      </w:r>
      <w:r w:rsidRPr="00757C37">
        <w:rPr>
          <w:rFonts w:ascii="Arial Narrow" w:hAnsi="Arial Narrow" w:cs="Times New Roman"/>
          <w:b/>
        </w:rPr>
        <w:t>CE CI</w:t>
      </w:r>
      <w:r w:rsidRPr="00757C37">
        <w:rPr>
          <w:rFonts w:ascii="Arial Narrow" w:hAnsi="Arial Narrow" w:cs="Times New Roman"/>
          <w:b/>
          <w:bCs/>
        </w:rPr>
        <w:t>ĘŻ</w:t>
      </w:r>
      <w:r w:rsidRPr="00757C37">
        <w:rPr>
          <w:rFonts w:ascii="Arial Narrow" w:hAnsi="Arial Narrow" w:cs="Times New Roman"/>
          <w:b/>
        </w:rPr>
        <w:t xml:space="preserve">KIMI URAZAMI FIZYCZNYMI LUB PSYCHICZNYMI </w:t>
      </w:r>
    </w:p>
    <w:p w:rsidR="00503917" w:rsidRPr="00757C37" w:rsidRDefault="00503917" w:rsidP="007501CA">
      <w:pPr>
        <w:autoSpaceDE w:val="0"/>
        <w:autoSpaceDN w:val="0"/>
        <w:adjustRightInd w:val="0"/>
        <w:spacing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1. </w:t>
      </w:r>
      <w:r w:rsidR="00131C13" w:rsidRPr="00757C37">
        <w:rPr>
          <w:rFonts w:ascii="Times New Roman" w:hAnsi="Times New Roman" w:cs="Times New Roman"/>
          <w:sz w:val="24"/>
          <w:szCs w:val="24"/>
        </w:rPr>
        <w:tab/>
      </w:r>
      <w:r w:rsidRPr="00757C37">
        <w:rPr>
          <w:rFonts w:ascii="Times New Roman" w:hAnsi="Times New Roman" w:cs="Times New Roman"/>
          <w:sz w:val="24"/>
          <w:szCs w:val="24"/>
        </w:rPr>
        <w:t>Dla kobiet w ciąży i ko</w:t>
      </w:r>
      <w:r w:rsidR="00131C13" w:rsidRPr="00757C37">
        <w:rPr>
          <w:rFonts w:ascii="Times New Roman" w:hAnsi="Times New Roman" w:cs="Times New Roman"/>
          <w:sz w:val="24"/>
          <w:szCs w:val="24"/>
        </w:rPr>
        <w:t xml:space="preserve">biet karmiących dziecko piersią – </w:t>
      </w:r>
      <w:r w:rsidRPr="00757C37">
        <w:rPr>
          <w:rFonts w:ascii="Times New Roman" w:hAnsi="Times New Roman" w:cs="Times New Roman"/>
          <w:sz w:val="24"/>
          <w:szCs w:val="24"/>
        </w:rPr>
        <w:t>prace stwarzające ryzyko ciężkiego urazu fizycznego lub psychicznego, np. gaszenie pożarów, udział w akcjach ratownictwa chemi</w:t>
      </w:r>
      <w:r w:rsidR="00131C13" w:rsidRPr="00757C37">
        <w:rPr>
          <w:rFonts w:ascii="Times New Roman" w:hAnsi="Times New Roman" w:cs="Times New Roman"/>
          <w:sz w:val="24"/>
          <w:szCs w:val="24"/>
        </w:rPr>
        <w:t>cznego, usuwanie skutków awarii.</w:t>
      </w:r>
    </w:p>
    <w:p w:rsidR="00503917" w:rsidRPr="00757C37" w:rsidRDefault="00503917" w:rsidP="007501CA">
      <w:pPr>
        <w:autoSpaceDE w:val="0"/>
        <w:autoSpaceDN w:val="0"/>
        <w:adjustRightInd w:val="0"/>
        <w:spacing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57C37">
        <w:rPr>
          <w:rFonts w:ascii="Times New Roman" w:hAnsi="Times New Roman" w:cs="Times New Roman"/>
          <w:sz w:val="24"/>
          <w:szCs w:val="24"/>
        </w:rPr>
        <w:t xml:space="preserve">2. </w:t>
      </w:r>
      <w:r w:rsidR="00131C13" w:rsidRPr="00757C37">
        <w:rPr>
          <w:rFonts w:ascii="Times New Roman" w:hAnsi="Times New Roman" w:cs="Times New Roman"/>
          <w:sz w:val="24"/>
          <w:szCs w:val="24"/>
        </w:rPr>
        <w:tab/>
      </w:r>
      <w:r w:rsidRPr="00757C37">
        <w:rPr>
          <w:rFonts w:ascii="Times New Roman" w:hAnsi="Times New Roman" w:cs="Times New Roman"/>
          <w:sz w:val="24"/>
          <w:szCs w:val="24"/>
        </w:rPr>
        <w:t xml:space="preserve">Dla kobiet w ciąży – praca na wysokości – poza stałymi galeriami, pomostami, podestami i innymi stałymi podwyższeniami, posiadającymi pełne zabezpieczenie przed upadkiem z wysokości (bez </w:t>
      </w:r>
      <w:r w:rsidRPr="00757C37">
        <w:rPr>
          <w:rFonts w:ascii="Times New Roman" w:hAnsi="Times New Roman" w:cs="Times New Roman"/>
          <w:spacing w:val="-4"/>
          <w:sz w:val="24"/>
          <w:szCs w:val="24"/>
        </w:rPr>
        <w:t>potrzeby stosowania środków ochrony indywidualnej przed upadkiem), oraz wchodzenie i schodzenie</w:t>
      </w:r>
      <w:r w:rsidRPr="00757C37">
        <w:rPr>
          <w:rFonts w:ascii="Times New Roman" w:hAnsi="Times New Roman" w:cs="Times New Roman"/>
          <w:sz w:val="24"/>
          <w:szCs w:val="24"/>
        </w:rPr>
        <w:t xml:space="preserve"> po drabinach i klamrach.</w:t>
      </w:r>
    </w:p>
    <w:p w:rsidR="00503917" w:rsidRPr="00F352B8" w:rsidRDefault="00503917" w:rsidP="007501CA">
      <w:pPr>
        <w:spacing w:line="276" w:lineRule="auto"/>
        <w:rPr>
          <w:rFonts w:ascii="Times New Roman" w:hAnsi="Times New Roman" w:cs="Times New Roman"/>
          <w:i/>
          <w:color w:val="7030A0"/>
          <w:sz w:val="24"/>
        </w:rPr>
      </w:pPr>
    </w:p>
    <w:sectPr w:rsidR="00503917" w:rsidRPr="00F352B8" w:rsidSect="00757C3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975"/>
    <w:multiLevelType w:val="hybridMultilevel"/>
    <w:tmpl w:val="A96AB914"/>
    <w:lvl w:ilvl="0" w:tplc="8138B15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072205A"/>
    <w:multiLevelType w:val="hybridMultilevel"/>
    <w:tmpl w:val="6C80FBBA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5B7A90"/>
    <w:multiLevelType w:val="hybridMultilevel"/>
    <w:tmpl w:val="2FEA73C6"/>
    <w:lvl w:ilvl="0" w:tplc="6542318C">
      <w:start w:val="1"/>
      <w:numFmt w:val="decimal"/>
      <w:lvlText w:val="%1)"/>
      <w:lvlJc w:val="left"/>
      <w:pPr>
        <w:ind w:left="-300" w:hanging="360"/>
      </w:pPr>
    </w:lvl>
    <w:lvl w:ilvl="1" w:tplc="04150019">
      <w:start w:val="1"/>
      <w:numFmt w:val="lowerLetter"/>
      <w:lvlText w:val="%2."/>
      <w:lvlJc w:val="left"/>
      <w:pPr>
        <w:ind w:left="420" w:hanging="360"/>
      </w:pPr>
    </w:lvl>
    <w:lvl w:ilvl="2" w:tplc="0415001B">
      <w:start w:val="1"/>
      <w:numFmt w:val="lowerRoman"/>
      <w:lvlText w:val="%3."/>
      <w:lvlJc w:val="right"/>
      <w:pPr>
        <w:ind w:left="1140" w:hanging="180"/>
      </w:pPr>
    </w:lvl>
    <w:lvl w:ilvl="3" w:tplc="0415000F">
      <w:start w:val="1"/>
      <w:numFmt w:val="decimal"/>
      <w:lvlText w:val="%4."/>
      <w:lvlJc w:val="left"/>
      <w:pPr>
        <w:ind w:left="1860" w:hanging="360"/>
      </w:pPr>
    </w:lvl>
    <w:lvl w:ilvl="4" w:tplc="04150019">
      <w:start w:val="1"/>
      <w:numFmt w:val="lowerLetter"/>
      <w:lvlText w:val="%5."/>
      <w:lvlJc w:val="left"/>
      <w:pPr>
        <w:ind w:left="2580" w:hanging="360"/>
      </w:pPr>
    </w:lvl>
    <w:lvl w:ilvl="5" w:tplc="0415001B">
      <w:start w:val="1"/>
      <w:numFmt w:val="lowerRoman"/>
      <w:lvlText w:val="%6."/>
      <w:lvlJc w:val="right"/>
      <w:pPr>
        <w:ind w:left="3300" w:hanging="180"/>
      </w:pPr>
    </w:lvl>
    <w:lvl w:ilvl="6" w:tplc="0415000F">
      <w:start w:val="1"/>
      <w:numFmt w:val="decimal"/>
      <w:lvlText w:val="%7."/>
      <w:lvlJc w:val="left"/>
      <w:pPr>
        <w:ind w:left="4020" w:hanging="360"/>
      </w:pPr>
    </w:lvl>
    <w:lvl w:ilvl="7" w:tplc="04150019">
      <w:start w:val="1"/>
      <w:numFmt w:val="lowerLetter"/>
      <w:lvlText w:val="%8."/>
      <w:lvlJc w:val="left"/>
      <w:pPr>
        <w:ind w:left="4740" w:hanging="360"/>
      </w:pPr>
    </w:lvl>
    <w:lvl w:ilvl="8" w:tplc="0415001B">
      <w:start w:val="1"/>
      <w:numFmt w:val="lowerRoman"/>
      <w:lvlText w:val="%9."/>
      <w:lvlJc w:val="right"/>
      <w:pPr>
        <w:ind w:left="5460" w:hanging="180"/>
      </w:pPr>
    </w:lvl>
  </w:abstractNum>
  <w:abstractNum w:abstractNumId="3" w15:restartNumberingAfterBreak="0">
    <w:nsid w:val="17B707A6"/>
    <w:multiLevelType w:val="hybridMultilevel"/>
    <w:tmpl w:val="BAFCD588"/>
    <w:lvl w:ilvl="0" w:tplc="227C647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4B0557"/>
    <w:multiLevelType w:val="hybridMultilevel"/>
    <w:tmpl w:val="FC0A95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D54D5F"/>
    <w:multiLevelType w:val="hybridMultilevel"/>
    <w:tmpl w:val="9A16DA28"/>
    <w:lvl w:ilvl="0" w:tplc="9CA63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3231CC"/>
    <w:multiLevelType w:val="hybridMultilevel"/>
    <w:tmpl w:val="BEC87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86CD3F8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2B1678"/>
    <w:multiLevelType w:val="hybridMultilevel"/>
    <w:tmpl w:val="6C80FBBA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696E82"/>
    <w:multiLevelType w:val="hybridMultilevel"/>
    <w:tmpl w:val="62F4B5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F94E69"/>
    <w:multiLevelType w:val="hybridMultilevel"/>
    <w:tmpl w:val="654EE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5A02"/>
    <w:multiLevelType w:val="hybridMultilevel"/>
    <w:tmpl w:val="9524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86ECF"/>
    <w:multiLevelType w:val="hybridMultilevel"/>
    <w:tmpl w:val="7BB67954"/>
    <w:lvl w:ilvl="0" w:tplc="DDF819D6">
      <w:start w:val="1"/>
      <w:numFmt w:val="lowerLetter"/>
      <w:lvlText w:val="%1)"/>
      <w:lvlJc w:val="left"/>
      <w:pPr>
        <w:ind w:left="58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44AA75C9"/>
    <w:multiLevelType w:val="hybridMultilevel"/>
    <w:tmpl w:val="466E5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2447"/>
    <w:multiLevelType w:val="hybridMultilevel"/>
    <w:tmpl w:val="C1B4B0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EE5859"/>
    <w:multiLevelType w:val="hybridMultilevel"/>
    <w:tmpl w:val="127ED9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386CD3F8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B0A63F5A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F7A310E"/>
    <w:multiLevelType w:val="hybridMultilevel"/>
    <w:tmpl w:val="99A27076"/>
    <w:lvl w:ilvl="0" w:tplc="BCD015CC">
      <w:start w:val="1"/>
      <w:numFmt w:val="lowerLetter"/>
      <w:lvlText w:val="%1)"/>
      <w:lvlJc w:val="left"/>
      <w:pPr>
        <w:ind w:left="944" w:hanging="360"/>
      </w:p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>
      <w:start w:val="1"/>
      <w:numFmt w:val="lowerRoman"/>
      <w:lvlText w:val="%3."/>
      <w:lvlJc w:val="right"/>
      <w:pPr>
        <w:ind w:left="2384" w:hanging="180"/>
      </w:pPr>
    </w:lvl>
    <w:lvl w:ilvl="3" w:tplc="0415000F">
      <w:start w:val="1"/>
      <w:numFmt w:val="decimal"/>
      <w:lvlText w:val="%4."/>
      <w:lvlJc w:val="left"/>
      <w:pPr>
        <w:ind w:left="3104" w:hanging="360"/>
      </w:pPr>
    </w:lvl>
    <w:lvl w:ilvl="4" w:tplc="04150019">
      <w:start w:val="1"/>
      <w:numFmt w:val="lowerLetter"/>
      <w:lvlText w:val="%5."/>
      <w:lvlJc w:val="left"/>
      <w:pPr>
        <w:ind w:left="3824" w:hanging="360"/>
      </w:pPr>
    </w:lvl>
    <w:lvl w:ilvl="5" w:tplc="0415001B">
      <w:start w:val="1"/>
      <w:numFmt w:val="lowerRoman"/>
      <w:lvlText w:val="%6."/>
      <w:lvlJc w:val="right"/>
      <w:pPr>
        <w:ind w:left="4544" w:hanging="180"/>
      </w:pPr>
    </w:lvl>
    <w:lvl w:ilvl="6" w:tplc="0415000F">
      <w:start w:val="1"/>
      <w:numFmt w:val="decimal"/>
      <w:lvlText w:val="%7."/>
      <w:lvlJc w:val="left"/>
      <w:pPr>
        <w:ind w:left="5264" w:hanging="360"/>
      </w:pPr>
    </w:lvl>
    <w:lvl w:ilvl="7" w:tplc="04150019">
      <w:start w:val="1"/>
      <w:numFmt w:val="lowerLetter"/>
      <w:lvlText w:val="%8."/>
      <w:lvlJc w:val="left"/>
      <w:pPr>
        <w:ind w:left="5984" w:hanging="360"/>
      </w:pPr>
    </w:lvl>
    <w:lvl w:ilvl="8" w:tplc="0415001B">
      <w:start w:val="1"/>
      <w:numFmt w:val="lowerRoman"/>
      <w:lvlText w:val="%9."/>
      <w:lvlJc w:val="right"/>
      <w:pPr>
        <w:ind w:left="6704" w:hanging="180"/>
      </w:pPr>
    </w:lvl>
  </w:abstractNum>
  <w:abstractNum w:abstractNumId="16" w15:restartNumberingAfterBreak="0">
    <w:nsid w:val="577B5883"/>
    <w:multiLevelType w:val="hybridMultilevel"/>
    <w:tmpl w:val="1C46236C"/>
    <w:lvl w:ilvl="0" w:tplc="F9524CA0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7" w15:restartNumberingAfterBreak="0">
    <w:nsid w:val="63CD7A67"/>
    <w:multiLevelType w:val="hybridMultilevel"/>
    <w:tmpl w:val="17E4F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6C4"/>
    <w:multiLevelType w:val="hybridMultilevel"/>
    <w:tmpl w:val="74988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5167"/>
    <w:multiLevelType w:val="hybridMultilevel"/>
    <w:tmpl w:val="5972FA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17"/>
    <w:rsid w:val="00042D7E"/>
    <w:rsid w:val="000C1690"/>
    <w:rsid w:val="000C37DB"/>
    <w:rsid w:val="00110842"/>
    <w:rsid w:val="001317D6"/>
    <w:rsid w:val="00131C13"/>
    <w:rsid w:val="001504BD"/>
    <w:rsid w:val="001B1745"/>
    <w:rsid w:val="001D56AD"/>
    <w:rsid w:val="00361245"/>
    <w:rsid w:val="003D48BB"/>
    <w:rsid w:val="00406F63"/>
    <w:rsid w:val="004A4FFF"/>
    <w:rsid w:val="00503917"/>
    <w:rsid w:val="00510EB3"/>
    <w:rsid w:val="005623C1"/>
    <w:rsid w:val="0056448B"/>
    <w:rsid w:val="00581840"/>
    <w:rsid w:val="00587A9D"/>
    <w:rsid w:val="005972C4"/>
    <w:rsid w:val="005B0F62"/>
    <w:rsid w:val="005F6257"/>
    <w:rsid w:val="00617F9B"/>
    <w:rsid w:val="006D07A4"/>
    <w:rsid w:val="006E534F"/>
    <w:rsid w:val="006F10C2"/>
    <w:rsid w:val="007501CA"/>
    <w:rsid w:val="00757C37"/>
    <w:rsid w:val="007C761B"/>
    <w:rsid w:val="007D53DA"/>
    <w:rsid w:val="00800414"/>
    <w:rsid w:val="0088310E"/>
    <w:rsid w:val="00981193"/>
    <w:rsid w:val="00A35520"/>
    <w:rsid w:val="00B06D8B"/>
    <w:rsid w:val="00B53201"/>
    <w:rsid w:val="00BE0ADA"/>
    <w:rsid w:val="00BE0EF0"/>
    <w:rsid w:val="00C6489B"/>
    <w:rsid w:val="00C87CC1"/>
    <w:rsid w:val="00CE16A4"/>
    <w:rsid w:val="00D35D9B"/>
    <w:rsid w:val="00D61463"/>
    <w:rsid w:val="00F352B8"/>
    <w:rsid w:val="00F707FA"/>
    <w:rsid w:val="00FB03C4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F907-2D42-4FE6-A21C-4DE5B45C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17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CE1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16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Borek</dc:creator>
  <cp:keywords/>
  <dc:description/>
  <cp:lastModifiedBy>Pasturczak</cp:lastModifiedBy>
  <cp:revision>14</cp:revision>
  <cp:lastPrinted>2017-06-07T06:40:00Z</cp:lastPrinted>
  <dcterms:created xsi:type="dcterms:W3CDTF">2017-06-02T10:23:00Z</dcterms:created>
  <dcterms:modified xsi:type="dcterms:W3CDTF">2017-06-07T12:44:00Z</dcterms:modified>
</cp:coreProperties>
</file>