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7815" w14:textId="77777777" w:rsidR="00DA17E8" w:rsidRPr="004561B8" w:rsidRDefault="004561B8" w:rsidP="000264CB">
      <w:pPr>
        <w:suppressAutoHyphens/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caps/>
          <w:sz w:val="32"/>
          <w:szCs w:val="32"/>
          <w:lang w:eastAsia="ar-SA"/>
        </w:rPr>
      </w:pPr>
      <w:r w:rsidRPr="004561B8">
        <w:rPr>
          <w:rFonts w:ascii="Calibri" w:eastAsia="Times New Roman" w:hAnsi="Calibri" w:cs="Times New Roman"/>
          <w:b/>
          <w:sz w:val="32"/>
          <w:szCs w:val="32"/>
          <w:lang w:eastAsia="ar-SA"/>
        </w:rPr>
        <w:t xml:space="preserve">Zarządzenie nr </w:t>
      </w:r>
      <w:r w:rsidR="00783C4E" w:rsidRPr="004561B8">
        <w:rPr>
          <w:rFonts w:ascii="Calibri" w:eastAsia="Times New Roman" w:hAnsi="Calibri" w:cs="Times New Roman"/>
          <w:b/>
          <w:caps/>
          <w:sz w:val="32"/>
          <w:szCs w:val="32"/>
          <w:lang w:eastAsia="ar-SA"/>
        </w:rPr>
        <w:t>113</w:t>
      </w:r>
    </w:p>
    <w:p w14:paraId="5A4DA2DB" w14:textId="77777777" w:rsidR="00DA17E8" w:rsidRPr="004561B8" w:rsidRDefault="00DA17E8" w:rsidP="000264CB">
      <w:pPr>
        <w:suppressAutoHyphens/>
        <w:spacing w:after="0" w:line="360" w:lineRule="auto"/>
        <w:jc w:val="center"/>
        <w:outlineLvl w:val="1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4561B8">
        <w:rPr>
          <w:rFonts w:ascii="Calibri" w:eastAsia="Times New Roman" w:hAnsi="Calibri" w:cs="Times New Roman"/>
          <w:b/>
          <w:sz w:val="28"/>
          <w:szCs w:val="28"/>
          <w:lang w:eastAsia="ar-SA"/>
        </w:rPr>
        <w:t>Rektora Zachodniopomorskiego Uniwersytetu Technologicznego w Szczecinie</w:t>
      </w:r>
      <w:r w:rsidR="00296A43" w:rsidRPr="004561B8">
        <w:rPr>
          <w:rFonts w:ascii="Calibri" w:eastAsia="Times New Roman" w:hAnsi="Calibri" w:cs="Times New Roman"/>
          <w:b/>
          <w:sz w:val="28"/>
          <w:szCs w:val="28"/>
          <w:lang w:eastAsia="ar-SA"/>
        </w:rPr>
        <w:br/>
      </w:r>
      <w:r w:rsidRPr="004561B8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z dnia </w:t>
      </w:r>
      <w:r w:rsidR="00D1379F" w:rsidRPr="004561B8">
        <w:rPr>
          <w:rFonts w:ascii="Calibri" w:eastAsia="Times New Roman" w:hAnsi="Calibri" w:cs="Times New Roman"/>
          <w:b/>
          <w:sz w:val="28"/>
          <w:szCs w:val="28"/>
          <w:lang w:eastAsia="ar-SA"/>
        </w:rPr>
        <w:t>21</w:t>
      </w:r>
      <w:r w:rsidRPr="004561B8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 listopada 2018 r.</w:t>
      </w:r>
    </w:p>
    <w:p w14:paraId="6F6D949B" w14:textId="77777777" w:rsidR="00DA17E8" w:rsidRPr="004561B8" w:rsidRDefault="00DA17E8" w:rsidP="000264CB">
      <w:pPr>
        <w:suppressAutoHyphens/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4561B8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w sprawie powołania </w:t>
      </w:r>
      <w:r w:rsidR="00541540" w:rsidRPr="004561B8">
        <w:rPr>
          <w:rFonts w:ascii="Calibri" w:eastAsia="Times New Roman" w:hAnsi="Calibri" w:cs="Times New Roman"/>
          <w:b/>
          <w:sz w:val="24"/>
          <w:szCs w:val="24"/>
          <w:lang w:eastAsia="ar-SA"/>
        </w:rPr>
        <w:t>k</w:t>
      </w:r>
      <w:r w:rsidRPr="004561B8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omisji </w:t>
      </w:r>
      <w:r w:rsidR="00541540" w:rsidRPr="004561B8">
        <w:rPr>
          <w:rFonts w:ascii="Calibri" w:eastAsia="Times New Roman" w:hAnsi="Calibri" w:cs="Times New Roman"/>
          <w:b/>
          <w:sz w:val="24"/>
          <w:szCs w:val="24"/>
          <w:lang w:eastAsia="ar-SA"/>
        </w:rPr>
        <w:t>r</w:t>
      </w:r>
      <w:r w:rsidRPr="004561B8">
        <w:rPr>
          <w:rFonts w:ascii="Calibri" w:hAnsi="Calibri" w:cs="Times New Roman"/>
          <w:b/>
          <w:sz w:val="24"/>
          <w:szCs w:val="24"/>
        </w:rPr>
        <w:t xml:space="preserve">ektorskiej ds. wdrożenia ustawy z dnia 20 lipca 2018 r. </w:t>
      </w:r>
      <w:r w:rsidR="002431B1" w:rsidRPr="004561B8">
        <w:rPr>
          <w:rFonts w:ascii="Calibri" w:hAnsi="Calibri" w:cs="Times New Roman"/>
          <w:b/>
          <w:sz w:val="24"/>
          <w:szCs w:val="24"/>
        </w:rPr>
        <w:br/>
      </w:r>
      <w:r w:rsidRPr="004561B8">
        <w:rPr>
          <w:rFonts w:ascii="Calibri" w:hAnsi="Calibri" w:cs="Times New Roman"/>
          <w:b/>
          <w:sz w:val="24"/>
          <w:szCs w:val="24"/>
        </w:rPr>
        <w:t>–</w:t>
      </w:r>
      <w:r w:rsidR="00B40D28" w:rsidRPr="004561B8">
        <w:rPr>
          <w:rFonts w:ascii="Calibri" w:hAnsi="Calibri" w:cs="Times New Roman"/>
          <w:b/>
          <w:sz w:val="24"/>
          <w:szCs w:val="24"/>
        </w:rPr>
        <w:t xml:space="preserve"> Prawo </w:t>
      </w:r>
      <w:r w:rsidRPr="004561B8">
        <w:rPr>
          <w:rFonts w:ascii="Calibri" w:hAnsi="Calibri" w:cs="Times New Roman"/>
          <w:b/>
          <w:sz w:val="24"/>
          <w:szCs w:val="24"/>
        </w:rPr>
        <w:t>o szkolnictwie wyższym</w:t>
      </w:r>
      <w:r w:rsidR="00072EA2" w:rsidRPr="004561B8">
        <w:rPr>
          <w:rFonts w:ascii="Calibri" w:hAnsi="Calibri" w:cs="Times New Roman"/>
          <w:b/>
          <w:sz w:val="24"/>
          <w:szCs w:val="24"/>
        </w:rPr>
        <w:t xml:space="preserve"> i nauce</w:t>
      </w:r>
    </w:p>
    <w:p w14:paraId="59EAF179" w14:textId="77777777" w:rsidR="00DA17E8" w:rsidRPr="0000185F" w:rsidRDefault="00DA17E8" w:rsidP="000264CB">
      <w:pPr>
        <w:suppressAutoHyphens/>
        <w:spacing w:after="0" w:line="36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</w:pPr>
      <w:r w:rsidRPr="0000185F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Na podstawie art. 23</w:t>
      </w:r>
      <w:r w:rsidRPr="0000185F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ustawy z dnia 20 lipca 2018 r.</w:t>
      </w:r>
      <w:r w:rsidR="0010419F" w:rsidRPr="0000185F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0185F">
        <w:rPr>
          <w:rFonts w:ascii="Calibri" w:eastAsia="Calibri" w:hAnsi="Calibri" w:cs="Times New Roman"/>
          <w:color w:val="000000" w:themeColor="text1"/>
          <w:sz w:val="24"/>
          <w:szCs w:val="24"/>
        </w:rPr>
        <w:t>– Prawo o szkolnictwie wyższym i nauce (Dz.</w:t>
      </w:r>
      <w:r w:rsidR="004561B8" w:rsidRPr="0000185F">
        <w:rPr>
          <w:rFonts w:ascii="Calibri" w:eastAsia="Calibri" w:hAnsi="Calibri" w:cs="Times New Roman"/>
          <w:color w:val="000000" w:themeColor="text1"/>
          <w:sz w:val="24"/>
          <w:szCs w:val="24"/>
        </w:rPr>
        <w:t> </w:t>
      </w:r>
      <w:r w:rsidRPr="0000185F">
        <w:rPr>
          <w:rFonts w:ascii="Calibri" w:eastAsia="Calibri" w:hAnsi="Calibri" w:cs="Times New Roman"/>
          <w:color w:val="000000" w:themeColor="text1"/>
          <w:sz w:val="24"/>
          <w:szCs w:val="24"/>
        </w:rPr>
        <w:t>U.</w:t>
      </w:r>
      <w:r w:rsidR="004561B8" w:rsidRPr="0000185F">
        <w:rPr>
          <w:rFonts w:ascii="Calibri" w:eastAsia="Calibri" w:hAnsi="Calibri" w:cs="Times New Roman"/>
          <w:color w:val="000000" w:themeColor="text1"/>
          <w:sz w:val="24"/>
          <w:szCs w:val="24"/>
        </w:rPr>
        <w:t> </w:t>
      </w:r>
      <w:r w:rsidRPr="0000185F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poz. 1668) </w:t>
      </w:r>
      <w:r w:rsidRPr="0000185F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>zarządza się, co następuje:</w:t>
      </w:r>
    </w:p>
    <w:p w14:paraId="253E8FD7" w14:textId="7DA35C05" w:rsidR="00CC38DB" w:rsidRPr="0000185F" w:rsidRDefault="00CC38DB" w:rsidP="000264CB">
      <w:pPr>
        <w:pStyle w:val="paragraf"/>
        <w:spacing w:before="0"/>
        <w:ind w:firstLine="425"/>
        <w:rPr>
          <w:szCs w:val="24"/>
        </w:rPr>
      </w:pPr>
    </w:p>
    <w:p w14:paraId="6C20FF9F" w14:textId="77777777" w:rsidR="00656FA1" w:rsidRPr="0000185F" w:rsidRDefault="00541540" w:rsidP="00296A43">
      <w:pPr>
        <w:spacing w:after="0" w:line="360" w:lineRule="auto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Powołuje się komisję rektorską ds. wdrożenia ustawy Prawo o szkolnictwie wyższym i nauce, zwaną dalej „Komisją”</w:t>
      </w:r>
      <w:r w:rsidR="00B40D28" w:rsidRPr="0000185F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656FA1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w składzie:</w:t>
      </w:r>
    </w:p>
    <w:p w14:paraId="48FB72C5" w14:textId="77777777" w:rsidR="00656FA1" w:rsidRPr="0000185F" w:rsidRDefault="009D7C7E" w:rsidP="000264CB">
      <w:p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przewodniczący – </w:t>
      </w:r>
      <w:r w:rsidR="00656FA1" w:rsidRPr="0000185F">
        <w:rPr>
          <w:rFonts w:ascii="Calibri" w:hAnsi="Calibri" w:cs="Times New Roman"/>
          <w:color w:val="000000" w:themeColor="text1"/>
          <w:sz w:val="24"/>
          <w:szCs w:val="24"/>
        </w:rPr>
        <w:t>prof.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dr hab. inż.</w:t>
      </w:r>
      <w:r w:rsidR="00656FA1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Stefan Domek</w:t>
      </w:r>
    </w:p>
    <w:p w14:paraId="716EBAB7" w14:textId="77777777" w:rsidR="00EB17CC" w:rsidRPr="0000185F" w:rsidRDefault="00656FA1" w:rsidP="000264CB">
      <w:p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w ramach której działają</w:t>
      </w:r>
      <w:r w:rsidR="00541540" w:rsidRPr="0000185F">
        <w:rPr>
          <w:rFonts w:ascii="Calibri" w:hAnsi="Calibri" w:cs="Times New Roman"/>
          <w:color w:val="000000" w:themeColor="text1"/>
          <w:sz w:val="24"/>
          <w:szCs w:val="24"/>
        </w:rPr>
        <w:t>:</w:t>
      </w:r>
    </w:p>
    <w:p w14:paraId="3FFE05CD" w14:textId="77777777" w:rsidR="002253CB" w:rsidRPr="0000185F" w:rsidRDefault="00F72BD5" w:rsidP="000264CB">
      <w:pPr>
        <w:pStyle w:val="Akapitzlist"/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z</w:t>
      </w:r>
      <w:r w:rsidR="0054154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espół </w:t>
      </w:r>
      <w:r w:rsidR="00656FA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ds. </w:t>
      </w:r>
      <w:r w:rsidR="0054154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o</w:t>
      </w:r>
      <w:r w:rsidR="0098303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rganizacj</w:t>
      </w:r>
      <w:r w:rsidR="00656FA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i</w:t>
      </w:r>
      <w:r w:rsidR="0098303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i s</w:t>
      </w:r>
      <w:r w:rsidR="002253CB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truktur</w:t>
      </w:r>
      <w:r w:rsidR="00656FA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y</w:t>
      </w:r>
      <w:r w:rsidR="002253CB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B05BE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ZUT</w:t>
      </w:r>
    </w:p>
    <w:p w14:paraId="0F31651D" w14:textId="77777777" w:rsidR="00072EA2" w:rsidRPr="0000185F" w:rsidRDefault="00072EA2" w:rsidP="000264CB">
      <w:pPr>
        <w:spacing w:after="0" w:line="360" w:lineRule="auto"/>
        <w:ind w:left="357"/>
        <w:contextualSpacing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prof. dr hab. inż. Stefan Domek</w:t>
      </w:r>
    </w:p>
    <w:p w14:paraId="7500C2A1" w14:textId="77777777" w:rsidR="00E86141" w:rsidRPr="0000185F" w:rsidRDefault="00584918" w:rsidP="000264CB">
      <w:pPr>
        <w:spacing w:after="0" w:line="360" w:lineRule="auto"/>
        <w:ind w:left="357"/>
        <w:contextualSpacing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prof. </w:t>
      </w:r>
      <w:r w:rsidR="00072EA2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inż. 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Włodzimierz </w:t>
      </w:r>
      <w:proofErr w:type="spellStart"/>
      <w:r w:rsidRPr="0000185F">
        <w:rPr>
          <w:rFonts w:ascii="Calibri" w:hAnsi="Calibri" w:cs="Times New Roman"/>
          <w:color w:val="000000" w:themeColor="text1"/>
          <w:sz w:val="24"/>
          <w:szCs w:val="24"/>
        </w:rPr>
        <w:t>Kiernożycki</w:t>
      </w:r>
      <w:proofErr w:type="spellEnd"/>
    </w:p>
    <w:p w14:paraId="39378410" w14:textId="77777777" w:rsidR="008C10CA" w:rsidRPr="0000185F" w:rsidRDefault="00904F69" w:rsidP="000264CB">
      <w:pPr>
        <w:spacing w:after="0" w:line="360" w:lineRule="auto"/>
        <w:ind w:left="357"/>
        <w:contextualSpacing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inż. Przemysław Korytkowski </w:t>
      </w:r>
    </w:p>
    <w:p w14:paraId="21D2311B" w14:textId="77777777" w:rsidR="00904F69" w:rsidRPr="0000185F" w:rsidRDefault="00904F69" w:rsidP="000264CB">
      <w:pPr>
        <w:spacing w:after="0" w:line="360" w:lineRule="auto"/>
        <w:ind w:left="357"/>
        <w:contextualSpacing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</w:t>
      </w:r>
      <w:r w:rsidR="00CB63C4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inż. 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Paweł </w:t>
      </w:r>
      <w:proofErr w:type="spellStart"/>
      <w:r w:rsidRPr="0000185F">
        <w:rPr>
          <w:rFonts w:ascii="Calibri" w:hAnsi="Calibri" w:cs="Times New Roman"/>
          <w:color w:val="000000" w:themeColor="text1"/>
          <w:sz w:val="24"/>
          <w:szCs w:val="24"/>
        </w:rPr>
        <w:t>Milczarski</w:t>
      </w:r>
      <w:proofErr w:type="spellEnd"/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17B2A3BD" w14:textId="77777777" w:rsidR="002179C7" w:rsidRPr="0000185F" w:rsidRDefault="008C10CA" w:rsidP="000264CB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mgr Monika Sadowska </w:t>
      </w:r>
    </w:p>
    <w:p w14:paraId="3B4055B7" w14:textId="77777777" w:rsidR="00D36F04" w:rsidRPr="0000185F" w:rsidRDefault="00F72BD5" w:rsidP="000264CB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z</w:t>
      </w:r>
      <w:r w:rsidR="0054154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espół </w:t>
      </w:r>
      <w:r w:rsidR="00656FA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ds. </w:t>
      </w:r>
      <w:r w:rsidR="0054154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k</w:t>
      </w:r>
      <w:r w:rsidR="00656FA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ształcenia</w:t>
      </w:r>
      <w:r w:rsidR="00D36F04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studentów</w:t>
      </w:r>
    </w:p>
    <w:p w14:paraId="2E250EF8" w14:textId="77777777" w:rsidR="00D36F04" w:rsidRPr="0000185F" w:rsidRDefault="00072EA2" w:rsidP="000264CB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</w:t>
      </w:r>
      <w:r w:rsidR="00904F69" w:rsidRPr="0000185F">
        <w:rPr>
          <w:rFonts w:ascii="Calibri" w:hAnsi="Calibri" w:cs="Times New Roman"/>
          <w:color w:val="000000" w:themeColor="text1"/>
          <w:sz w:val="24"/>
          <w:szCs w:val="24"/>
        </w:rPr>
        <w:t>Bożena Śmiałkowska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D36F04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prof. ZUT</w:t>
      </w:r>
    </w:p>
    <w:p w14:paraId="5EBC107E" w14:textId="77777777" w:rsidR="00950A52" w:rsidRPr="0000185F" w:rsidRDefault="00072EA2" w:rsidP="000264CB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inż. </w:t>
      </w:r>
      <w:r w:rsidR="00764C34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Arkadiusz </w:t>
      </w:r>
      <w:proofErr w:type="spellStart"/>
      <w:r w:rsidR="00764C34" w:rsidRPr="0000185F">
        <w:rPr>
          <w:rFonts w:ascii="Calibri" w:hAnsi="Calibri" w:cs="Times New Roman"/>
          <w:color w:val="000000" w:themeColor="text1"/>
          <w:sz w:val="24"/>
          <w:szCs w:val="24"/>
        </w:rPr>
        <w:t>Terman</w:t>
      </w:r>
      <w:proofErr w:type="spellEnd"/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6FD187CA" w14:textId="77777777" w:rsidR="007549AF" w:rsidRPr="0000185F" w:rsidRDefault="00072EA2" w:rsidP="000264CB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inż. </w:t>
      </w:r>
      <w:r w:rsidR="007549AF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Witold </w:t>
      </w:r>
      <w:proofErr w:type="spellStart"/>
      <w:r w:rsidR="007549AF" w:rsidRPr="0000185F">
        <w:rPr>
          <w:rFonts w:ascii="Calibri" w:hAnsi="Calibri" w:cs="Times New Roman"/>
          <w:color w:val="000000" w:themeColor="text1"/>
          <w:sz w:val="24"/>
          <w:szCs w:val="24"/>
        </w:rPr>
        <w:t>Biedunkiewicz</w:t>
      </w:r>
      <w:proofErr w:type="spellEnd"/>
      <w:r w:rsidR="009D7C7E" w:rsidRPr="0000185F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7549AF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prof. ZUT</w:t>
      </w:r>
    </w:p>
    <w:p w14:paraId="54533E4D" w14:textId="77777777" w:rsidR="00D36F04" w:rsidRPr="0000185F" w:rsidRDefault="00D36F04" w:rsidP="000264CB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</w:t>
      </w:r>
      <w:r w:rsidR="00CB63C4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inż. </w:t>
      </w:r>
      <w:r w:rsidR="009D7C7E" w:rsidRPr="0000185F">
        <w:rPr>
          <w:rFonts w:ascii="Calibri" w:hAnsi="Calibri" w:cs="Times New Roman"/>
          <w:color w:val="000000" w:themeColor="text1"/>
          <w:sz w:val="24"/>
          <w:szCs w:val="24"/>
        </w:rPr>
        <w:t>Piotr Piela</w:t>
      </w:r>
    </w:p>
    <w:p w14:paraId="1889FBCC" w14:textId="77777777" w:rsidR="00EB17CC" w:rsidRPr="0000185F" w:rsidRDefault="00EB17CC" w:rsidP="000264CB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mgr Alicja Kacprzak</w:t>
      </w:r>
      <w:r w:rsidR="00904F69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008D8333" w14:textId="77777777" w:rsidR="002C3DB4" w:rsidRPr="0000185F" w:rsidRDefault="00F72BD5" w:rsidP="000264CB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z</w:t>
      </w:r>
      <w:r w:rsidR="0054154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espół </w:t>
      </w:r>
      <w:r w:rsidR="00656FA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ds. </w:t>
      </w:r>
      <w:r w:rsidR="0054154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k</w:t>
      </w:r>
      <w:r w:rsidR="00D36F04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ształceni</w:t>
      </w:r>
      <w:r w:rsidR="00656FA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a doktorantów –</w:t>
      </w:r>
      <w:r w:rsidR="00D36F04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10419F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s</w:t>
      </w:r>
      <w:r w:rsidR="00D36F04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zkoły </w:t>
      </w:r>
      <w:r w:rsidR="0010419F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d</w:t>
      </w:r>
      <w:r w:rsidR="00D36F04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oktorskie</w:t>
      </w:r>
    </w:p>
    <w:p w14:paraId="4FEEF6F2" w14:textId="77777777" w:rsidR="00E86141" w:rsidRPr="0000185F" w:rsidRDefault="00072EA2" w:rsidP="000264CB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</w:t>
      </w:r>
      <w:r w:rsidR="009B1CE8" w:rsidRPr="0000185F">
        <w:rPr>
          <w:rFonts w:ascii="Calibri" w:hAnsi="Calibri" w:cs="Times New Roman"/>
          <w:color w:val="000000" w:themeColor="text1"/>
          <w:sz w:val="24"/>
          <w:szCs w:val="24"/>
        </w:rPr>
        <w:t>Bożena Śmiałkowska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prof. ZUT</w:t>
      </w:r>
    </w:p>
    <w:p w14:paraId="1D847D55" w14:textId="77777777" w:rsidR="002253CB" w:rsidRPr="0000185F" w:rsidRDefault="00072EA2" w:rsidP="000264CB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inż. </w:t>
      </w:r>
      <w:r w:rsidR="009B1CE8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Krzysztof </w:t>
      </w:r>
      <w:proofErr w:type="spellStart"/>
      <w:r w:rsidR="009B1CE8" w:rsidRPr="0000185F">
        <w:rPr>
          <w:rFonts w:ascii="Calibri" w:hAnsi="Calibri" w:cs="Times New Roman"/>
          <w:color w:val="000000" w:themeColor="text1"/>
          <w:sz w:val="24"/>
          <w:szCs w:val="24"/>
        </w:rPr>
        <w:t>Okarma</w:t>
      </w:r>
      <w:proofErr w:type="spellEnd"/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prof. ZUT</w:t>
      </w:r>
    </w:p>
    <w:p w14:paraId="7EC8D588" w14:textId="77777777" w:rsidR="006E56E2" w:rsidRPr="0000185F" w:rsidRDefault="00072EA2" w:rsidP="000264CB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inż. </w:t>
      </w:r>
      <w:r w:rsidR="009D7C7E" w:rsidRPr="0000185F">
        <w:rPr>
          <w:rFonts w:ascii="Calibri" w:hAnsi="Calibri" w:cs="Times New Roman"/>
          <w:color w:val="000000" w:themeColor="text1"/>
          <w:sz w:val="24"/>
          <w:szCs w:val="24"/>
        </w:rPr>
        <w:t>Rafał Rakoczy,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prof. ZUT</w:t>
      </w:r>
    </w:p>
    <w:p w14:paraId="79B4B053" w14:textId="77777777" w:rsidR="00CB4B54" w:rsidRPr="0000185F" w:rsidRDefault="006C7E7D" w:rsidP="000264CB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mgr </w:t>
      </w:r>
      <w:r w:rsidR="009B1CE8" w:rsidRPr="0000185F">
        <w:rPr>
          <w:rFonts w:ascii="Calibri" w:hAnsi="Calibri" w:cs="Times New Roman"/>
          <w:color w:val="000000" w:themeColor="text1"/>
          <w:sz w:val="24"/>
          <w:szCs w:val="24"/>
        </w:rPr>
        <w:t>Aldona Cyran</w:t>
      </w:r>
      <w:r w:rsidR="009D7C7E" w:rsidRPr="0000185F">
        <w:rPr>
          <w:rFonts w:ascii="Calibri" w:hAnsi="Calibri" w:cs="Times New Roman"/>
          <w:color w:val="000000" w:themeColor="text1"/>
          <w:sz w:val="24"/>
          <w:szCs w:val="24"/>
        </w:rPr>
        <w:t>–</w:t>
      </w:r>
      <w:proofErr w:type="spellStart"/>
      <w:r w:rsidR="009B1CE8" w:rsidRPr="0000185F">
        <w:rPr>
          <w:rFonts w:ascii="Calibri" w:hAnsi="Calibri" w:cs="Times New Roman"/>
          <w:color w:val="000000" w:themeColor="text1"/>
          <w:sz w:val="24"/>
          <w:szCs w:val="24"/>
        </w:rPr>
        <w:t>Kęsicka</w:t>
      </w:r>
      <w:proofErr w:type="spellEnd"/>
      <w:r w:rsidR="009B1CE8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23DD4BFA" w14:textId="77777777" w:rsidR="00DE4AE0" w:rsidRPr="0000185F" w:rsidRDefault="00F72BD5" w:rsidP="000264CB">
      <w:pPr>
        <w:pStyle w:val="Akapitzlist"/>
        <w:keepNext/>
        <w:numPr>
          <w:ilvl w:val="0"/>
          <w:numId w:val="1"/>
        </w:numPr>
        <w:spacing w:after="0" w:line="360" w:lineRule="auto"/>
        <w:ind w:left="357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z</w:t>
      </w:r>
      <w:r w:rsidR="0054154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espół </w:t>
      </w:r>
      <w:r w:rsidR="00656FA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ds. </w:t>
      </w:r>
      <w:r w:rsidR="0054154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n</w:t>
      </w:r>
      <w:r w:rsidR="00DE4AE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adawani</w:t>
      </w:r>
      <w:r w:rsidR="0010419F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a</w:t>
      </w:r>
      <w:r w:rsidR="00DE4AE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s</w:t>
      </w:r>
      <w:r w:rsidR="00381A37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topni naukowych</w:t>
      </w:r>
      <w:r w:rsidR="00CB4B54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oraz tytułów </w:t>
      </w:r>
    </w:p>
    <w:p w14:paraId="7BB877FB" w14:textId="77777777" w:rsidR="00072EA2" w:rsidRPr="0000185F" w:rsidRDefault="00072EA2" w:rsidP="000264CB">
      <w:pPr>
        <w:keepNext/>
        <w:spacing w:after="0" w:line="360" w:lineRule="auto"/>
        <w:ind w:left="357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prof. dr hab. inż. Jacek Przepiórski</w:t>
      </w:r>
    </w:p>
    <w:p w14:paraId="6EDFC0EE" w14:textId="77777777" w:rsidR="002D59DC" w:rsidRPr="0000185F" w:rsidRDefault="00072EA2" w:rsidP="000264CB">
      <w:pPr>
        <w:spacing w:after="0" w:line="360" w:lineRule="auto"/>
        <w:ind w:left="357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prof. dr hab. inż. </w:t>
      </w:r>
      <w:r w:rsidR="002D59DC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Mirosława El </w:t>
      </w:r>
      <w:proofErr w:type="spellStart"/>
      <w:r w:rsidR="002D59DC" w:rsidRPr="0000185F">
        <w:rPr>
          <w:rFonts w:ascii="Calibri" w:hAnsi="Calibri" w:cs="Times New Roman"/>
          <w:color w:val="000000" w:themeColor="text1"/>
          <w:sz w:val="24"/>
          <w:szCs w:val="24"/>
        </w:rPr>
        <w:t>Fray</w:t>
      </w:r>
      <w:proofErr w:type="spellEnd"/>
    </w:p>
    <w:p w14:paraId="18F96845" w14:textId="77777777" w:rsidR="00072EA2" w:rsidRPr="0000185F" w:rsidRDefault="00072EA2" w:rsidP="000264CB">
      <w:pPr>
        <w:spacing w:after="0" w:line="360" w:lineRule="auto"/>
        <w:ind w:left="357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prof. dr hab. inż. Danuta Szczerbińska </w:t>
      </w:r>
    </w:p>
    <w:p w14:paraId="3321D1A5" w14:textId="77777777" w:rsidR="006E56E2" w:rsidRPr="0000185F" w:rsidRDefault="006E56E2" w:rsidP="000264CB">
      <w:pPr>
        <w:spacing w:after="0" w:line="360" w:lineRule="auto"/>
        <w:ind w:left="357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Marcin Korzeń </w:t>
      </w:r>
    </w:p>
    <w:p w14:paraId="337471B9" w14:textId="77777777" w:rsidR="00DE4AE0" w:rsidRPr="0000185F" w:rsidRDefault="006C7E7D" w:rsidP="00296A43">
      <w:pPr>
        <w:spacing w:after="0" w:line="360" w:lineRule="auto"/>
        <w:ind w:left="357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mgr inż. </w:t>
      </w:r>
      <w:r w:rsidR="009B1CE8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Mariola </w:t>
      </w:r>
      <w:proofErr w:type="spellStart"/>
      <w:r w:rsidR="009B1CE8" w:rsidRPr="0000185F">
        <w:rPr>
          <w:rFonts w:ascii="Calibri" w:hAnsi="Calibri" w:cs="Times New Roman"/>
          <w:color w:val="000000" w:themeColor="text1"/>
          <w:sz w:val="24"/>
          <w:szCs w:val="24"/>
        </w:rPr>
        <w:t>Wachelko</w:t>
      </w:r>
      <w:proofErr w:type="spellEnd"/>
      <w:r w:rsidR="009B1CE8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153B8453" w14:textId="77777777" w:rsidR="00C32B0E" w:rsidRPr="0000185F" w:rsidRDefault="00F72BD5" w:rsidP="00296A43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lastRenderedPageBreak/>
        <w:t>z</w:t>
      </w:r>
      <w:r w:rsidR="0054154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espół </w:t>
      </w:r>
      <w:r w:rsidR="00656FA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ds. </w:t>
      </w:r>
      <w:r w:rsidR="0010419F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pracowniczych</w:t>
      </w:r>
      <w:r w:rsidR="00113BC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27502DE2" w14:textId="77777777" w:rsidR="002179C7" w:rsidRPr="0000185F" w:rsidRDefault="00F02C18" w:rsidP="00296A43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prof. </w:t>
      </w:r>
      <w:r w:rsidR="00072EA2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</w:t>
      </w:r>
      <w:r w:rsidR="00CB63C4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inż. 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Piotr </w:t>
      </w:r>
      <w:proofErr w:type="spellStart"/>
      <w:r w:rsidRPr="0000185F">
        <w:rPr>
          <w:rFonts w:ascii="Calibri" w:hAnsi="Calibri" w:cs="Times New Roman"/>
          <w:color w:val="000000" w:themeColor="text1"/>
          <w:sz w:val="24"/>
          <w:szCs w:val="24"/>
        </w:rPr>
        <w:t>Masojć</w:t>
      </w:r>
      <w:proofErr w:type="spellEnd"/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49FD06C0" w14:textId="77777777" w:rsidR="002179C7" w:rsidRPr="0000185F" w:rsidRDefault="00904F69" w:rsidP="00296A43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prof. </w:t>
      </w:r>
      <w:r w:rsidR="00072EA2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inż. 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Beata Michalkiewicz</w:t>
      </w:r>
      <w:r w:rsidR="006E56E2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0AF8D0D1" w14:textId="77777777" w:rsidR="00072EA2" w:rsidRPr="0000185F" w:rsidRDefault="00072EA2" w:rsidP="00296A43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mgr Adrianna Gudzowska</w:t>
      </w:r>
    </w:p>
    <w:p w14:paraId="066F85F8" w14:textId="77777777" w:rsidR="009B1CE8" w:rsidRPr="0000185F" w:rsidRDefault="006C7E7D" w:rsidP="00296A43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lic. </w:t>
      </w:r>
      <w:r w:rsidR="009B1CE8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Małgorzata Bednarczyk </w:t>
      </w:r>
    </w:p>
    <w:p w14:paraId="7F733CBA" w14:textId="77777777" w:rsidR="00582FCF" w:rsidRPr="0000185F" w:rsidRDefault="00F72BD5" w:rsidP="00296A43">
      <w:pPr>
        <w:pStyle w:val="Akapitzlist"/>
        <w:numPr>
          <w:ilvl w:val="0"/>
          <w:numId w:val="1"/>
        </w:numPr>
        <w:spacing w:before="120" w:after="0" w:line="360" w:lineRule="auto"/>
        <w:ind w:left="360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z</w:t>
      </w:r>
      <w:r w:rsidR="0054154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espół </w:t>
      </w:r>
      <w:r w:rsidR="00656FA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ds. </w:t>
      </w:r>
      <w:r w:rsidR="00541540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a</w:t>
      </w:r>
      <w:r w:rsidR="00656FA1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>dministracji i gospodarki finansowej</w:t>
      </w:r>
      <w:r w:rsidR="00CB4B54" w:rsidRPr="0000185F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</w:p>
    <w:p w14:paraId="02EDB046" w14:textId="77777777" w:rsidR="002179C7" w:rsidRPr="0000185F" w:rsidRDefault="009B1CE8" w:rsidP="00296A43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mgr Adrianna Gudzowska</w:t>
      </w:r>
    </w:p>
    <w:p w14:paraId="739014EA" w14:textId="77777777" w:rsidR="002179C7" w:rsidRPr="0000185F" w:rsidRDefault="009B1CE8" w:rsidP="00296A43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mgr Edward Zawadzki</w:t>
      </w:r>
    </w:p>
    <w:p w14:paraId="797F4AA5" w14:textId="77777777" w:rsidR="00254C87" w:rsidRPr="0000185F" w:rsidRDefault="00B40D28" w:rsidP="00296A43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dr Marzena Rydzewska-</w:t>
      </w:r>
      <w:r w:rsidR="00254C87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Włodarczyk </w:t>
      </w:r>
    </w:p>
    <w:p w14:paraId="235F939B" w14:textId="77777777" w:rsidR="006F1FF8" w:rsidRPr="0000185F" w:rsidRDefault="00072EA2" w:rsidP="00296A43">
      <w:pPr>
        <w:spacing w:after="0" w:line="360" w:lineRule="auto"/>
        <w:ind w:left="360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dr hab. inż. </w:t>
      </w:r>
      <w:r w:rsidR="00904F69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Wojciech </w:t>
      </w:r>
      <w:proofErr w:type="spellStart"/>
      <w:r w:rsidR="00904F69" w:rsidRPr="0000185F">
        <w:rPr>
          <w:rFonts w:ascii="Calibri" w:hAnsi="Calibri" w:cs="Times New Roman"/>
          <w:color w:val="000000" w:themeColor="text1"/>
          <w:sz w:val="24"/>
          <w:szCs w:val="24"/>
        </w:rPr>
        <w:t>Zeńczak</w:t>
      </w:r>
      <w:proofErr w:type="spellEnd"/>
      <w:r w:rsidR="009D7C7E" w:rsidRPr="0000185F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904F69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prof. ZUT </w:t>
      </w:r>
    </w:p>
    <w:p w14:paraId="24AE57EF" w14:textId="54D4A0FB" w:rsidR="00541540" w:rsidRPr="0000185F" w:rsidRDefault="00541540" w:rsidP="000264CB">
      <w:pPr>
        <w:pStyle w:val="paragraf"/>
        <w:rPr>
          <w:szCs w:val="24"/>
        </w:rPr>
      </w:pPr>
    </w:p>
    <w:p w14:paraId="4F702F42" w14:textId="77777777" w:rsidR="009B75D7" w:rsidRPr="0000185F" w:rsidRDefault="00541540" w:rsidP="00754358">
      <w:pPr>
        <w:pStyle w:val="Akapitzlist"/>
        <w:keepNext/>
        <w:keepLines/>
        <w:numPr>
          <w:ilvl w:val="0"/>
          <w:numId w:val="15"/>
        </w:numPr>
        <w:spacing w:after="0" w:line="360" w:lineRule="auto"/>
        <w:ind w:left="284" w:hanging="284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Zadaniem Komisji jest przygotowanie i opracowanie propozycji wdrożenia w ZUT przepisów ustawy z dnia 20 </w:t>
      </w:r>
      <w:r w:rsidR="00B40D28" w:rsidRPr="0000185F">
        <w:rPr>
          <w:rFonts w:ascii="Calibri" w:hAnsi="Calibri" w:cs="Times New Roman"/>
          <w:color w:val="000000" w:themeColor="text1"/>
          <w:sz w:val="24"/>
          <w:szCs w:val="24"/>
        </w:rPr>
        <w:t>lipca 2018 r. –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Prawo o szkolnictwie wyższym i nauce (Dz. U. poz. 1668)</w:t>
      </w:r>
      <w:r w:rsidR="009B75D7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związanych </w:t>
      </w:r>
      <w:r w:rsidR="00073345" w:rsidRPr="0000185F">
        <w:rPr>
          <w:rFonts w:ascii="Calibri" w:hAnsi="Calibri" w:cs="Times New Roman"/>
          <w:color w:val="000000" w:themeColor="text1"/>
          <w:sz w:val="24"/>
          <w:szCs w:val="24"/>
        </w:rPr>
        <w:t>z zakresem spraw powołanych zespołów</w:t>
      </w:r>
      <w:r w:rsidR="009B75D7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a w szczególności</w:t>
      </w:r>
      <w:r w:rsidR="009B75D7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073345" w:rsidRPr="0000185F">
        <w:rPr>
          <w:rFonts w:ascii="Calibri" w:hAnsi="Calibri" w:cs="Times New Roman"/>
          <w:color w:val="000000" w:themeColor="text1"/>
          <w:sz w:val="24"/>
          <w:szCs w:val="24"/>
        </w:rPr>
        <w:t>z projektem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statutu ZUT</w:t>
      </w:r>
      <w:r w:rsidR="009B75D7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oraz projekt</w:t>
      </w:r>
      <w:r w:rsidR="00073345" w:rsidRPr="0000185F">
        <w:rPr>
          <w:rFonts w:ascii="Calibri" w:hAnsi="Calibri" w:cs="Times New Roman"/>
          <w:color w:val="000000" w:themeColor="text1"/>
          <w:sz w:val="24"/>
          <w:szCs w:val="24"/>
        </w:rPr>
        <w:t>ami</w:t>
      </w:r>
      <w:r w:rsidR="009B75D7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regulaminów: pracy, wynagradzania, organizacyjnego, studiów</w:t>
      </w:r>
      <w:r w:rsidR="00F72BD5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="00073345" w:rsidRPr="0000185F">
        <w:rPr>
          <w:rFonts w:ascii="Calibri" w:hAnsi="Calibri" w:cs="Times New Roman"/>
          <w:color w:val="000000" w:themeColor="text1"/>
          <w:sz w:val="24"/>
          <w:szCs w:val="24"/>
        </w:rPr>
        <w:t>szkół doktorskich</w:t>
      </w:r>
      <w:r w:rsidR="00F72BD5" w:rsidRPr="0000185F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1DD1E31A" w14:textId="77777777" w:rsidR="00325938" w:rsidRPr="0000185F" w:rsidRDefault="00325938" w:rsidP="0000185F">
      <w:pPr>
        <w:pStyle w:val="Akapitzlist"/>
        <w:numPr>
          <w:ilvl w:val="0"/>
          <w:numId w:val="15"/>
        </w:numPr>
        <w:spacing w:before="120" w:after="0" w:line="360" w:lineRule="auto"/>
        <w:ind w:left="284" w:hanging="284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Komisja – w celu wykonywania swoich zadań – współpracuje</w:t>
      </w:r>
      <w:r w:rsidR="00552699"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z zespołem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radców </w:t>
      </w:r>
      <w:r w:rsidR="00073345" w:rsidRPr="0000185F">
        <w:rPr>
          <w:rFonts w:ascii="Calibri" w:hAnsi="Calibri" w:cs="Times New Roman"/>
          <w:color w:val="000000" w:themeColor="text1"/>
          <w:sz w:val="24"/>
          <w:szCs w:val="24"/>
        </w:rPr>
        <w:t>prawnych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, w</w:t>
      </w:r>
      <w:r w:rsidR="00E96FA8" w:rsidRPr="0000185F">
        <w:rPr>
          <w:rFonts w:ascii="Calibri" w:hAnsi="Calibri" w:cs="Times New Roman"/>
          <w:color w:val="000000" w:themeColor="text1"/>
          <w:sz w:val="24"/>
          <w:szCs w:val="24"/>
        </w:rPr>
        <w:t> </w:t>
      </w:r>
      <w:proofErr w:type="gramStart"/>
      <w:r w:rsidR="00E96FA8" w:rsidRPr="0000185F">
        <w:rPr>
          <w:rFonts w:ascii="Calibri" w:hAnsi="Calibri" w:cs="Times New Roman"/>
          <w:color w:val="000000" w:themeColor="text1"/>
          <w:sz w:val="24"/>
          <w:szCs w:val="24"/>
        </w:rPr>
        <w:t>skład</w:t>
      </w:r>
      <w:proofErr w:type="gramEnd"/>
      <w:r w:rsidRPr="0000185F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1353C9" w:rsidRPr="0000185F">
        <w:rPr>
          <w:rFonts w:ascii="Calibri" w:hAnsi="Calibri" w:cs="Times New Roman"/>
          <w:color w:val="000000" w:themeColor="text1"/>
          <w:sz w:val="24"/>
          <w:szCs w:val="24"/>
        </w:rPr>
        <w:t>którego wchodzą</w:t>
      </w: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:</w:t>
      </w:r>
    </w:p>
    <w:p w14:paraId="1802140B" w14:textId="77777777" w:rsidR="00325938" w:rsidRPr="0000185F" w:rsidRDefault="00325938" w:rsidP="00754358">
      <w:pPr>
        <w:pStyle w:val="Akapitzlist"/>
        <w:keepNext/>
        <w:numPr>
          <w:ilvl w:val="1"/>
          <w:numId w:val="18"/>
        </w:numPr>
        <w:spacing w:after="0" w:line="360" w:lineRule="auto"/>
        <w:ind w:left="567" w:hanging="283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mgr Ewa Wesołowska </w:t>
      </w:r>
    </w:p>
    <w:p w14:paraId="22C7BB4C" w14:textId="77777777" w:rsidR="00325938" w:rsidRPr="0000185F" w:rsidRDefault="00325938" w:rsidP="00754358">
      <w:pPr>
        <w:pStyle w:val="Akapitzlist"/>
        <w:keepNext/>
        <w:numPr>
          <w:ilvl w:val="1"/>
          <w:numId w:val="18"/>
        </w:numPr>
        <w:spacing w:after="0" w:line="360" w:lineRule="auto"/>
        <w:ind w:left="567" w:hanging="283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mgr Karol Gregorczyk </w:t>
      </w:r>
    </w:p>
    <w:p w14:paraId="63690928" w14:textId="77777777" w:rsidR="00073345" w:rsidRPr="0000185F" w:rsidRDefault="00325938" w:rsidP="00754358">
      <w:pPr>
        <w:pStyle w:val="Akapitzlist"/>
        <w:numPr>
          <w:ilvl w:val="1"/>
          <w:numId w:val="18"/>
        </w:numPr>
        <w:spacing w:after="0" w:line="360" w:lineRule="auto"/>
        <w:ind w:left="567" w:hanging="283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mgr Tomasz </w:t>
      </w:r>
      <w:proofErr w:type="spellStart"/>
      <w:r w:rsidRPr="0000185F">
        <w:rPr>
          <w:rFonts w:ascii="Calibri" w:hAnsi="Calibri" w:cs="Times New Roman"/>
          <w:color w:val="000000" w:themeColor="text1"/>
          <w:sz w:val="24"/>
          <w:szCs w:val="24"/>
        </w:rPr>
        <w:t>Uldynowicz</w:t>
      </w:r>
      <w:proofErr w:type="spellEnd"/>
      <w:r w:rsidRPr="0000185F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4F91265C" w14:textId="77777777" w:rsidR="002431B1" w:rsidRPr="0000185F" w:rsidRDefault="002431B1" w:rsidP="00754358">
      <w:pPr>
        <w:pStyle w:val="Akapitzlist"/>
        <w:numPr>
          <w:ilvl w:val="0"/>
          <w:numId w:val="15"/>
        </w:numPr>
        <w:spacing w:before="120" w:after="0" w:line="360" w:lineRule="auto"/>
        <w:ind w:left="284" w:hanging="284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Komisja może korzystać z pomocy innych pracowników ZUT, w tym w szczególności z osób pełniących funkcje organów jednoosobowych, członków organów kolegialnych i przedstawicieli związków zawodowych.</w:t>
      </w:r>
    </w:p>
    <w:p w14:paraId="0E7987AB" w14:textId="4263132E" w:rsidR="00F72BD5" w:rsidRPr="0000185F" w:rsidRDefault="00F72BD5" w:rsidP="000264CB">
      <w:pPr>
        <w:pStyle w:val="paragraf"/>
        <w:rPr>
          <w:szCs w:val="24"/>
        </w:rPr>
      </w:pPr>
    </w:p>
    <w:p w14:paraId="67566257" w14:textId="77777777" w:rsidR="00F72BD5" w:rsidRPr="0000185F" w:rsidRDefault="00F72BD5" w:rsidP="00296A43">
      <w:pPr>
        <w:spacing w:after="0" w:line="360" w:lineRule="auto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0185F">
        <w:rPr>
          <w:rFonts w:ascii="Calibri" w:hAnsi="Calibri" w:cs="Times New Roman"/>
          <w:color w:val="000000" w:themeColor="text1"/>
          <w:sz w:val="24"/>
          <w:szCs w:val="24"/>
        </w:rPr>
        <w:t>Zarządzenie wchodzi w życie z dniem podpisania.</w:t>
      </w:r>
    </w:p>
    <w:p w14:paraId="78079EC9" w14:textId="77777777" w:rsidR="00F72BD5" w:rsidRPr="00376009" w:rsidRDefault="00F72BD5" w:rsidP="000264CB">
      <w:pPr>
        <w:spacing w:after="0" w:line="720" w:lineRule="auto"/>
        <w:ind w:left="4536"/>
        <w:jc w:val="center"/>
        <w:rPr>
          <w:rFonts w:ascii="Calibri" w:hAnsi="Calibri" w:cs="Times New Roman"/>
          <w:sz w:val="24"/>
          <w:szCs w:val="24"/>
        </w:rPr>
      </w:pPr>
      <w:r w:rsidRPr="00376009">
        <w:rPr>
          <w:rFonts w:ascii="Calibri" w:hAnsi="Calibri" w:cs="Times New Roman"/>
          <w:sz w:val="24"/>
          <w:szCs w:val="24"/>
        </w:rPr>
        <w:t>Rektor</w:t>
      </w:r>
      <w:r w:rsidR="000264CB" w:rsidRPr="00376009">
        <w:rPr>
          <w:rFonts w:ascii="Calibri" w:hAnsi="Calibri" w:cs="Times New Roman"/>
          <w:sz w:val="24"/>
          <w:szCs w:val="24"/>
        </w:rPr>
        <w:br/>
      </w:r>
      <w:r w:rsidRPr="00376009">
        <w:rPr>
          <w:rFonts w:ascii="Calibri" w:hAnsi="Calibri" w:cs="Times New Roman"/>
          <w:sz w:val="24"/>
          <w:szCs w:val="24"/>
        </w:rPr>
        <w:t>dr hab. inż. Jacek Wróbel, prof. ZUT</w:t>
      </w:r>
    </w:p>
    <w:sectPr w:rsidR="00F72BD5" w:rsidRPr="00376009" w:rsidSect="00DA17E8">
      <w:pgSz w:w="11906" w:h="16838" w:code="9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48F"/>
    <w:multiLevelType w:val="hybridMultilevel"/>
    <w:tmpl w:val="04209BB0"/>
    <w:lvl w:ilvl="0" w:tplc="6AFCDD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95177"/>
    <w:multiLevelType w:val="hybridMultilevel"/>
    <w:tmpl w:val="2174B73C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08C51B10"/>
    <w:multiLevelType w:val="hybridMultilevel"/>
    <w:tmpl w:val="C52CB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36733C"/>
    <w:multiLevelType w:val="hybridMultilevel"/>
    <w:tmpl w:val="220A5402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143619C2"/>
    <w:multiLevelType w:val="hybridMultilevel"/>
    <w:tmpl w:val="D72AFE26"/>
    <w:lvl w:ilvl="0" w:tplc="014ACB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1EC4"/>
    <w:multiLevelType w:val="hybridMultilevel"/>
    <w:tmpl w:val="D39CBBE6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 w15:restartNumberingAfterBreak="0">
    <w:nsid w:val="194A73B3"/>
    <w:multiLevelType w:val="hybridMultilevel"/>
    <w:tmpl w:val="ED5A5272"/>
    <w:lvl w:ilvl="0" w:tplc="2104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C2C3D"/>
    <w:multiLevelType w:val="hybridMultilevel"/>
    <w:tmpl w:val="CAFC98FC"/>
    <w:lvl w:ilvl="0" w:tplc="210406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05462"/>
    <w:multiLevelType w:val="hybridMultilevel"/>
    <w:tmpl w:val="D090C7B8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" w15:restartNumberingAfterBreak="0">
    <w:nsid w:val="27F93794"/>
    <w:multiLevelType w:val="hybridMultilevel"/>
    <w:tmpl w:val="D74874FE"/>
    <w:lvl w:ilvl="0" w:tplc="21040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5A40"/>
    <w:multiLevelType w:val="hybridMultilevel"/>
    <w:tmpl w:val="847E61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D0D98"/>
    <w:multiLevelType w:val="hybridMultilevel"/>
    <w:tmpl w:val="79763CAA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2" w15:restartNumberingAfterBreak="0">
    <w:nsid w:val="488B50C4"/>
    <w:multiLevelType w:val="hybridMultilevel"/>
    <w:tmpl w:val="8EA4BD50"/>
    <w:lvl w:ilvl="0" w:tplc="3A5A1682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959242D"/>
    <w:multiLevelType w:val="hybridMultilevel"/>
    <w:tmpl w:val="0EA40DFA"/>
    <w:lvl w:ilvl="0" w:tplc="014ACB9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094F9F"/>
    <w:multiLevelType w:val="hybridMultilevel"/>
    <w:tmpl w:val="99E807DE"/>
    <w:lvl w:ilvl="0" w:tplc="6AFCDD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4546754"/>
    <w:multiLevelType w:val="hybridMultilevel"/>
    <w:tmpl w:val="E180A1FE"/>
    <w:lvl w:ilvl="0" w:tplc="ABB01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A54F02"/>
    <w:multiLevelType w:val="hybridMultilevel"/>
    <w:tmpl w:val="3B5467C8"/>
    <w:lvl w:ilvl="0" w:tplc="E098E1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502C7"/>
    <w:multiLevelType w:val="hybridMultilevel"/>
    <w:tmpl w:val="565CA02C"/>
    <w:lvl w:ilvl="0" w:tplc="971EE294">
      <w:start w:val="1"/>
      <w:numFmt w:val="decimal"/>
      <w:lvlText w:val="%1."/>
      <w:lvlJc w:val="left"/>
      <w:pPr>
        <w:ind w:left="35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3"/>
  </w:num>
  <w:num w:numId="9">
    <w:abstractNumId w:val="17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15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DB"/>
    <w:rsid w:val="0000185F"/>
    <w:rsid w:val="000264CB"/>
    <w:rsid w:val="00030D54"/>
    <w:rsid w:val="00066443"/>
    <w:rsid w:val="00070C4C"/>
    <w:rsid w:val="00072EA2"/>
    <w:rsid w:val="00073345"/>
    <w:rsid w:val="00082A9F"/>
    <w:rsid w:val="000A0883"/>
    <w:rsid w:val="000B5C7D"/>
    <w:rsid w:val="000D6CF0"/>
    <w:rsid w:val="000F32EB"/>
    <w:rsid w:val="0010028C"/>
    <w:rsid w:val="0010419F"/>
    <w:rsid w:val="00104EB8"/>
    <w:rsid w:val="00113BC1"/>
    <w:rsid w:val="00134C3D"/>
    <w:rsid w:val="001353C9"/>
    <w:rsid w:val="0015060C"/>
    <w:rsid w:val="001520E4"/>
    <w:rsid w:val="00166308"/>
    <w:rsid w:val="001B6B6C"/>
    <w:rsid w:val="001D342F"/>
    <w:rsid w:val="001D5F40"/>
    <w:rsid w:val="001D6D32"/>
    <w:rsid w:val="001E7B3B"/>
    <w:rsid w:val="002179C7"/>
    <w:rsid w:val="002231AA"/>
    <w:rsid w:val="002253CB"/>
    <w:rsid w:val="002431B1"/>
    <w:rsid w:val="0024337A"/>
    <w:rsid w:val="00254C87"/>
    <w:rsid w:val="002762C8"/>
    <w:rsid w:val="00283613"/>
    <w:rsid w:val="00296A43"/>
    <w:rsid w:val="002B2888"/>
    <w:rsid w:val="002C38CE"/>
    <w:rsid w:val="002C3DB4"/>
    <w:rsid w:val="002C5D4D"/>
    <w:rsid w:val="002D59DC"/>
    <w:rsid w:val="002E5C35"/>
    <w:rsid w:val="00320D0B"/>
    <w:rsid w:val="00325938"/>
    <w:rsid w:val="0035072B"/>
    <w:rsid w:val="00376009"/>
    <w:rsid w:val="00381A37"/>
    <w:rsid w:val="00381EB2"/>
    <w:rsid w:val="00385232"/>
    <w:rsid w:val="003F32E2"/>
    <w:rsid w:val="004321BE"/>
    <w:rsid w:val="00446E90"/>
    <w:rsid w:val="004561B8"/>
    <w:rsid w:val="00467D24"/>
    <w:rsid w:val="004B188C"/>
    <w:rsid w:val="004B2BA9"/>
    <w:rsid w:val="004C379C"/>
    <w:rsid w:val="00541540"/>
    <w:rsid w:val="00552699"/>
    <w:rsid w:val="00555A29"/>
    <w:rsid w:val="005659DF"/>
    <w:rsid w:val="00582FCF"/>
    <w:rsid w:val="00584918"/>
    <w:rsid w:val="005A564F"/>
    <w:rsid w:val="005C5320"/>
    <w:rsid w:val="005E359F"/>
    <w:rsid w:val="005E4211"/>
    <w:rsid w:val="005F75E9"/>
    <w:rsid w:val="006160FE"/>
    <w:rsid w:val="006231A0"/>
    <w:rsid w:val="00656FA1"/>
    <w:rsid w:val="006A43A8"/>
    <w:rsid w:val="006C7E7D"/>
    <w:rsid w:val="006E56E2"/>
    <w:rsid w:val="006F0B21"/>
    <w:rsid w:val="006F1FF8"/>
    <w:rsid w:val="0070188B"/>
    <w:rsid w:val="00705B97"/>
    <w:rsid w:val="00712254"/>
    <w:rsid w:val="00736715"/>
    <w:rsid w:val="00753972"/>
    <w:rsid w:val="00754358"/>
    <w:rsid w:val="007549AF"/>
    <w:rsid w:val="0076067F"/>
    <w:rsid w:val="00764C34"/>
    <w:rsid w:val="00783C4E"/>
    <w:rsid w:val="007956BC"/>
    <w:rsid w:val="008217C1"/>
    <w:rsid w:val="008226E6"/>
    <w:rsid w:val="00840023"/>
    <w:rsid w:val="00842D86"/>
    <w:rsid w:val="008749A3"/>
    <w:rsid w:val="008C10CA"/>
    <w:rsid w:val="00904D98"/>
    <w:rsid w:val="00904F69"/>
    <w:rsid w:val="00906443"/>
    <w:rsid w:val="00915B4A"/>
    <w:rsid w:val="00950A52"/>
    <w:rsid w:val="00983031"/>
    <w:rsid w:val="009B1CE8"/>
    <w:rsid w:val="009B75D7"/>
    <w:rsid w:val="009D7C7E"/>
    <w:rsid w:val="009E68AC"/>
    <w:rsid w:val="00A14F4D"/>
    <w:rsid w:val="00A71838"/>
    <w:rsid w:val="00A72570"/>
    <w:rsid w:val="00AA14FA"/>
    <w:rsid w:val="00AB22A1"/>
    <w:rsid w:val="00B03856"/>
    <w:rsid w:val="00B05BE1"/>
    <w:rsid w:val="00B17F27"/>
    <w:rsid w:val="00B40D28"/>
    <w:rsid w:val="00BA5D1D"/>
    <w:rsid w:val="00BA7F82"/>
    <w:rsid w:val="00BB5D41"/>
    <w:rsid w:val="00BC3F21"/>
    <w:rsid w:val="00BD7F77"/>
    <w:rsid w:val="00BF0DDC"/>
    <w:rsid w:val="00C12CEA"/>
    <w:rsid w:val="00C274D8"/>
    <w:rsid w:val="00C32B0E"/>
    <w:rsid w:val="00C43069"/>
    <w:rsid w:val="00C45966"/>
    <w:rsid w:val="00C524AA"/>
    <w:rsid w:val="00CB3969"/>
    <w:rsid w:val="00CB4B54"/>
    <w:rsid w:val="00CB63C4"/>
    <w:rsid w:val="00CC38DB"/>
    <w:rsid w:val="00D05E57"/>
    <w:rsid w:val="00D1379F"/>
    <w:rsid w:val="00D1467A"/>
    <w:rsid w:val="00D36F04"/>
    <w:rsid w:val="00DA17E8"/>
    <w:rsid w:val="00DE3990"/>
    <w:rsid w:val="00DE4AE0"/>
    <w:rsid w:val="00E129DC"/>
    <w:rsid w:val="00E213F8"/>
    <w:rsid w:val="00E54844"/>
    <w:rsid w:val="00E711F3"/>
    <w:rsid w:val="00E86141"/>
    <w:rsid w:val="00E9296E"/>
    <w:rsid w:val="00E96FA8"/>
    <w:rsid w:val="00EB17CC"/>
    <w:rsid w:val="00EB381B"/>
    <w:rsid w:val="00EE0459"/>
    <w:rsid w:val="00EE7A87"/>
    <w:rsid w:val="00EF2893"/>
    <w:rsid w:val="00F02C18"/>
    <w:rsid w:val="00F25A1C"/>
    <w:rsid w:val="00F62ADE"/>
    <w:rsid w:val="00F72BD5"/>
    <w:rsid w:val="00FA14BE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6677"/>
  <w15:docId w15:val="{9A114E62-00F8-40D0-9860-545E6C26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4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3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29"/>
    <w:rPr>
      <w:rFonts w:ascii="Segoe UI" w:hAnsi="Segoe UI" w:cs="Segoe UI"/>
      <w:sz w:val="18"/>
      <w:szCs w:val="18"/>
    </w:rPr>
  </w:style>
  <w:style w:type="paragraph" w:customStyle="1" w:styleId="paragraf">
    <w:name w:val="paragraf"/>
    <w:basedOn w:val="Nagwek2"/>
    <w:next w:val="Normalny"/>
    <w:link w:val="paragrafZnak"/>
    <w:qFormat/>
    <w:rsid w:val="000264CB"/>
    <w:pPr>
      <w:numPr>
        <w:numId w:val="16"/>
      </w:numPr>
      <w:spacing w:before="120" w:line="360" w:lineRule="auto"/>
      <w:ind w:left="0" w:firstLine="426"/>
      <w:jc w:val="center"/>
    </w:pPr>
    <w:rPr>
      <w:rFonts w:asciiTheme="minorHAnsi" w:hAnsiTheme="minorHAnsi"/>
      <w:b/>
      <w:bCs/>
      <w:color w:val="000000" w:themeColor="text1"/>
      <w:sz w:val="24"/>
    </w:rPr>
  </w:style>
  <w:style w:type="character" w:customStyle="1" w:styleId="paragrafZnak">
    <w:name w:val="paragraf Znak"/>
    <w:basedOn w:val="Domylnaczcionkaakapitu"/>
    <w:link w:val="paragraf"/>
    <w:rsid w:val="000264CB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113 z dnia 21 listopada 2018 r. w sprawie powołania komisji rektorskiej ds. wdrożenia ustawy z dnia 20 lipca 2018 r. – Prawo o szkolnictwie wyższym i nauce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113 z dnia 21 listopada 2018 r. w sprawie powołania komisji rektorskiej ds. wdrożenia ustawy z dnia 20 lipca 2018 r. – Prawo o szkolnictwie wyższym i nauce</dc:title>
  <dc:creator>serafin</dc:creator>
  <cp:lastModifiedBy>Marta Buśko</cp:lastModifiedBy>
  <cp:revision>10</cp:revision>
  <cp:lastPrinted>2020-08-20T07:58:00Z</cp:lastPrinted>
  <dcterms:created xsi:type="dcterms:W3CDTF">2020-03-31T09:40:00Z</dcterms:created>
  <dcterms:modified xsi:type="dcterms:W3CDTF">2021-11-09T13:51:00Z</dcterms:modified>
</cp:coreProperties>
</file>